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18" w:rsidRPr="007525CD" w:rsidRDefault="00020518" w:rsidP="00020518">
      <w:pPr>
        <w:jc w:val="center"/>
        <w:rPr>
          <w:rFonts w:hint="eastAsia"/>
          <w:sz w:val="52"/>
          <w:szCs w:val="52"/>
        </w:rPr>
      </w:pPr>
    </w:p>
    <w:p w:rsidR="00020518" w:rsidRPr="007525CD" w:rsidRDefault="00020518" w:rsidP="00020518">
      <w:pPr>
        <w:jc w:val="center"/>
        <w:rPr>
          <w:rFonts w:ascii="楷体_GB2312" w:eastAsia="楷体_GB2312" w:hAnsi="Tahoma" w:cs="Tahoma" w:hint="eastAsia"/>
          <w:b/>
          <w:bCs/>
          <w:sz w:val="52"/>
          <w:szCs w:val="52"/>
        </w:rPr>
      </w:pPr>
    </w:p>
    <w:p w:rsidR="00020518" w:rsidRPr="007525CD" w:rsidRDefault="00020518" w:rsidP="00020518">
      <w:pPr>
        <w:jc w:val="center"/>
        <w:rPr>
          <w:rFonts w:ascii="楷体_GB2312" w:eastAsia="楷体_GB2312" w:hAnsi="Tahoma" w:cs="Tahoma" w:hint="eastAsia"/>
          <w:b/>
          <w:bCs/>
          <w:sz w:val="52"/>
          <w:szCs w:val="52"/>
        </w:rPr>
      </w:pPr>
    </w:p>
    <w:p w:rsidR="00020518" w:rsidRPr="007525CD" w:rsidRDefault="00020518" w:rsidP="00020518">
      <w:pPr>
        <w:jc w:val="center"/>
        <w:rPr>
          <w:rFonts w:ascii="黑体" w:eastAsia="黑体" w:hAnsi="Tahoma" w:cs="Tahoma" w:hint="eastAsia"/>
          <w:b/>
          <w:bCs/>
          <w:sz w:val="52"/>
          <w:szCs w:val="52"/>
        </w:rPr>
      </w:pPr>
    </w:p>
    <w:p w:rsidR="00020518" w:rsidRPr="006D1750" w:rsidRDefault="00020518" w:rsidP="00020518">
      <w:pPr>
        <w:jc w:val="center"/>
        <w:rPr>
          <w:rFonts w:ascii="黑体" w:eastAsia="黑体" w:hAnsi="Tahoma" w:cs="Tahoma" w:hint="eastAsia"/>
          <w:b/>
          <w:bCs/>
          <w:sz w:val="84"/>
          <w:szCs w:val="84"/>
        </w:rPr>
      </w:pPr>
      <w:r w:rsidRPr="006D1750">
        <w:rPr>
          <w:rFonts w:ascii="黑体" w:eastAsia="黑体" w:hAnsi="Tahoma" w:cs="Tahoma" w:hint="eastAsia"/>
          <w:b/>
          <w:bCs/>
          <w:sz w:val="84"/>
          <w:szCs w:val="84"/>
        </w:rPr>
        <w:t>食品</w:t>
      </w:r>
      <w:r w:rsidR="004E4145">
        <w:rPr>
          <w:rFonts w:ascii="黑体" w:eastAsia="黑体" w:hAnsi="Tahoma" w:cs="Tahoma" w:hint="eastAsia"/>
          <w:b/>
          <w:bCs/>
          <w:sz w:val="84"/>
          <w:szCs w:val="84"/>
        </w:rPr>
        <w:t>质量与安全</w:t>
      </w:r>
      <w:r w:rsidRPr="006D1750">
        <w:rPr>
          <w:rFonts w:ascii="黑体" w:eastAsia="黑体" w:hAnsi="Tahoma" w:cs="Tahoma"/>
          <w:b/>
          <w:bCs/>
          <w:sz w:val="84"/>
          <w:szCs w:val="84"/>
        </w:rPr>
        <w:t>专业</w:t>
      </w:r>
    </w:p>
    <w:p w:rsidR="00020518" w:rsidRPr="006D1750" w:rsidRDefault="00020518" w:rsidP="00020518">
      <w:pPr>
        <w:jc w:val="center"/>
        <w:rPr>
          <w:rFonts w:eastAsia="黑体" w:hint="eastAsia"/>
          <w:b/>
          <w:bCs/>
          <w:sz w:val="48"/>
          <w:szCs w:val="48"/>
        </w:rPr>
      </w:pPr>
    </w:p>
    <w:p w:rsidR="00020518" w:rsidRPr="006D1750" w:rsidRDefault="00020518" w:rsidP="00020518">
      <w:pPr>
        <w:jc w:val="center"/>
        <w:rPr>
          <w:rFonts w:eastAsia="黑体" w:hint="eastAsia"/>
          <w:b/>
          <w:bCs/>
          <w:sz w:val="48"/>
          <w:szCs w:val="48"/>
        </w:rPr>
      </w:pPr>
    </w:p>
    <w:p w:rsidR="00020518" w:rsidRPr="006D1750" w:rsidRDefault="00020518" w:rsidP="00020518">
      <w:pPr>
        <w:jc w:val="center"/>
        <w:rPr>
          <w:rFonts w:ascii="黑体" w:eastAsia="黑体" w:hAnsi="Tahoma" w:cs="Tahoma" w:hint="eastAsia"/>
          <w:b/>
          <w:bCs/>
          <w:sz w:val="48"/>
          <w:szCs w:val="48"/>
        </w:rPr>
      </w:pPr>
      <w:r>
        <w:rPr>
          <w:rFonts w:ascii="黑体" w:eastAsia="黑体" w:hAnsi="Tahoma" w:cs="Tahoma" w:hint="eastAsia"/>
          <w:b/>
          <w:bCs/>
          <w:sz w:val="84"/>
          <w:szCs w:val="84"/>
        </w:rPr>
        <w:t>实验</w:t>
      </w:r>
      <w:r w:rsidRPr="006D1750">
        <w:rPr>
          <w:rFonts w:ascii="黑体" w:eastAsia="黑体" w:hAnsi="Tahoma" w:cs="Tahoma" w:hint="eastAsia"/>
          <w:b/>
          <w:bCs/>
          <w:sz w:val="84"/>
          <w:szCs w:val="84"/>
        </w:rPr>
        <w:t>大纲汇编</w:t>
      </w:r>
    </w:p>
    <w:p w:rsidR="00020518" w:rsidRPr="006D1750" w:rsidRDefault="00020518" w:rsidP="00020518">
      <w:pPr>
        <w:rPr>
          <w:rFonts w:ascii="Tahoma" w:hAnsi="Tahoma" w:cs="Tahoma" w:hint="eastAsia"/>
          <w:b/>
          <w:bCs/>
          <w:sz w:val="39"/>
          <w:szCs w:val="39"/>
        </w:rPr>
      </w:pPr>
    </w:p>
    <w:p w:rsidR="00020518" w:rsidRPr="006D1750" w:rsidRDefault="00020518" w:rsidP="00020518">
      <w:pPr>
        <w:jc w:val="center"/>
        <w:rPr>
          <w:rFonts w:ascii="楷体_GB2312" w:eastAsia="楷体_GB2312" w:hAnsi="Tahoma" w:cs="Tahoma" w:hint="eastAsia"/>
          <w:b/>
          <w:bCs/>
          <w:sz w:val="39"/>
          <w:szCs w:val="39"/>
        </w:rPr>
      </w:pPr>
    </w:p>
    <w:p w:rsidR="00020518" w:rsidRPr="006D1750" w:rsidRDefault="00020518" w:rsidP="00020518">
      <w:pPr>
        <w:jc w:val="center"/>
        <w:rPr>
          <w:rFonts w:ascii="楷体_GB2312" w:eastAsia="楷体_GB2312" w:hAnsi="Tahoma" w:cs="Tahoma" w:hint="eastAsia"/>
          <w:b/>
          <w:bCs/>
          <w:sz w:val="39"/>
          <w:szCs w:val="39"/>
        </w:rPr>
      </w:pPr>
    </w:p>
    <w:p w:rsidR="00020518" w:rsidRPr="006D1750" w:rsidRDefault="00020518" w:rsidP="00020518">
      <w:pPr>
        <w:jc w:val="center"/>
        <w:rPr>
          <w:rFonts w:ascii="楷体_GB2312" w:eastAsia="楷体_GB2312" w:hAnsi="Tahoma" w:cs="Tahoma" w:hint="eastAsia"/>
          <w:b/>
          <w:bCs/>
          <w:sz w:val="39"/>
          <w:szCs w:val="39"/>
        </w:rPr>
      </w:pPr>
    </w:p>
    <w:p w:rsidR="00020518" w:rsidRPr="006D1750" w:rsidRDefault="00020518" w:rsidP="00020518">
      <w:pPr>
        <w:jc w:val="center"/>
        <w:rPr>
          <w:rFonts w:ascii="楷体_GB2312" w:eastAsia="楷体_GB2312" w:hAnsi="Tahoma" w:cs="Tahoma" w:hint="eastAsia"/>
          <w:b/>
          <w:bCs/>
          <w:sz w:val="39"/>
          <w:szCs w:val="39"/>
        </w:rPr>
      </w:pPr>
    </w:p>
    <w:p w:rsidR="00020518" w:rsidRPr="002A273F" w:rsidRDefault="00020518" w:rsidP="00020518">
      <w:pPr>
        <w:spacing w:beforeLines="50" w:afterLines="50"/>
        <w:jc w:val="center"/>
        <w:rPr>
          <w:rFonts w:ascii="黑体" w:eastAsia="黑体" w:hAnsi="黑体" w:cs="Tahoma" w:hint="eastAsia"/>
          <w:b/>
          <w:bCs/>
          <w:sz w:val="44"/>
          <w:szCs w:val="44"/>
        </w:rPr>
      </w:pPr>
      <w:r w:rsidRPr="002A273F">
        <w:rPr>
          <w:rFonts w:ascii="黑体" w:eastAsia="黑体" w:hAnsi="黑体" w:cs="Tahoma" w:hint="eastAsia"/>
          <w:b/>
          <w:bCs/>
          <w:sz w:val="44"/>
          <w:szCs w:val="44"/>
        </w:rPr>
        <w:t>食品与生物工程学院</w:t>
      </w:r>
    </w:p>
    <w:p w:rsidR="00195CFD" w:rsidRPr="004E4145" w:rsidRDefault="00020518" w:rsidP="004E4145">
      <w:pPr>
        <w:spacing w:beforeLines="50" w:afterLines="50"/>
        <w:jc w:val="center"/>
        <w:rPr>
          <w:rFonts w:ascii="黑体" w:eastAsia="黑体" w:hAnsi="黑体" w:cs="Tahoma"/>
          <w:b/>
          <w:bCs/>
          <w:sz w:val="44"/>
          <w:szCs w:val="44"/>
        </w:rPr>
      </w:pPr>
      <w:r w:rsidRPr="002A273F">
        <w:rPr>
          <w:rFonts w:ascii="黑体" w:eastAsia="黑体" w:hAnsi="黑体" w:cs="Tahoma" w:hint="eastAsia"/>
          <w:b/>
          <w:bCs/>
          <w:sz w:val="44"/>
          <w:szCs w:val="44"/>
        </w:rPr>
        <w:t>201</w:t>
      </w:r>
      <w:r w:rsidRPr="002A273F">
        <w:rPr>
          <w:rFonts w:ascii="黑体" w:eastAsia="黑体" w:hAnsi="黑体" w:cs="Tahoma"/>
          <w:b/>
          <w:bCs/>
          <w:sz w:val="44"/>
          <w:szCs w:val="44"/>
        </w:rPr>
        <w:t>8</w:t>
      </w:r>
      <w:r w:rsidRPr="002A273F">
        <w:rPr>
          <w:rFonts w:ascii="黑体" w:eastAsia="黑体" w:hAnsi="黑体" w:cs="Tahoma" w:hint="eastAsia"/>
          <w:b/>
          <w:bCs/>
          <w:sz w:val="44"/>
          <w:szCs w:val="44"/>
        </w:rPr>
        <w:t>.09</w:t>
      </w:r>
    </w:p>
    <w:p w:rsidR="004E4145" w:rsidRDefault="004E4145" w:rsidP="004E4145">
      <w:pPr>
        <w:pStyle w:val="10"/>
        <w:rPr>
          <w:rFonts w:hint="eastAsia"/>
        </w:rPr>
      </w:pPr>
      <w:r w:rsidRPr="004E4145">
        <w:rPr>
          <w:rFonts w:hint="eastAsia"/>
        </w:rPr>
        <w:lastRenderedPageBreak/>
        <w:t>目  录</w:t>
      </w:r>
    </w:p>
    <w:p w:rsidR="00E36DD6" w:rsidRPr="00E36DD6" w:rsidRDefault="00D40FD5" w:rsidP="00E36DD6">
      <w:pPr>
        <w:pStyle w:val="10"/>
        <w:spacing w:beforeLines="0" w:afterLines="0"/>
        <w:rPr>
          <w:rFonts w:asciiTheme="minorHAnsi" w:eastAsiaTheme="minorEastAsia" w:hAnsiTheme="minorHAnsi" w:cstheme="minorBidi"/>
          <w:b w:val="0"/>
          <w:bCs w:val="0"/>
          <w:caps w:val="0"/>
          <w:noProof/>
          <w:sz w:val="28"/>
          <w:szCs w:val="28"/>
        </w:rPr>
      </w:pPr>
      <w:r w:rsidRPr="00E36DD6">
        <w:rPr>
          <w:sz w:val="28"/>
          <w:szCs w:val="28"/>
        </w:rPr>
        <w:fldChar w:fldCharType="begin"/>
      </w:r>
      <w:r w:rsidR="004B1614" w:rsidRPr="00E36DD6">
        <w:rPr>
          <w:sz w:val="28"/>
          <w:szCs w:val="28"/>
        </w:rPr>
        <w:instrText xml:space="preserve"> TOC \o "1-1" \h \z \u </w:instrText>
      </w:r>
      <w:r w:rsidRPr="00E36DD6">
        <w:rPr>
          <w:sz w:val="28"/>
          <w:szCs w:val="28"/>
        </w:rPr>
        <w:fldChar w:fldCharType="separate"/>
      </w:r>
      <w:hyperlink w:anchor="_Toc524984992" w:history="1">
        <w:r w:rsidR="00E36DD6" w:rsidRPr="00E36DD6">
          <w:rPr>
            <w:rStyle w:val="a9"/>
            <w:rFonts w:hint="eastAsia"/>
            <w:noProof/>
            <w:sz w:val="28"/>
            <w:szCs w:val="28"/>
          </w:rPr>
          <w:t>《</w:t>
        </w:r>
        <w:r w:rsidR="00E36DD6" w:rsidRPr="00E36DD6">
          <w:rPr>
            <w:rStyle w:val="a9"/>
            <w:rFonts w:ascii="宋体" w:hint="eastAsia"/>
            <w:noProof/>
            <w:sz w:val="28"/>
            <w:szCs w:val="28"/>
          </w:rPr>
          <w:t>生物化学实验</w:t>
        </w:r>
        <w:r w:rsidR="00E36DD6" w:rsidRPr="00E36DD6">
          <w:rPr>
            <w:rStyle w:val="a9"/>
            <w:rFonts w:hint="eastAsia"/>
            <w:noProof/>
            <w:sz w:val="28"/>
            <w:szCs w:val="28"/>
          </w:rPr>
          <w:t>》实验课程教学大纲</w:t>
        </w:r>
        <w:r w:rsidR="00E36DD6" w:rsidRPr="00E36DD6">
          <w:rPr>
            <w:noProof/>
            <w:webHidden/>
            <w:sz w:val="28"/>
            <w:szCs w:val="28"/>
          </w:rPr>
          <w:tab/>
        </w:r>
        <w:r w:rsidR="00E36DD6" w:rsidRPr="00E36DD6">
          <w:rPr>
            <w:noProof/>
            <w:webHidden/>
            <w:sz w:val="28"/>
            <w:szCs w:val="28"/>
          </w:rPr>
          <w:fldChar w:fldCharType="begin"/>
        </w:r>
        <w:r w:rsidR="00E36DD6" w:rsidRPr="00E36DD6">
          <w:rPr>
            <w:noProof/>
            <w:webHidden/>
            <w:sz w:val="28"/>
            <w:szCs w:val="28"/>
          </w:rPr>
          <w:instrText xml:space="preserve"> PAGEREF _Toc524984992 \h </w:instrText>
        </w:r>
        <w:r w:rsidR="00E36DD6" w:rsidRPr="00E36DD6">
          <w:rPr>
            <w:noProof/>
            <w:webHidden/>
            <w:sz w:val="28"/>
            <w:szCs w:val="28"/>
          </w:rPr>
        </w:r>
        <w:r w:rsidR="00E36DD6" w:rsidRPr="00E36DD6">
          <w:rPr>
            <w:noProof/>
            <w:webHidden/>
            <w:sz w:val="28"/>
            <w:szCs w:val="28"/>
          </w:rPr>
          <w:fldChar w:fldCharType="separate"/>
        </w:r>
        <w:r w:rsidR="00E36DD6" w:rsidRPr="00E36DD6">
          <w:rPr>
            <w:noProof/>
            <w:webHidden/>
            <w:sz w:val="28"/>
            <w:szCs w:val="28"/>
          </w:rPr>
          <w:t>1</w:t>
        </w:r>
        <w:r w:rsidR="00E36DD6" w:rsidRPr="00E36DD6">
          <w:rPr>
            <w:noProof/>
            <w:webHidden/>
            <w:sz w:val="28"/>
            <w:szCs w:val="28"/>
          </w:rPr>
          <w:fldChar w:fldCharType="end"/>
        </w:r>
      </w:hyperlink>
    </w:p>
    <w:p w:rsidR="00E36DD6" w:rsidRPr="00E36DD6" w:rsidRDefault="00E36DD6" w:rsidP="00E36DD6">
      <w:pPr>
        <w:pStyle w:val="10"/>
        <w:spacing w:beforeLines="0" w:afterLines="0"/>
        <w:rPr>
          <w:rFonts w:asciiTheme="minorHAnsi" w:eastAsiaTheme="minorEastAsia" w:hAnsiTheme="minorHAnsi" w:cstheme="minorBidi"/>
          <w:b w:val="0"/>
          <w:bCs w:val="0"/>
          <w:caps w:val="0"/>
          <w:noProof/>
          <w:sz w:val="28"/>
          <w:szCs w:val="28"/>
        </w:rPr>
      </w:pPr>
      <w:hyperlink w:anchor="_Toc524984993" w:history="1">
        <w:r w:rsidRPr="00E36DD6">
          <w:rPr>
            <w:rStyle w:val="a9"/>
            <w:rFonts w:hint="eastAsia"/>
            <w:noProof/>
            <w:sz w:val="28"/>
            <w:szCs w:val="28"/>
          </w:rPr>
          <w:t>《生物化学综合实验》实验课程教学大纲</w:t>
        </w:r>
        <w:r w:rsidRPr="00E36DD6">
          <w:rPr>
            <w:noProof/>
            <w:webHidden/>
            <w:sz w:val="28"/>
            <w:szCs w:val="28"/>
          </w:rPr>
          <w:tab/>
        </w:r>
        <w:r w:rsidRPr="00E36DD6">
          <w:rPr>
            <w:noProof/>
            <w:webHidden/>
            <w:sz w:val="28"/>
            <w:szCs w:val="28"/>
          </w:rPr>
          <w:fldChar w:fldCharType="begin"/>
        </w:r>
        <w:r w:rsidRPr="00E36DD6">
          <w:rPr>
            <w:noProof/>
            <w:webHidden/>
            <w:sz w:val="28"/>
            <w:szCs w:val="28"/>
          </w:rPr>
          <w:instrText xml:space="preserve"> PAGEREF _Toc524984993 \h </w:instrText>
        </w:r>
        <w:r w:rsidRPr="00E36DD6">
          <w:rPr>
            <w:noProof/>
            <w:webHidden/>
            <w:sz w:val="28"/>
            <w:szCs w:val="28"/>
          </w:rPr>
        </w:r>
        <w:r w:rsidRPr="00E36DD6">
          <w:rPr>
            <w:noProof/>
            <w:webHidden/>
            <w:sz w:val="28"/>
            <w:szCs w:val="28"/>
          </w:rPr>
          <w:fldChar w:fldCharType="separate"/>
        </w:r>
        <w:r w:rsidRPr="00E36DD6">
          <w:rPr>
            <w:noProof/>
            <w:webHidden/>
            <w:sz w:val="28"/>
            <w:szCs w:val="28"/>
          </w:rPr>
          <w:t>4</w:t>
        </w:r>
        <w:r w:rsidRPr="00E36DD6">
          <w:rPr>
            <w:noProof/>
            <w:webHidden/>
            <w:sz w:val="28"/>
            <w:szCs w:val="28"/>
          </w:rPr>
          <w:fldChar w:fldCharType="end"/>
        </w:r>
      </w:hyperlink>
    </w:p>
    <w:p w:rsidR="00E36DD6" w:rsidRPr="00E36DD6" w:rsidRDefault="00E36DD6" w:rsidP="00E36DD6">
      <w:pPr>
        <w:pStyle w:val="10"/>
        <w:spacing w:beforeLines="0" w:afterLines="0"/>
        <w:rPr>
          <w:rFonts w:asciiTheme="minorHAnsi" w:eastAsiaTheme="minorEastAsia" w:hAnsiTheme="minorHAnsi" w:cstheme="minorBidi"/>
          <w:b w:val="0"/>
          <w:bCs w:val="0"/>
          <w:caps w:val="0"/>
          <w:noProof/>
          <w:sz w:val="28"/>
          <w:szCs w:val="28"/>
        </w:rPr>
      </w:pPr>
      <w:hyperlink w:anchor="_Toc524984994" w:history="1">
        <w:r w:rsidRPr="00E36DD6">
          <w:rPr>
            <w:rStyle w:val="a9"/>
            <w:rFonts w:hint="eastAsia"/>
            <w:noProof/>
            <w:sz w:val="28"/>
            <w:szCs w:val="28"/>
          </w:rPr>
          <w:t>《微生物学实验》实验课程教学大纲</w:t>
        </w:r>
        <w:r w:rsidRPr="00E36DD6">
          <w:rPr>
            <w:noProof/>
            <w:webHidden/>
            <w:sz w:val="28"/>
            <w:szCs w:val="28"/>
          </w:rPr>
          <w:tab/>
        </w:r>
        <w:r w:rsidRPr="00E36DD6">
          <w:rPr>
            <w:noProof/>
            <w:webHidden/>
            <w:sz w:val="28"/>
            <w:szCs w:val="28"/>
          </w:rPr>
          <w:fldChar w:fldCharType="begin"/>
        </w:r>
        <w:r w:rsidRPr="00E36DD6">
          <w:rPr>
            <w:noProof/>
            <w:webHidden/>
            <w:sz w:val="28"/>
            <w:szCs w:val="28"/>
          </w:rPr>
          <w:instrText xml:space="preserve"> PAGEREF _Toc524984994 \h </w:instrText>
        </w:r>
        <w:r w:rsidRPr="00E36DD6">
          <w:rPr>
            <w:noProof/>
            <w:webHidden/>
            <w:sz w:val="28"/>
            <w:szCs w:val="28"/>
          </w:rPr>
        </w:r>
        <w:r w:rsidRPr="00E36DD6">
          <w:rPr>
            <w:noProof/>
            <w:webHidden/>
            <w:sz w:val="28"/>
            <w:szCs w:val="28"/>
          </w:rPr>
          <w:fldChar w:fldCharType="separate"/>
        </w:r>
        <w:r w:rsidRPr="00E36DD6">
          <w:rPr>
            <w:noProof/>
            <w:webHidden/>
            <w:sz w:val="28"/>
            <w:szCs w:val="28"/>
          </w:rPr>
          <w:t>7</w:t>
        </w:r>
        <w:r w:rsidRPr="00E36DD6">
          <w:rPr>
            <w:noProof/>
            <w:webHidden/>
            <w:sz w:val="28"/>
            <w:szCs w:val="28"/>
          </w:rPr>
          <w:fldChar w:fldCharType="end"/>
        </w:r>
      </w:hyperlink>
    </w:p>
    <w:p w:rsidR="00E36DD6" w:rsidRPr="00E36DD6" w:rsidRDefault="00E36DD6" w:rsidP="00E36DD6">
      <w:pPr>
        <w:pStyle w:val="10"/>
        <w:spacing w:beforeLines="0" w:afterLines="0"/>
        <w:rPr>
          <w:rFonts w:asciiTheme="minorHAnsi" w:eastAsiaTheme="minorEastAsia" w:hAnsiTheme="minorHAnsi" w:cstheme="minorBidi"/>
          <w:b w:val="0"/>
          <w:bCs w:val="0"/>
          <w:caps w:val="0"/>
          <w:noProof/>
          <w:sz w:val="28"/>
          <w:szCs w:val="28"/>
        </w:rPr>
      </w:pPr>
      <w:hyperlink w:anchor="_Toc524984995" w:history="1">
        <w:r w:rsidRPr="00E36DD6">
          <w:rPr>
            <w:rStyle w:val="a9"/>
            <w:rFonts w:hint="eastAsia"/>
            <w:noProof/>
            <w:sz w:val="28"/>
            <w:szCs w:val="28"/>
          </w:rPr>
          <w:t>《微生物学综合实验》实验课程教学大纲</w:t>
        </w:r>
        <w:r w:rsidRPr="00E36DD6">
          <w:rPr>
            <w:noProof/>
            <w:webHidden/>
            <w:sz w:val="28"/>
            <w:szCs w:val="28"/>
          </w:rPr>
          <w:tab/>
        </w:r>
        <w:r w:rsidRPr="00E36DD6">
          <w:rPr>
            <w:noProof/>
            <w:webHidden/>
            <w:sz w:val="28"/>
            <w:szCs w:val="28"/>
          </w:rPr>
          <w:fldChar w:fldCharType="begin"/>
        </w:r>
        <w:r w:rsidRPr="00E36DD6">
          <w:rPr>
            <w:noProof/>
            <w:webHidden/>
            <w:sz w:val="28"/>
            <w:szCs w:val="28"/>
          </w:rPr>
          <w:instrText xml:space="preserve"> PAGEREF _Toc524984995 \h </w:instrText>
        </w:r>
        <w:r w:rsidRPr="00E36DD6">
          <w:rPr>
            <w:noProof/>
            <w:webHidden/>
            <w:sz w:val="28"/>
            <w:szCs w:val="28"/>
          </w:rPr>
        </w:r>
        <w:r w:rsidRPr="00E36DD6">
          <w:rPr>
            <w:noProof/>
            <w:webHidden/>
            <w:sz w:val="28"/>
            <w:szCs w:val="28"/>
          </w:rPr>
          <w:fldChar w:fldCharType="separate"/>
        </w:r>
        <w:r w:rsidRPr="00E36DD6">
          <w:rPr>
            <w:noProof/>
            <w:webHidden/>
            <w:sz w:val="28"/>
            <w:szCs w:val="28"/>
          </w:rPr>
          <w:t>11</w:t>
        </w:r>
        <w:r w:rsidRPr="00E36DD6">
          <w:rPr>
            <w:noProof/>
            <w:webHidden/>
            <w:sz w:val="28"/>
            <w:szCs w:val="28"/>
          </w:rPr>
          <w:fldChar w:fldCharType="end"/>
        </w:r>
      </w:hyperlink>
    </w:p>
    <w:p w:rsidR="00E36DD6" w:rsidRPr="00E36DD6" w:rsidRDefault="00E36DD6" w:rsidP="00E36DD6">
      <w:pPr>
        <w:pStyle w:val="10"/>
        <w:spacing w:beforeLines="0" w:afterLines="0"/>
        <w:rPr>
          <w:rFonts w:asciiTheme="minorHAnsi" w:eastAsiaTheme="minorEastAsia" w:hAnsiTheme="minorHAnsi" w:cstheme="minorBidi"/>
          <w:b w:val="0"/>
          <w:bCs w:val="0"/>
          <w:caps w:val="0"/>
          <w:noProof/>
          <w:sz w:val="28"/>
          <w:szCs w:val="28"/>
        </w:rPr>
      </w:pPr>
      <w:hyperlink w:anchor="_Toc524984996" w:history="1">
        <w:r w:rsidRPr="00E36DD6">
          <w:rPr>
            <w:rStyle w:val="a9"/>
            <w:rFonts w:hint="eastAsia"/>
            <w:noProof/>
            <w:sz w:val="28"/>
            <w:szCs w:val="28"/>
          </w:rPr>
          <w:t>《生物化工原理</w:t>
        </w:r>
        <w:r w:rsidRPr="00E36DD6">
          <w:rPr>
            <w:rStyle w:val="a9"/>
            <w:noProof/>
            <w:sz w:val="28"/>
            <w:szCs w:val="28"/>
          </w:rPr>
          <w:t>A</w:t>
        </w:r>
        <w:r w:rsidRPr="00E36DD6">
          <w:rPr>
            <w:rStyle w:val="a9"/>
            <w:rFonts w:hint="eastAsia"/>
            <w:noProof/>
            <w:sz w:val="28"/>
            <w:szCs w:val="28"/>
          </w:rPr>
          <w:t>》实验课程教学大纲</w:t>
        </w:r>
        <w:r w:rsidRPr="00E36DD6">
          <w:rPr>
            <w:noProof/>
            <w:webHidden/>
            <w:sz w:val="28"/>
            <w:szCs w:val="28"/>
          </w:rPr>
          <w:tab/>
        </w:r>
        <w:r w:rsidRPr="00E36DD6">
          <w:rPr>
            <w:noProof/>
            <w:webHidden/>
            <w:sz w:val="28"/>
            <w:szCs w:val="28"/>
          </w:rPr>
          <w:fldChar w:fldCharType="begin"/>
        </w:r>
        <w:r w:rsidRPr="00E36DD6">
          <w:rPr>
            <w:noProof/>
            <w:webHidden/>
            <w:sz w:val="28"/>
            <w:szCs w:val="28"/>
          </w:rPr>
          <w:instrText xml:space="preserve"> PAGEREF _Toc524984996 \h </w:instrText>
        </w:r>
        <w:r w:rsidRPr="00E36DD6">
          <w:rPr>
            <w:noProof/>
            <w:webHidden/>
            <w:sz w:val="28"/>
            <w:szCs w:val="28"/>
          </w:rPr>
        </w:r>
        <w:r w:rsidRPr="00E36DD6">
          <w:rPr>
            <w:noProof/>
            <w:webHidden/>
            <w:sz w:val="28"/>
            <w:szCs w:val="28"/>
          </w:rPr>
          <w:fldChar w:fldCharType="separate"/>
        </w:r>
        <w:r w:rsidRPr="00E36DD6">
          <w:rPr>
            <w:noProof/>
            <w:webHidden/>
            <w:sz w:val="28"/>
            <w:szCs w:val="28"/>
          </w:rPr>
          <w:t>14</w:t>
        </w:r>
        <w:r w:rsidRPr="00E36DD6">
          <w:rPr>
            <w:noProof/>
            <w:webHidden/>
            <w:sz w:val="28"/>
            <w:szCs w:val="28"/>
          </w:rPr>
          <w:fldChar w:fldCharType="end"/>
        </w:r>
      </w:hyperlink>
    </w:p>
    <w:p w:rsidR="00E36DD6" w:rsidRPr="00E36DD6" w:rsidRDefault="00E36DD6" w:rsidP="00E36DD6">
      <w:pPr>
        <w:pStyle w:val="10"/>
        <w:spacing w:beforeLines="0" w:afterLines="0"/>
        <w:rPr>
          <w:rFonts w:asciiTheme="minorHAnsi" w:eastAsiaTheme="minorEastAsia" w:hAnsiTheme="minorHAnsi" w:cstheme="minorBidi"/>
          <w:b w:val="0"/>
          <w:bCs w:val="0"/>
          <w:caps w:val="0"/>
          <w:noProof/>
          <w:sz w:val="28"/>
          <w:szCs w:val="28"/>
        </w:rPr>
      </w:pPr>
      <w:hyperlink w:anchor="_Toc524984997" w:history="1">
        <w:r w:rsidRPr="00E36DD6">
          <w:rPr>
            <w:rStyle w:val="a9"/>
            <w:rFonts w:hint="eastAsia"/>
            <w:noProof/>
            <w:sz w:val="28"/>
            <w:szCs w:val="28"/>
          </w:rPr>
          <w:t>《食品化学》实验课程教学大纲</w:t>
        </w:r>
        <w:r w:rsidRPr="00E36DD6">
          <w:rPr>
            <w:noProof/>
            <w:webHidden/>
            <w:sz w:val="28"/>
            <w:szCs w:val="28"/>
          </w:rPr>
          <w:tab/>
        </w:r>
        <w:r w:rsidRPr="00E36DD6">
          <w:rPr>
            <w:noProof/>
            <w:webHidden/>
            <w:sz w:val="28"/>
            <w:szCs w:val="28"/>
          </w:rPr>
          <w:fldChar w:fldCharType="begin"/>
        </w:r>
        <w:r w:rsidRPr="00E36DD6">
          <w:rPr>
            <w:noProof/>
            <w:webHidden/>
            <w:sz w:val="28"/>
            <w:szCs w:val="28"/>
          </w:rPr>
          <w:instrText xml:space="preserve"> PAGEREF _Toc524984997 \h </w:instrText>
        </w:r>
        <w:r w:rsidRPr="00E36DD6">
          <w:rPr>
            <w:noProof/>
            <w:webHidden/>
            <w:sz w:val="28"/>
            <w:szCs w:val="28"/>
          </w:rPr>
        </w:r>
        <w:r w:rsidRPr="00E36DD6">
          <w:rPr>
            <w:noProof/>
            <w:webHidden/>
            <w:sz w:val="28"/>
            <w:szCs w:val="28"/>
          </w:rPr>
          <w:fldChar w:fldCharType="separate"/>
        </w:r>
        <w:r w:rsidRPr="00E36DD6">
          <w:rPr>
            <w:noProof/>
            <w:webHidden/>
            <w:sz w:val="28"/>
            <w:szCs w:val="28"/>
          </w:rPr>
          <w:t>17</w:t>
        </w:r>
        <w:r w:rsidRPr="00E36DD6">
          <w:rPr>
            <w:noProof/>
            <w:webHidden/>
            <w:sz w:val="28"/>
            <w:szCs w:val="28"/>
          </w:rPr>
          <w:fldChar w:fldCharType="end"/>
        </w:r>
      </w:hyperlink>
    </w:p>
    <w:p w:rsidR="00E36DD6" w:rsidRPr="00E36DD6" w:rsidRDefault="00E36DD6" w:rsidP="00E36DD6">
      <w:pPr>
        <w:pStyle w:val="10"/>
        <w:spacing w:beforeLines="0" w:afterLines="0"/>
        <w:rPr>
          <w:rFonts w:asciiTheme="minorHAnsi" w:eastAsiaTheme="minorEastAsia" w:hAnsiTheme="minorHAnsi" w:cstheme="minorBidi"/>
          <w:b w:val="0"/>
          <w:bCs w:val="0"/>
          <w:caps w:val="0"/>
          <w:noProof/>
          <w:sz w:val="28"/>
          <w:szCs w:val="28"/>
        </w:rPr>
      </w:pPr>
      <w:hyperlink w:anchor="_Toc524984998" w:history="1">
        <w:r w:rsidRPr="00E36DD6">
          <w:rPr>
            <w:rStyle w:val="a9"/>
            <w:rFonts w:hint="eastAsia"/>
            <w:noProof/>
            <w:sz w:val="28"/>
            <w:szCs w:val="28"/>
          </w:rPr>
          <w:t>《食品分析与检测实验》实验课程教学大纲</w:t>
        </w:r>
        <w:r w:rsidRPr="00E36DD6">
          <w:rPr>
            <w:noProof/>
            <w:webHidden/>
            <w:sz w:val="28"/>
            <w:szCs w:val="28"/>
          </w:rPr>
          <w:tab/>
        </w:r>
        <w:r w:rsidRPr="00E36DD6">
          <w:rPr>
            <w:noProof/>
            <w:webHidden/>
            <w:sz w:val="28"/>
            <w:szCs w:val="28"/>
          </w:rPr>
          <w:fldChar w:fldCharType="begin"/>
        </w:r>
        <w:r w:rsidRPr="00E36DD6">
          <w:rPr>
            <w:noProof/>
            <w:webHidden/>
            <w:sz w:val="28"/>
            <w:szCs w:val="28"/>
          </w:rPr>
          <w:instrText xml:space="preserve"> PAGEREF _Toc524984998 \h </w:instrText>
        </w:r>
        <w:r w:rsidRPr="00E36DD6">
          <w:rPr>
            <w:noProof/>
            <w:webHidden/>
            <w:sz w:val="28"/>
            <w:szCs w:val="28"/>
          </w:rPr>
        </w:r>
        <w:r w:rsidRPr="00E36DD6">
          <w:rPr>
            <w:noProof/>
            <w:webHidden/>
            <w:sz w:val="28"/>
            <w:szCs w:val="28"/>
          </w:rPr>
          <w:fldChar w:fldCharType="separate"/>
        </w:r>
        <w:r w:rsidRPr="00E36DD6">
          <w:rPr>
            <w:noProof/>
            <w:webHidden/>
            <w:sz w:val="28"/>
            <w:szCs w:val="28"/>
          </w:rPr>
          <w:t>20</w:t>
        </w:r>
        <w:r w:rsidRPr="00E36DD6">
          <w:rPr>
            <w:noProof/>
            <w:webHidden/>
            <w:sz w:val="28"/>
            <w:szCs w:val="28"/>
          </w:rPr>
          <w:fldChar w:fldCharType="end"/>
        </w:r>
      </w:hyperlink>
    </w:p>
    <w:p w:rsidR="00E36DD6" w:rsidRPr="00E36DD6" w:rsidRDefault="00E36DD6" w:rsidP="00E36DD6">
      <w:pPr>
        <w:pStyle w:val="10"/>
        <w:spacing w:beforeLines="0" w:afterLines="0"/>
        <w:rPr>
          <w:rFonts w:asciiTheme="minorHAnsi" w:eastAsiaTheme="minorEastAsia" w:hAnsiTheme="minorHAnsi" w:cstheme="minorBidi"/>
          <w:b w:val="0"/>
          <w:bCs w:val="0"/>
          <w:caps w:val="0"/>
          <w:noProof/>
          <w:sz w:val="28"/>
          <w:szCs w:val="28"/>
        </w:rPr>
      </w:pPr>
      <w:hyperlink w:anchor="_Toc524984999" w:history="1">
        <w:r w:rsidRPr="00E36DD6">
          <w:rPr>
            <w:rStyle w:val="a9"/>
            <w:rFonts w:hint="eastAsia"/>
            <w:noProof/>
            <w:sz w:val="28"/>
            <w:szCs w:val="28"/>
          </w:rPr>
          <w:t>《食品工艺学实验》实验课程教学大纲</w:t>
        </w:r>
        <w:r w:rsidRPr="00E36DD6">
          <w:rPr>
            <w:noProof/>
            <w:webHidden/>
            <w:sz w:val="28"/>
            <w:szCs w:val="28"/>
          </w:rPr>
          <w:tab/>
        </w:r>
        <w:r w:rsidRPr="00E36DD6">
          <w:rPr>
            <w:noProof/>
            <w:webHidden/>
            <w:sz w:val="28"/>
            <w:szCs w:val="28"/>
          </w:rPr>
          <w:fldChar w:fldCharType="begin"/>
        </w:r>
        <w:r w:rsidRPr="00E36DD6">
          <w:rPr>
            <w:noProof/>
            <w:webHidden/>
            <w:sz w:val="28"/>
            <w:szCs w:val="28"/>
          </w:rPr>
          <w:instrText xml:space="preserve"> PAGEREF _Toc524984999 \h </w:instrText>
        </w:r>
        <w:r w:rsidRPr="00E36DD6">
          <w:rPr>
            <w:noProof/>
            <w:webHidden/>
            <w:sz w:val="28"/>
            <w:szCs w:val="28"/>
          </w:rPr>
        </w:r>
        <w:r w:rsidRPr="00E36DD6">
          <w:rPr>
            <w:noProof/>
            <w:webHidden/>
            <w:sz w:val="28"/>
            <w:szCs w:val="28"/>
          </w:rPr>
          <w:fldChar w:fldCharType="separate"/>
        </w:r>
        <w:r w:rsidRPr="00E36DD6">
          <w:rPr>
            <w:noProof/>
            <w:webHidden/>
            <w:sz w:val="28"/>
            <w:szCs w:val="28"/>
          </w:rPr>
          <w:t>23</w:t>
        </w:r>
        <w:r w:rsidRPr="00E36DD6">
          <w:rPr>
            <w:noProof/>
            <w:webHidden/>
            <w:sz w:val="28"/>
            <w:szCs w:val="28"/>
          </w:rPr>
          <w:fldChar w:fldCharType="end"/>
        </w:r>
      </w:hyperlink>
    </w:p>
    <w:p w:rsidR="00E36DD6" w:rsidRPr="00E36DD6" w:rsidRDefault="00E36DD6" w:rsidP="00E36DD6">
      <w:pPr>
        <w:pStyle w:val="10"/>
        <w:spacing w:beforeLines="0" w:afterLines="0"/>
        <w:rPr>
          <w:rFonts w:asciiTheme="minorHAnsi" w:eastAsiaTheme="minorEastAsia" w:hAnsiTheme="minorHAnsi" w:cstheme="minorBidi"/>
          <w:b w:val="0"/>
          <w:bCs w:val="0"/>
          <w:caps w:val="0"/>
          <w:noProof/>
          <w:sz w:val="28"/>
          <w:szCs w:val="28"/>
        </w:rPr>
      </w:pPr>
      <w:hyperlink w:anchor="_Toc524985000" w:history="1">
        <w:r w:rsidRPr="00E36DD6">
          <w:rPr>
            <w:rStyle w:val="a9"/>
            <w:rFonts w:hint="eastAsia"/>
            <w:noProof/>
            <w:sz w:val="28"/>
            <w:szCs w:val="28"/>
          </w:rPr>
          <w:t>《食品机械与设备》实验课程教学大纲</w:t>
        </w:r>
        <w:r w:rsidRPr="00E36DD6">
          <w:rPr>
            <w:noProof/>
            <w:webHidden/>
            <w:sz w:val="28"/>
            <w:szCs w:val="28"/>
          </w:rPr>
          <w:tab/>
        </w:r>
        <w:r w:rsidRPr="00E36DD6">
          <w:rPr>
            <w:noProof/>
            <w:webHidden/>
            <w:sz w:val="28"/>
            <w:szCs w:val="28"/>
          </w:rPr>
          <w:fldChar w:fldCharType="begin"/>
        </w:r>
        <w:r w:rsidRPr="00E36DD6">
          <w:rPr>
            <w:noProof/>
            <w:webHidden/>
            <w:sz w:val="28"/>
            <w:szCs w:val="28"/>
          </w:rPr>
          <w:instrText xml:space="preserve"> PAGEREF _Toc524985000 \h </w:instrText>
        </w:r>
        <w:r w:rsidRPr="00E36DD6">
          <w:rPr>
            <w:noProof/>
            <w:webHidden/>
            <w:sz w:val="28"/>
            <w:szCs w:val="28"/>
          </w:rPr>
        </w:r>
        <w:r w:rsidRPr="00E36DD6">
          <w:rPr>
            <w:noProof/>
            <w:webHidden/>
            <w:sz w:val="28"/>
            <w:szCs w:val="28"/>
          </w:rPr>
          <w:fldChar w:fldCharType="separate"/>
        </w:r>
        <w:r w:rsidRPr="00E36DD6">
          <w:rPr>
            <w:noProof/>
            <w:webHidden/>
            <w:sz w:val="28"/>
            <w:szCs w:val="28"/>
          </w:rPr>
          <w:t>27</w:t>
        </w:r>
        <w:r w:rsidRPr="00E36DD6">
          <w:rPr>
            <w:noProof/>
            <w:webHidden/>
            <w:sz w:val="28"/>
            <w:szCs w:val="28"/>
          </w:rPr>
          <w:fldChar w:fldCharType="end"/>
        </w:r>
      </w:hyperlink>
    </w:p>
    <w:p w:rsidR="00E36DD6" w:rsidRPr="00E36DD6" w:rsidRDefault="00E36DD6" w:rsidP="00E36DD6">
      <w:pPr>
        <w:pStyle w:val="10"/>
        <w:spacing w:beforeLines="0" w:afterLines="0"/>
        <w:rPr>
          <w:rFonts w:asciiTheme="minorHAnsi" w:eastAsiaTheme="minorEastAsia" w:hAnsiTheme="minorHAnsi" w:cstheme="minorBidi"/>
          <w:b w:val="0"/>
          <w:bCs w:val="0"/>
          <w:caps w:val="0"/>
          <w:noProof/>
          <w:sz w:val="28"/>
          <w:szCs w:val="28"/>
        </w:rPr>
      </w:pPr>
      <w:hyperlink w:anchor="_Toc524985001" w:history="1">
        <w:r w:rsidRPr="00E36DD6">
          <w:rPr>
            <w:rStyle w:val="a9"/>
            <w:rFonts w:hint="eastAsia"/>
            <w:noProof/>
            <w:sz w:val="28"/>
            <w:szCs w:val="28"/>
          </w:rPr>
          <w:t>《</w:t>
        </w:r>
        <w:r w:rsidRPr="00E36DD6">
          <w:rPr>
            <w:rStyle w:val="a9"/>
            <w:rFonts w:ascii="宋体" w:hint="eastAsia"/>
            <w:noProof/>
            <w:sz w:val="28"/>
            <w:szCs w:val="28"/>
          </w:rPr>
          <w:t>食品酶学</w:t>
        </w:r>
        <w:r w:rsidRPr="00E36DD6">
          <w:rPr>
            <w:rStyle w:val="a9"/>
            <w:rFonts w:hint="eastAsia"/>
            <w:noProof/>
            <w:sz w:val="28"/>
            <w:szCs w:val="28"/>
          </w:rPr>
          <w:t>》实验课程教学大纲</w:t>
        </w:r>
        <w:r w:rsidRPr="00E36DD6">
          <w:rPr>
            <w:noProof/>
            <w:webHidden/>
            <w:sz w:val="28"/>
            <w:szCs w:val="28"/>
          </w:rPr>
          <w:tab/>
        </w:r>
        <w:r w:rsidRPr="00E36DD6">
          <w:rPr>
            <w:noProof/>
            <w:webHidden/>
            <w:sz w:val="28"/>
            <w:szCs w:val="28"/>
          </w:rPr>
          <w:fldChar w:fldCharType="begin"/>
        </w:r>
        <w:r w:rsidRPr="00E36DD6">
          <w:rPr>
            <w:noProof/>
            <w:webHidden/>
            <w:sz w:val="28"/>
            <w:szCs w:val="28"/>
          </w:rPr>
          <w:instrText xml:space="preserve"> PAGEREF _Toc524985001 \h </w:instrText>
        </w:r>
        <w:r w:rsidRPr="00E36DD6">
          <w:rPr>
            <w:noProof/>
            <w:webHidden/>
            <w:sz w:val="28"/>
            <w:szCs w:val="28"/>
          </w:rPr>
        </w:r>
        <w:r w:rsidRPr="00E36DD6">
          <w:rPr>
            <w:noProof/>
            <w:webHidden/>
            <w:sz w:val="28"/>
            <w:szCs w:val="28"/>
          </w:rPr>
          <w:fldChar w:fldCharType="separate"/>
        </w:r>
        <w:r w:rsidRPr="00E36DD6">
          <w:rPr>
            <w:noProof/>
            <w:webHidden/>
            <w:sz w:val="28"/>
            <w:szCs w:val="28"/>
          </w:rPr>
          <w:t>30</w:t>
        </w:r>
        <w:r w:rsidRPr="00E36DD6">
          <w:rPr>
            <w:noProof/>
            <w:webHidden/>
            <w:sz w:val="28"/>
            <w:szCs w:val="28"/>
          </w:rPr>
          <w:fldChar w:fldCharType="end"/>
        </w:r>
      </w:hyperlink>
    </w:p>
    <w:p w:rsidR="00E36DD6" w:rsidRPr="00E36DD6" w:rsidRDefault="00E36DD6" w:rsidP="00E36DD6">
      <w:pPr>
        <w:pStyle w:val="10"/>
        <w:spacing w:beforeLines="0" w:afterLines="0"/>
        <w:rPr>
          <w:rFonts w:asciiTheme="minorHAnsi" w:eastAsiaTheme="minorEastAsia" w:hAnsiTheme="minorHAnsi" w:cstheme="minorBidi"/>
          <w:b w:val="0"/>
          <w:bCs w:val="0"/>
          <w:caps w:val="0"/>
          <w:noProof/>
          <w:sz w:val="28"/>
          <w:szCs w:val="28"/>
        </w:rPr>
      </w:pPr>
      <w:hyperlink w:anchor="_Toc524985002" w:history="1">
        <w:r w:rsidRPr="00E36DD6">
          <w:rPr>
            <w:rStyle w:val="a9"/>
            <w:rFonts w:hint="eastAsia"/>
            <w:noProof/>
            <w:sz w:val="28"/>
            <w:szCs w:val="28"/>
          </w:rPr>
          <w:t>《现代仪器分析实验》实验课程教学大纲</w:t>
        </w:r>
        <w:r w:rsidRPr="00E36DD6">
          <w:rPr>
            <w:noProof/>
            <w:webHidden/>
            <w:sz w:val="28"/>
            <w:szCs w:val="28"/>
          </w:rPr>
          <w:tab/>
        </w:r>
        <w:r w:rsidRPr="00E36DD6">
          <w:rPr>
            <w:noProof/>
            <w:webHidden/>
            <w:sz w:val="28"/>
            <w:szCs w:val="28"/>
          </w:rPr>
          <w:fldChar w:fldCharType="begin"/>
        </w:r>
        <w:r w:rsidRPr="00E36DD6">
          <w:rPr>
            <w:noProof/>
            <w:webHidden/>
            <w:sz w:val="28"/>
            <w:szCs w:val="28"/>
          </w:rPr>
          <w:instrText xml:space="preserve"> PAGEREF _Toc524985002 \h </w:instrText>
        </w:r>
        <w:r w:rsidRPr="00E36DD6">
          <w:rPr>
            <w:noProof/>
            <w:webHidden/>
            <w:sz w:val="28"/>
            <w:szCs w:val="28"/>
          </w:rPr>
        </w:r>
        <w:r w:rsidRPr="00E36DD6">
          <w:rPr>
            <w:noProof/>
            <w:webHidden/>
            <w:sz w:val="28"/>
            <w:szCs w:val="28"/>
          </w:rPr>
          <w:fldChar w:fldCharType="separate"/>
        </w:r>
        <w:r w:rsidRPr="00E36DD6">
          <w:rPr>
            <w:noProof/>
            <w:webHidden/>
            <w:sz w:val="28"/>
            <w:szCs w:val="28"/>
          </w:rPr>
          <w:t>33</w:t>
        </w:r>
        <w:r w:rsidRPr="00E36DD6">
          <w:rPr>
            <w:noProof/>
            <w:webHidden/>
            <w:sz w:val="28"/>
            <w:szCs w:val="28"/>
          </w:rPr>
          <w:fldChar w:fldCharType="end"/>
        </w:r>
      </w:hyperlink>
    </w:p>
    <w:p w:rsidR="00E36DD6" w:rsidRPr="00E36DD6" w:rsidRDefault="00E36DD6" w:rsidP="00E36DD6">
      <w:pPr>
        <w:pStyle w:val="10"/>
        <w:spacing w:beforeLines="0" w:afterLines="0"/>
        <w:rPr>
          <w:rFonts w:asciiTheme="minorHAnsi" w:eastAsiaTheme="minorEastAsia" w:hAnsiTheme="minorHAnsi" w:cstheme="minorBidi"/>
          <w:b w:val="0"/>
          <w:bCs w:val="0"/>
          <w:caps w:val="0"/>
          <w:noProof/>
          <w:sz w:val="28"/>
          <w:szCs w:val="28"/>
        </w:rPr>
      </w:pPr>
      <w:hyperlink w:anchor="_Toc524985003" w:history="1">
        <w:r w:rsidRPr="00E36DD6">
          <w:rPr>
            <w:rStyle w:val="a9"/>
            <w:rFonts w:hint="eastAsia"/>
            <w:noProof/>
            <w:sz w:val="28"/>
            <w:szCs w:val="28"/>
          </w:rPr>
          <w:t>《食品质量与安全综合实验》实验课程教学大纲</w:t>
        </w:r>
        <w:r w:rsidRPr="00E36DD6">
          <w:rPr>
            <w:noProof/>
            <w:webHidden/>
            <w:sz w:val="28"/>
            <w:szCs w:val="28"/>
          </w:rPr>
          <w:tab/>
        </w:r>
        <w:r w:rsidRPr="00E36DD6">
          <w:rPr>
            <w:noProof/>
            <w:webHidden/>
            <w:sz w:val="28"/>
            <w:szCs w:val="28"/>
          </w:rPr>
          <w:fldChar w:fldCharType="begin"/>
        </w:r>
        <w:r w:rsidRPr="00E36DD6">
          <w:rPr>
            <w:noProof/>
            <w:webHidden/>
            <w:sz w:val="28"/>
            <w:szCs w:val="28"/>
          </w:rPr>
          <w:instrText xml:space="preserve"> PAGEREF _Toc524985003 \h </w:instrText>
        </w:r>
        <w:r w:rsidRPr="00E36DD6">
          <w:rPr>
            <w:noProof/>
            <w:webHidden/>
            <w:sz w:val="28"/>
            <w:szCs w:val="28"/>
          </w:rPr>
        </w:r>
        <w:r w:rsidRPr="00E36DD6">
          <w:rPr>
            <w:noProof/>
            <w:webHidden/>
            <w:sz w:val="28"/>
            <w:szCs w:val="28"/>
          </w:rPr>
          <w:fldChar w:fldCharType="separate"/>
        </w:r>
        <w:r w:rsidRPr="00E36DD6">
          <w:rPr>
            <w:noProof/>
            <w:webHidden/>
            <w:sz w:val="28"/>
            <w:szCs w:val="28"/>
          </w:rPr>
          <w:t>36</w:t>
        </w:r>
        <w:r w:rsidRPr="00E36DD6">
          <w:rPr>
            <w:noProof/>
            <w:webHidden/>
            <w:sz w:val="28"/>
            <w:szCs w:val="28"/>
          </w:rPr>
          <w:fldChar w:fldCharType="end"/>
        </w:r>
      </w:hyperlink>
    </w:p>
    <w:p w:rsidR="004B1614" w:rsidRPr="00E36DD6" w:rsidRDefault="00D40FD5" w:rsidP="00E36DD6">
      <w:pPr>
        <w:rPr>
          <w:sz w:val="28"/>
          <w:szCs w:val="28"/>
        </w:rPr>
        <w:sectPr w:rsidR="004B1614" w:rsidRPr="00E36DD6" w:rsidSect="00A473AC">
          <w:pgSz w:w="11906" w:h="16838"/>
          <w:pgMar w:top="1440" w:right="1800" w:bottom="1440" w:left="1800" w:header="851" w:footer="992" w:gutter="0"/>
          <w:cols w:space="425"/>
          <w:docGrid w:type="lines" w:linePitch="312"/>
        </w:sectPr>
      </w:pPr>
      <w:r w:rsidRPr="00E36DD6">
        <w:rPr>
          <w:rFonts w:ascii="黑体" w:eastAsia="黑体" w:hAnsi="黑体"/>
          <w:b/>
          <w:bCs/>
          <w:sz w:val="28"/>
          <w:szCs w:val="28"/>
        </w:rPr>
        <w:fldChar w:fldCharType="end"/>
      </w:r>
    </w:p>
    <w:p w:rsidR="00A473AC" w:rsidRPr="00020518" w:rsidRDefault="00A473AC" w:rsidP="00452E7E">
      <w:pPr>
        <w:pStyle w:val="1"/>
        <w:jc w:val="center"/>
        <w:rPr>
          <w:szCs w:val="21"/>
        </w:rPr>
      </w:pPr>
      <w:bookmarkStart w:id="0" w:name="_Toc468817095"/>
      <w:bookmarkStart w:id="1" w:name="_Toc524984992"/>
      <w:r w:rsidRPr="00020518">
        <w:rPr>
          <w:rFonts w:eastAsia="黑体" w:hint="eastAsia"/>
          <w:bCs w:val="0"/>
          <w:sz w:val="32"/>
        </w:rPr>
        <w:lastRenderedPageBreak/>
        <w:t>《</w:t>
      </w:r>
      <w:r w:rsidRPr="00020518">
        <w:rPr>
          <w:rFonts w:ascii="宋体" w:eastAsia="黑体" w:hint="eastAsia"/>
          <w:sz w:val="32"/>
        </w:rPr>
        <w:t>生物化学实验</w:t>
      </w:r>
      <w:r w:rsidRPr="00020518">
        <w:rPr>
          <w:rFonts w:eastAsia="黑体" w:hint="eastAsia"/>
          <w:bCs w:val="0"/>
          <w:sz w:val="32"/>
        </w:rPr>
        <w:t>》实验课程教学大纲</w:t>
      </w:r>
      <w:bookmarkEnd w:id="0"/>
      <w:bookmarkEnd w:id="1"/>
    </w:p>
    <w:p w:rsidR="00A473AC" w:rsidRPr="00020518" w:rsidRDefault="00A473AC" w:rsidP="004B1614">
      <w:pPr>
        <w:rPr>
          <w:rFonts w:eastAsia="黑体"/>
          <w:b/>
          <w:bCs/>
          <w:szCs w:val="21"/>
        </w:rPr>
      </w:pPr>
      <w:r w:rsidRPr="00020518">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635"/>
        <w:gridCol w:w="1180"/>
        <w:gridCol w:w="910"/>
        <w:gridCol w:w="405"/>
        <w:gridCol w:w="309"/>
        <w:gridCol w:w="630"/>
        <w:gridCol w:w="446"/>
        <w:gridCol w:w="162"/>
        <w:gridCol w:w="916"/>
        <w:gridCol w:w="646"/>
        <w:gridCol w:w="1156"/>
        <w:gridCol w:w="747"/>
      </w:tblGrid>
      <w:tr w:rsidR="00A473AC" w:rsidRPr="00020518" w:rsidTr="00A473AC">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A473AC" w:rsidRPr="00020518" w:rsidRDefault="00A473AC" w:rsidP="004B1614">
            <w:pPr>
              <w:rPr>
                <w:b/>
              </w:rPr>
            </w:pPr>
            <w:r w:rsidRPr="00020518">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A473AC" w:rsidRPr="00020518" w:rsidRDefault="00AD066E" w:rsidP="004B1614">
            <w:r w:rsidRPr="00020518">
              <w:rPr>
                <w:rFonts w:hint="eastAsia"/>
              </w:rPr>
              <w:t>食品与生物</w:t>
            </w:r>
            <w:r w:rsidR="00A473AC" w:rsidRPr="00020518">
              <w:rPr>
                <w:rFonts w:hint="eastAsia"/>
              </w:rPr>
              <w:t>工程学院</w:t>
            </w:r>
          </w:p>
        </w:tc>
        <w:tc>
          <w:tcPr>
            <w:tcW w:w="1547" w:type="dxa"/>
            <w:gridSpan w:val="4"/>
            <w:tcBorders>
              <w:top w:val="single" w:sz="12" w:space="0" w:color="auto"/>
              <w:left w:val="single" w:sz="4" w:space="0" w:color="auto"/>
              <w:bottom w:val="single" w:sz="4" w:space="0" w:color="auto"/>
              <w:right w:val="single" w:sz="4" w:space="0" w:color="auto"/>
            </w:tcBorders>
            <w:vAlign w:val="center"/>
          </w:tcPr>
          <w:p w:rsidR="00A473AC" w:rsidRPr="00020518" w:rsidRDefault="00A473AC" w:rsidP="004B1614">
            <w:r w:rsidRPr="00020518">
              <w:rPr>
                <w:rFonts w:hint="eastAsia"/>
                <w:b/>
              </w:rPr>
              <w:t>课程类型</w:t>
            </w:r>
          </w:p>
        </w:tc>
        <w:tc>
          <w:tcPr>
            <w:tcW w:w="3465" w:type="dxa"/>
            <w:gridSpan w:val="4"/>
            <w:tcBorders>
              <w:top w:val="single" w:sz="12" w:space="0" w:color="auto"/>
              <w:left w:val="single" w:sz="4" w:space="0" w:color="auto"/>
              <w:bottom w:val="single" w:sz="4" w:space="0" w:color="auto"/>
              <w:right w:val="single" w:sz="12" w:space="0" w:color="auto"/>
            </w:tcBorders>
            <w:vAlign w:val="center"/>
          </w:tcPr>
          <w:p w:rsidR="00A473AC" w:rsidRPr="00020518" w:rsidRDefault="00A473AC" w:rsidP="004B1614">
            <w:pPr>
              <w:rPr>
                <w:szCs w:val="21"/>
              </w:rPr>
            </w:pPr>
            <w:r w:rsidRPr="00020518">
              <w:rPr>
                <w:kern w:val="0"/>
                <w:szCs w:val="21"/>
              </w:rPr>
              <w:t>实践环节课程</w:t>
            </w:r>
          </w:p>
        </w:tc>
      </w:tr>
      <w:tr w:rsidR="00A473AC" w:rsidRPr="00020518" w:rsidTr="00A473AC">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r w:rsidRPr="00020518">
              <w:rPr>
                <w:b/>
              </w:rPr>
              <w:t>课程名称</w:t>
            </w:r>
          </w:p>
        </w:tc>
        <w:tc>
          <w:tcPr>
            <w:tcW w:w="4677" w:type="dxa"/>
            <w:gridSpan w:val="8"/>
            <w:tcBorders>
              <w:top w:val="single" w:sz="4" w:space="0" w:color="auto"/>
              <w:left w:val="single" w:sz="4" w:space="0" w:color="auto"/>
              <w:bottom w:val="single" w:sz="4" w:space="0" w:color="auto"/>
              <w:right w:val="single" w:sz="4" w:space="0" w:color="auto"/>
            </w:tcBorders>
            <w:vAlign w:val="center"/>
          </w:tcPr>
          <w:p w:rsidR="00A473AC" w:rsidRPr="00020518" w:rsidRDefault="00A473AC" w:rsidP="004B1614">
            <w:pPr>
              <w:rPr>
                <w:rFonts w:ascii="宋体" w:hAnsi="宋体"/>
                <w:szCs w:val="21"/>
              </w:rPr>
            </w:pPr>
            <w:r w:rsidRPr="00020518">
              <w:rPr>
                <w:rFonts w:ascii="宋体" w:hAnsi="宋体" w:hint="eastAsia"/>
                <w:szCs w:val="21"/>
              </w:rPr>
              <w:t>生物化学实验</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A473AC" w:rsidRPr="00020518" w:rsidRDefault="00A473AC" w:rsidP="004B1614">
            <w:r w:rsidRPr="00020518">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A473AC" w:rsidRPr="00020518" w:rsidRDefault="00EB3420" w:rsidP="004B1614">
            <w:r w:rsidRPr="00020518">
              <w:t>1300043B</w:t>
            </w:r>
          </w:p>
        </w:tc>
      </w:tr>
      <w:tr w:rsidR="00A473AC" w:rsidRPr="00020518" w:rsidTr="00A473AC">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r w:rsidRPr="00020518">
              <w:rPr>
                <w:rFonts w:hint="eastAsia"/>
                <w:b/>
              </w:rPr>
              <w:t>开课学期</w:t>
            </w:r>
          </w:p>
        </w:tc>
        <w:tc>
          <w:tcPr>
            <w:tcW w:w="4677" w:type="dxa"/>
            <w:gridSpan w:val="8"/>
            <w:tcBorders>
              <w:top w:val="single" w:sz="4" w:space="0" w:color="auto"/>
              <w:left w:val="single" w:sz="4" w:space="0" w:color="auto"/>
              <w:bottom w:val="single" w:sz="4" w:space="0" w:color="auto"/>
              <w:right w:val="single" w:sz="4" w:space="0" w:color="auto"/>
            </w:tcBorders>
            <w:vAlign w:val="center"/>
          </w:tcPr>
          <w:p w:rsidR="00A473AC" w:rsidRPr="00020518" w:rsidRDefault="00A473AC" w:rsidP="004B1614">
            <w:r w:rsidRPr="00020518">
              <w:rPr>
                <w:rFonts w:hint="eastAsia"/>
              </w:rPr>
              <w:t>4</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A473AC" w:rsidRPr="00020518" w:rsidRDefault="00A473AC" w:rsidP="004B1614">
            <w:r w:rsidRPr="00020518">
              <w:rPr>
                <w:rFonts w:hint="eastAsia"/>
                <w:b/>
              </w:rPr>
              <w:t>学时</w:t>
            </w:r>
            <w:r w:rsidRPr="00020518">
              <w:rPr>
                <w:rFonts w:hint="eastAsia"/>
                <w:b/>
              </w:rPr>
              <w:t>/</w:t>
            </w:r>
            <w:r w:rsidRPr="00020518">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A473AC" w:rsidRPr="00020518" w:rsidRDefault="00A473AC" w:rsidP="004B1614">
            <w:r w:rsidRPr="00020518">
              <w:rPr>
                <w:rFonts w:hint="eastAsia"/>
              </w:rPr>
              <w:t>30</w:t>
            </w:r>
            <w:r w:rsidRPr="00020518">
              <w:rPr>
                <w:rFonts w:hint="eastAsia"/>
                <w:b/>
              </w:rPr>
              <w:t>/</w:t>
            </w:r>
            <w:r w:rsidRPr="00020518">
              <w:rPr>
                <w:rFonts w:hint="eastAsia"/>
              </w:rPr>
              <w:t>1</w:t>
            </w:r>
          </w:p>
        </w:tc>
      </w:tr>
      <w:tr w:rsidR="00A473AC" w:rsidRPr="00020518" w:rsidTr="00A473AC">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r w:rsidRPr="00020518">
              <w:rPr>
                <w:rFonts w:hint="eastAsia"/>
                <w:b/>
              </w:rPr>
              <w:t>选课对象</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A473AC" w:rsidRPr="00020518" w:rsidRDefault="00A473AC" w:rsidP="004B1614">
            <w:r w:rsidRPr="00020518">
              <w:rPr>
                <w:rFonts w:ascii="宋体" w:hAnsi="宋体" w:hint="eastAsia"/>
              </w:rPr>
              <w:t>食品科学与工程</w:t>
            </w:r>
            <w:r w:rsidRPr="00020518">
              <w:rPr>
                <w:rFonts w:hint="eastAsia"/>
              </w:rPr>
              <w:t>专业、食品质量与安全专业</w:t>
            </w:r>
          </w:p>
        </w:tc>
      </w:tr>
      <w:tr w:rsidR="00A473AC" w:rsidRPr="00020518" w:rsidTr="00A473AC">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r w:rsidRPr="00020518">
              <w:rPr>
                <w:b/>
              </w:rPr>
              <w:t>先修课程</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A473AC" w:rsidRPr="00020518" w:rsidRDefault="00A473AC" w:rsidP="004B1614">
            <w:pPr>
              <w:rPr>
                <w:rFonts w:ascii="宋体" w:hAnsi="宋体"/>
              </w:rPr>
            </w:pPr>
            <w:r w:rsidRPr="00020518">
              <w:rPr>
                <w:rFonts w:ascii="宋体" w:hAnsi="宋体" w:hint="eastAsia"/>
                <w:szCs w:val="21"/>
              </w:rPr>
              <w:t>有机化学、无机化学、分析化学</w:t>
            </w:r>
          </w:p>
        </w:tc>
      </w:tr>
      <w:tr w:rsidR="00A473AC" w:rsidRPr="00020518" w:rsidTr="00A473AC">
        <w:trPr>
          <w:trHeight w:val="305"/>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r w:rsidRPr="00020518">
              <w:rPr>
                <w:rFonts w:hint="eastAsia"/>
                <w:b/>
              </w:rPr>
              <w:t>实验课程指导书</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A473AC" w:rsidRPr="00020518" w:rsidRDefault="00A473AC" w:rsidP="004B1614">
            <w:r w:rsidRPr="00020518">
              <w:rPr>
                <w:rFonts w:ascii="宋体" w:hAnsi="宋体" w:hint="eastAsia"/>
                <w:szCs w:val="21"/>
              </w:rPr>
              <w:t>《生物化学实验指导书》. 自编</w:t>
            </w:r>
          </w:p>
        </w:tc>
      </w:tr>
      <w:tr w:rsidR="00A473AC" w:rsidRPr="00020518" w:rsidTr="00A473AC">
        <w:trPr>
          <w:trHeight w:val="451"/>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r w:rsidRPr="00020518">
              <w:rPr>
                <w:b/>
              </w:rPr>
              <w:t>参考书目</w:t>
            </w:r>
            <w:r w:rsidRPr="00020518">
              <w:rPr>
                <w:rFonts w:hint="eastAsia"/>
                <w:b/>
              </w:rPr>
              <w:t>和资料</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A473AC" w:rsidRPr="00020518" w:rsidRDefault="00A473AC" w:rsidP="004B1614">
            <w:pPr>
              <w:rPr>
                <w:rFonts w:ascii="宋体" w:hAnsi="宋体"/>
              </w:rPr>
            </w:pPr>
            <w:r w:rsidRPr="00020518">
              <w:rPr>
                <w:rFonts w:ascii="宋体" w:hAnsi="宋体" w:hint="eastAsia"/>
                <w:szCs w:val="21"/>
              </w:rPr>
              <w:t>陈钧辉、李俊.《生物化学实验(第5版</w:t>
            </w:r>
            <w:r w:rsidRPr="00020518">
              <w:rPr>
                <w:rFonts w:ascii="宋体" w:hAnsi="宋体" w:cs="宋体" w:hint="eastAsia"/>
                <w:szCs w:val="21"/>
              </w:rPr>
              <w:t>)</w:t>
            </w:r>
            <w:r w:rsidRPr="00020518">
              <w:rPr>
                <w:rFonts w:ascii="宋体" w:hAnsi="宋体" w:hint="eastAsia"/>
                <w:szCs w:val="21"/>
              </w:rPr>
              <w:t>》. 科学出版社，2014</w:t>
            </w:r>
          </w:p>
        </w:tc>
      </w:tr>
      <w:tr w:rsidR="00A473AC" w:rsidRPr="00020518" w:rsidTr="00A473AC">
        <w:trPr>
          <w:trHeight w:val="2706"/>
          <w:jc w:val="center"/>
        </w:trPr>
        <w:tc>
          <w:tcPr>
            <w:tcW w:w="9388" w:type="dxa"/>
            <w:gridSpan w:val="13"/>
            <w:tcBorders>
              <w:left w:val="single" w:sz="12" w:space="0" w:color="auto"/>
              <w:right w:val="single" w:sz="12" w:space="0" w:color="auto"/>
            </w:tcBorders>
          </w:tcPr>
          <w:p w:rsidR="00A473AC" w:rsidRPr="00020518" w:rsidRDefault="00A473AC" w:rsidP="004B1614">
            <w:pPr>
              <w:rPr>
                <w:rFonts w:ascii="宋体" w:hAnsi="宋体"/>
                <w:bCs/>
              </w:rPr>
            </w:pPr>
            <w:r w:rsidRPr="00020518">
              <w:rPr>
                <w:b/>
              </w:rPr>
              <w:t>课程简介</w:t>
            </w:r>
            <w:r w:rsidRPr="00020518">
              <w:rPr>
                <w:rFonts w:hint="eastAsia"/>
              </w:rPr>
              <w:t>：</w:t>
            </w:r>
            <w:r w:rsidRPr="00020518">
              <w:rPr>
                <w:rFonts w:ascii="宋体" w:hAnsi="宋体" w:hint="eastAsia"/>
                <w:bCs/>
              </w:rPr>
              <w:t>本课程加深生物化学基本概念和基本原理的理解与掌握；培养学生掌握基本生化实验方法和实验技术，掌握各个实验的基本原理；系统训练蛋白质的分离、分子量测定，酶的分离纯化与酶活测定，熟练使用各种常用生化实验仪器；重点介绍了氨基酸、蛋白质、核酸等生物分子的分离、分子量测定以及氨基酸代谢等基础训练，同时安排了酶的性质与活力测定的设计性实验，使学生获得生物化学实验的基本原理与技能。</w:t>
            </w:r>
          </w:p>
          <w:p w:rsidR="00A473AC" w:rsidRPr="00020518" w:rsidRDefault="00A473AC" w:rsidP="004B1614">
            <w:pPr>
              <w:rPr>
                <w:szCs w:val="21"/>
              </w:rPr>
            </w:pPr>
          </w:p>
        </w:tc>
      </w:tr>
      <w:tr w:rsidR="00A473AC" w:rsidRPr="00020518" w:rsidTr="00A473AC">
        <w:trPr>
          <w:trHeight w:val="121"/>
          <w:jc w:val="center"/>
        </w:trPr>
        <w:tc>
          <w:tcPr>
            <w:tcW w:w="4685" w:type="dxa"/>
            <w:gridSpan w:val="6"/>
            <w:tcBorders>
              <w:left w:val="single" w:sz="12" w:space="0" w:color="auto"/>
              <w:bottom w:val="single" w:sz="4" w:space="0" w:color="auto"/>
              <w:right w:val="single" w:sz="4" w:space="0" w:color="auto"/>
            </w:tcBorders>
            <w:vAlign w:val="center"/>
          </w:tcPr>
          <w:p w:rsidR="00A473AC" w:rsidRPr="00020518" w:rsidRDefault="00A473AC" w:rsidP="004B1614">
            <w:pPr>
              <w:rPr>
                <w:b/>
              </w:rPr>
            </w:pPr>
            <w:r w:rsidRPr="00020518">
              <w:rPr>
                <w:rFonts w:hint="eastAsia"/>
                <w:b/>
              </w:rPr>
              <w:t>课程目标</w:t>
            </w:r>
            <w:r w:rsidRPr="00020518">
              <w:rPr>
                <w:rFonts w:hint="eastAsia"/>
                <w:b/>
              </w:rPr>
              <w:t>(Course Objectives, CO)</w:t>
            </w:r>
          </w:p>
        </w:tc>
        <w:tc>
          <w:tcPr>
            <w:tcW w:w="4703" w:type="dxa"/>
            <w:gridSpan w:val="7"/>
            <w:tcBorders>
              <w:left w:val="single" w:sz="4" w:space="0" w:color="auto"/>
              <w:bottom w:val="single" w:sz="4" w:space="0" w:color="auto"/>
              <w:right w:val="single" w:sz="12" w:space="0" w:color="auto"/>
            </w:tcBorders>
            <w:vAlign w:val="center"/>
          </w:tcPr>
          <w:p w:rsidR="00A473AC" w:rsidRPr="00020518" w:rsidRDefault="00A473AC" w:rsidP="004B1614">
            <w:pPr>
              <w:rPr>
                <w:b/>
              </w:rPr>
            </w:pPr>
            <w:r w:rsidRPr="00020518">
              <w:rPr>
                <w:rFonts w:hint="eastAsia"/>
                <w:b/>
              </w:rPr>
              <w:t>对应的专业培养目标</w:t>
            </w:r>
            <w:r w:rsidRPr="00020518">
              <w:rPr>
                <w:rFonts w:hint="eastAsia"/>
                <w:b/>
              </w:rPr>
              <w:t xml:space="preserve"> (</w:t>
            </w:r>
            <w:r w:rsidRPr="00020518">
              <w:rPr>
                <w:b/>
              </w:rPr>
              <w:t xml:space="preserve">Learning </w:t>
            </w:r>
            <w:r w:rsidRPr="00020518">
              <w:rPr>
                <w:rFonts w:hint="eastAsia"/>
                <w:b/>
              </w:rPr>
              <w:t>Objectives</w:t>
            </w:r>
            <w:r w:rsidRPr="00020518">
              <w:rPr>
                <w:b/>
              </w:rPr>
              <w:t>, LO</w:t>
            </w:r>
            <w:r w:rsidRPr="00020518">
              <w:rPr>
                <w:rFonts w:hint="eastAsia"/>
                <w:b/>
              </w:rPr>
              <w:t>)</w:t>
            </w:r>
          </w:p>
          <w:p w:rsidR="00A473AC" w:rsidRPr="00020518" w:rsidRDefault="00A473AC" w:rsidP="004B1614">
            <w:pPr>
              <w:rPr>
                <w:b/>
              </w:rPr>
            </w:pPr>
            <w:r w:rsidRPr="00020518">
              <w:rPr>
                <w:rFonts w:hint="eastAsia"/>
                <w:b/>
              </w:rPr>
              <w:t>或实践能力标准</w:t>
            </w:r>
            <w:r w:rsidRPr="00020518">
              <w:rPr>
                <w:rFonts w:hint="eastAsia"/>
                <w:b/>
              </w:rPr>
              <w:t xml:space="preserve"> (Practical Abilbiy, PA)</w:t>
            </w:r>
          </w:p>
        </w:tc>
      </w:tr>
      <w:tr w:rsidR="00A473AC" w:rsidRPr="00020518" w:rsidTr="00A473AC">
        <w:trPr>
          <w:trHeight w:val="270"/>
          <w:jc w:val="center"/>
        </w:trPr>
        <w:tc>
          <w:tcPr>
            <w:tcW w:w="4685" w:type="dxa"/>
            <w:gridSpan w:val="6"/>
            <w:tcBorders>
              <w:left w:val="single" w:sz="12" w:space="0" w:color="auto"/>
              <w:bottom w:val="nil"/>
              <w:right w:val="single" w:sz="4" w:space="0" w:color="auto"/>
            </w:tcBorders>
            <w:vAlign w:val="center"/>
          </w:tcPr>
          <w:p w:rsidR="00A473AC" w:rsidRPr="00020518" w:rsidRDefault="00A473AC" w:rsidP="004B1614">
            <w:pPr>
              <w:rPr>
                <w:b/>
              </w:rPr>
            </w:pPr>
            <w:r w:rsidRPr="00020518">
              <w:rPr>
                <w:rFonts w:hint="eastAsia"/>
              </w:rPr>
              <w:t>(CO1)</w:t>
            </w:r>
            <w:r w:rsidRPr="00020518">
              <w:rPr>
                <w:rFonts w:hint="eastAsia"/>
              </w:rPr>
              <w:t>掌握</w:t>
            </w:r>
            <w:r w:rsidRPr="00020518">
              <w:rPr>
                <w:rFonts w:ascii="宋体" w:hAnsi="宋体" w:hint="eastAsia"/>
                <w:bCs/>
                <w:szCs w:val="21"/>
              </w:rPr>
              <w:t>生物化学实验的基本原理与技能。</w:t>
            </w:r>
          </w:p>
        </w:tc>
        <w:tc>
          <w:tcPr>
            <w:tcW w:w="4703" w:type="dxa"/>
            <w:gridSpan w:val="7"/>
            <w:tcBorders>
              <w:left w:val="single" w:sz="4" w:space="0" w:color="auto"/>
              <w:bottom w:val="nil"/>
              <w:right w:val="single" w:sz="12" w:space="0" w:color="auto"/>
            </w:tcBorders>
            <w:vAlign w:val="center"/>
          </w:tcPr>
          <w:p w:rsidR="00A473AC" w:rsidRPr="00020518" w:rsidRDefault="00A473AC" w:rsidP="004B1614">
            <w:pPr>
              <w:rPr>
                <w:b/>
              </w:rPr>
            </w:pPr>
            <w:r w:rsidRPr="00020518">
              <w:rPr>
                <w:rFonts w:hint="eastAsia"/>
              </w:rPr>
              <w:t>(LO5)</w:t>
            </w:r>
            <w:r w:rsidRPr="00020518">
              <w:rPr>
                <w:rFonts w:ascii="宋体" w:hAnsi="宋体" w:hint="eastAsia"/>
                <w:szCs w:val="21"/>
              </w:rPr>
              <w:t xml:space="preserve"> 受到工程设计方法和科学研究方法的初步训练</w:t>
            </w:r>
          </w:p>
        </w:tc>
      </w:tr>
      <w:tr w:rsidR="00A473AC" w:rsidRPr="00020518" w:rsidTr="00A473AC">
        <w:trPr>
          <w:trHeight w:val="267"/>
          <w:jc w:val="center"/>
        </w:trPr>
        <w:tc>
          <w:tcPr>
            <w:tcW w:w="4685" w:type="dxa"/>
            <w:gridSpan w:val="6"/>
            <w:tcBorders>
              <w:top w:val="nil"/>
              <w:left w:val="single" w:sz="12" w:space="0" w:color="auto"/>
              <w:bottom w:val="nil"/>
              <w:right w:val="single" w:sz="4" w:space="0" w:color="auto"/>
            </w:tcBorders>
            <w:vAlign w:val="center"/>
          </w:tcPr>
          <w:p w:rsidR="00A473AC" w:rsidRPr="00020518" w:rsidRDefault="00A473AC" w:rsidP="004B1614">
            <w:r w:rsidRPr="00020518">
              <w:rPr>
                <w:rFonts w:hint="eastAsia"/>
              </w:rPr>
              <w:t>(CO2)</w:t>
            </w:r>
            <w:r w:rsidRPr="00020518">
              <w:rPr>
                <w:rFonts w:ascii="宋体" w:hAnsi="宋体" w:hint="eastAsia"/>
                <w:bCs/>
                <w:szCs w:val="21"/>
              </w:rPr>
              <w:t>具有</w:t>
            </w:r>
            <w:r w:rsidRPr="00020518">
              <w:rPr>
                <w:szCs w:val="21"/>
              </w:rPr>
              <w:t>分析和解决实际问题的综合能力</w:t>
            </w:r>
            <w:r w:rsidRPr="00020518">
              <w:rPr>
                <w:rFonts w:hint="eastAsia"/>
                <w:szCs w:val="21"/>
              </w:rPr>
              <w:t>。</w:t>
            </w:r>
          </w:p>
        </w:tc>
        <w:tc>
          <w:tcPr>
            <w:tcW w:w="4703" w:type="dxa"/>
            <w:gridSpan w:val="7"/>
            <w:tcBorders>
              <w:top w:val="nil"/>
              <w:left w:val="single" w:sz="4" w:space="0" w:color="auto"/>
              <w:bottom w:val="nil"/>
              <w:right w:val="single" w:sz="12" w:space="0" w:color="auto"/>
            </w:tcBorders>
            <w:vAlign w:val="center"/>
          </w:tcPr>
          <w:p w:rsidR="00A473AC" w:rsidRPr="00020518" w:rsidRDefault="00A473AC" w:rsidP="004B1614">
            <w:pPr>
              <w:rPr>
                <w:sz w:val="18"/>
                <w:szCs w:val="18"/>
              </w:rPr>
            </w:pPr>
            <w:r w:rsidRPr="00020518">
              <w:rPr>
                <w:rFonts w:hint="eastAsia"/>
              </w:rPr>
              <w:t>(LO6)</w:t>
            </w:r>
            <w:r w:rsidRPr="00020518">
              <w:rPr>
                <w:rFonts w:hint="eastAsia"/>
                <w:szCs w:val="21"/>
              </w:rPr>
              <w:t>具有独立获取知识、提出问题、分析问题和解决问题的基本能力</w:t>
            </w:r>
          </w:p>
        </w:tc>
      </w:tr>
      <w:tr w:rsidR="00A473AC" w:rsidRPr="00020518" w:rsidTr="00A473AC">
        <w:trPr>
          <w:trHeight w:val="267"/>
          <w:jc w:val="center"/>
        </w:trPr>
        <w:tc>
          <w:tcPr>
            <w:tcW w:w="4685" w:type="dxa"/>
            <w:gridSpan w:val="6"/>
            <w:tcBorders>
              <w:top w:val="nil"/>
              <w:left w:val="single" w:sz="12" w:space="0" w:color="auto"/>
              <w:bottom w:val="nil"/>
              <w:right w:val="single" w:sz="4" w:space="0" w:color="auto"/>
            </w:tcBorders>
            <w:vAlign w:val="center"/>
          </w:tcPr>
          <w:p w:rsidR="00A473AC" w:rsidRPr="00020518" w:rsidRDefault="00A473AC" w:rsidP="004B1614"/>
        </w:tc>
        <w:tc>
          <w:tcPr>
            <w:tcW w:w="4703" w:type="dxa"/>
            <w:gridSpan w:val="7"/>
            <w:tcBorders>
              <w:top w:val="nil"/>
              <w:left w:val="single" w:sz="4" w:space="0" w:color="auto"/>
              <w:bottom w:val="nil"/>
              <w:right w:val="single" w:sz="12" w:space="0" w:color="auto"/>
            </w:tcBorders>
            <w:vAlign w:val="center"/>
          </w:tcPr>
          <w:p w:rsidR="00A473AC" w:rsidRPr="00020518" w:rsidRDefault="00A473AC" w:rsidP="004B1614">
            <w:pPr>
              <w:rPr>
                <w:b/>
                <w:sz w:val="18"/>
                <w:szCs w:val="18"/>
              </w:rPr>
            </w:pPr>
          </w:p>
        </w:tc>
      </w:tr>
      <w:tr w:rsidR="00A473AC" w:rsidRPr="00020518" w:rsidTr="00A473AC">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r w:rsidRPr="00020518">
              <w:rPr>
                <w:rFonts w:hint="eastAsia"/>
                <w:b/>
              </w:rPr>
              <w:t>教学方式</w:t>
            </w:r>
            <w:r w:rsidRPr="00020518">
              <w:rPr>
                <w:rFonts w:hint="eastAsia"/>
                <w:b/>
              </w:rPr>
              <w:t>(</w:t>
            </w:r>
            <w:r w:rsidRPr="00020518">
              <w:rPr>
                <w:sz w:val="18"/>
                <w:szCs w:val="18"/>
              </w:rPr>
              <w:t>Pedagogical Methods</w:t>
            </w:r>
            <w:r w:rsidRPr="00020518">
              <w:rPr>
                <w:rFonts w:hint="eastAsia"/>
                <w:sz w:val="18"/>
                <w:szCs w:val="18"/>
              </w:rPr>
              <w:t>,PM)</w:t>
            </w:r>
          </w:p>
        </w:tc>
        <w:tc>
          <w:tcPr>
            <w:tcW w:w="1815" w:type="dxa"/>
            <w:gridSpan w:val="2"/>
            <w:tcBorders>
              <w:top w:val="single" w:sz="4" w:space="0" w:color="auto"/>
              <w:left w:val="single" w:sz="4" w:space="0" w:color="auto"/>
              <w:bottom w:val="nil"/>
              <w:right w:val="nil"/>
            </w:tcBorders>
            <w:vAlign w:val="center"/>
          </w:tcPr>
          <w:p w:rsidR="00A473AC" w:rsidRPr="00020518" w:rsidRDefault="00D40FD5" w:rsidP="004B1614">
            <w:pPr>
              <w:rPr>
                <w:sz w:val="18"/>
                <w:szCs w:val="18"/>
              </w:rPr>
            </w:pPr>
            <w:r w:rsidRPr="00020518">
              <w:rPr>
                <w:rFonts w:hAnsi="宋体"/>
                <w:sz w:val="18"/>
                <w:szCs w:val="18"/>
              </w:rPr>
              <w:fldChar w:fldCharType="begin"/>
            </w:r>
            <w:r w:rsidR="00A473AC" w:rsidRPr="00020518">
              <w:rPr>
                <w:rFonts w:hAnsi="宋体" w:hint="eastAsia"/>
                <w:sz w:val="18"/>
                <w:szCs w:val="18"/>
              </w:rPr>
              <w:instrText>eq \o\ac(</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Pr="00020518">
              <w:rPr>
                <w:rFonts w:hAnsi="宋体"/>
                <w:sz w:val="18"/>
                <w:szCs w:val="18"/>
              </w:rPr>
              <w:fldChar w:fldCharType="end"/>
            </w:r>
            <w:r w:rsidR="00A473AC" w:rsidRPr="00020518">
              <w:rPr>
                <w:sz w:val="18"/>
                <w:szCs w:val="18"/>
              </w:rPr>
              <w:t>PM1.</w:t>
            </w:r>
            <w:r w:rsidR="00A473AC" w:rsidRPr="00020518">
              <w:rPr>
                <w:rFonts w:ascii="宋体" w:hAnsi="宋体"/>
                <w:sz w:val="18"/>
                <w:szCs w:val="18"/>
              </w:rPr>
              <w:t>讲授法教学</w:t>
            </w:r>
          </w:p>
        </w:tc>
        <w:tc>
          <w:tcPr>
            <w:tcW w:w="2254" w:type="dxa"/>
            <w:gridSpan w:val="4"/>
            <w:tcBorders>
              <w:top w:val="single" w:sz="4" w:space="0" w:color="auto"/>
              <w:left w:val="nil"/>
              <w:bottom w:val="nil"/>
              <w:right w:val="single" w:sz="4" w:space="0" w:color="auto"/>
            </w:tcBorders>
            <w:vAlign w:val="center"/>
          </w:tcPr>
          <w:p w:rsidR="00A473AC" w:rsidRPr="00020518" w:rsidRDefault="00A473AC" w:rsidP="004B1614">
            <w:pPr>
              <w:rPr>
                <w:sz w:val="18"/>
                <w:szCs w:val="18"/>
              </w:rPr>
            </w:pPr>
            <w:r w:rsidRPr="00020518">
              <w:rPr>
                <w:rFonts w:hint="eastAsia"/>
                <w:sz w:val="18"/>
                <w:szCs w:val="18"/>
              </w:rPr>
              <w:t>3</w:t>
            </w:r>
            <w:r w:rsidRPr="00020518">
              <w:rPr>
                <w:rFonts w:hint="eastAsia"/>
                <w:sz w:val="18"/>
                <w:szCs w:val="18"/>
              </w:rPr>
              <w:t>学时</w:t>
            </w:r>
            <w:r w:rsidRPr="00020518">
              <w:rPr>
                <w:rFonts w:hint="eastAsia"/>
                <w:sz w:val="18"/>
                <w:szCs w:val="18"/>
              </w:rPr>
              <w:t>10</w:t>
            </w:r>
            <w:r w:rsidRPr="00020518">
              <w:rPr>
                <w:sz w:val="18"/>
                <w:szCs w:val="18"/>
              </w:rPr>
              <w:t>%</w:t>
            </w:r>
          </w:p>
        </w:tc>
        <w:tc>
          <w:tcPr>
            <w:tcW w:w="2170" w:type="dxa"/>
            <w:gridSpan w:val="4"/>
            <w:tcBorders>
              <w:top w:val="single" w:sz="4" w:space="0" w:color="auto"/>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2.</w:t>
            </w:r>
            <w:r w:rsidRPr="00020518">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A473AC" w:rsidRPr="00020518" w:rsidRDefault="00A473AC" w:rsidP="004B1614">
            <w:pPr>
              <w:rPr>
                <w:sz w:val="18"/>
                <w:szCs w:val="18"/>
              </w:rPr>
            </w:pPr>
            <w:r w:rsidRPr="00020518">
              <w:rPr>
                <w:rFonts w:hint="eastAsia"/>
                <w:sz w:val="18"/>
                <w:szCs w:val="18"/>
              </w:rPr>
              <w:t>学时</w:t>
            </w:r>
            <w:r w:rsidRPr="00020518">
              <w:rPr>
                <w:sz w:val="18"/>
                <w:szCs w:val="18"/>
              </w:rPr>
              <w:t>%</w:t>
            </w:r>
          </w:p>
        </w:tc>
      </w:tr>
      <w:tr w:rsidR="00A473AC" w:rsidRPr="00020518" w:rsidTr="00A473AC">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3.</w:t>
            </w:r>
            <w:r w:rsidRPr="00020518">
              <w:rPr>
                <w:sz w:val="18"/>
                <w:szCs w:val="18"/>
              </w:rPr>
              <w:t>案例教学</w:t>
            </w:r>
          </w:p>
        </w:tc>
        <w:tc>
          <w:tcPr>
            <w:tcW w:w="2254" w:type="dxa"/>
            <w:gridSpan w:val="4"/>
            <w:tcBorders>
              <w:top w:val="nil"/>
              <w:left w:val="nil"/>
              <w:bottom w:val="nil"/>
              <w:right w:val="single" w:sz="4" w:space="0" w:color="auto"/>
            </w:tcBorders>
            <w:vAlign w:val="center"/>
          </w:tcPr>
          <w:p w:rsidR="00A473AC" w:rsidRPr="00020518" w:rsidRDefault="00A473AC" w:rsidP="004B1614">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4.</w:t>
            </w:r>
            <w:r w:rsidRPr="00020518">
              <w:rPr>
                <w:sz w:val="18"/>
                <w:szCs w:val="18"/>
              </w:rPr>
              <w:t>网络教学</w:t>
            </w:r>
          </w:p>
        </w:tc>
        <w:tc>
          <w:tcPr>
            <w:tcW w:w="1903" w:type="dxa"/>
            <w:gridSpan w:val="2"/>
            <w:tcBorders>
              <w:top w:val="nil"/>
              <w:left w:val="nil"/>
              <w:bottom w:val="nil"/>
              <w:right w:val="single" w:sz="12" w:space="0" w:color="auto"/>
            </w:tcBorders>
            <w:vAlign w:val="center"/>
          </w:tcPr>
          <w:p w:rsidR="00A473AC" w:rsidRPr="00020518" w:rsidRDefault="00A473AC" w:rsidP="004B1614">
            <w:pPr>
              <w:rPr>
                <w:sz w:val="18"/>
                <w:szCs w:val="18"/>
              </w:rPr>
            </w:pPr>
            <w:r w:rsidRPr="00020518">
              <w:rPr>
                <w:rFonts w:hint="eastAsia"/>
                <w:sz w:val="18"/>
                <w:szCs w:val="18"/>
              </w:rPr>
              <w:t>学时</w:t>
            </w:r>
            <w:r w:rsidRPr="00020518">
              <w:rPr>
                <w:sz w:val="18"/>
                <w:szCs w:val="18"/>
              </w:rPr>
              <w:t>%</w:t>
            </w:r>
          </w:p>
        </w:tc>
      </w:tr>
      <w:tr w:rsidR="00A473AC" w:rsidRPr="00020518" w:rsidTr="00A473AC">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5.</w:t>
            </w:r>
            <w:r w:rsidRPr="00020518">
              <w:rPr>
                <w:sz w:val="18"/>
                <w:szCs w:val="18"/>
              </w:rPr>
              <w:t>角色扮演教学</w:t>
            </w:r>
          </w:p>
        </w:tc>
        <w:tc>
          <w:tcPr>
            <w:tcW w:w="2254" w:type="dxa"/>
            <w:gridSpan w:val="4"/>
            <w:tcBorders>
              <w:top w:val="nil"/>
              <w:left w:val="nil"/>
              <w:bottom w:val="nil"/>
              <w:right w:val="single" w:sz="4" w:space="0" w:color="auto"/>
            </w:tcBorders>
            <w:vAlign w:val="center"/>
          </w:tcPr>
          <w:p w:rsidR="00A473AC" w:rsidRPr="00020518" w:rsidRDefault="00A473AC" w:rsidP="004B1614">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6.</w:t>
            </w:r>
            <w:r w:rsidRPr="00020518">
              <w:rPr>
                <w:rFonts w:hint="eastAsia"/>
                <w:sz w:val="18"/>
                <w:szCs w:val="18"/>
              </w:rPr>
              <w:t>体验学习</w:t>
            </w:r>
          </w:p>
        </w:tc>
        <w:tc>
          <w:tcPr>
            <w:tcW w:w="1903" w:type="dxa"/>
            <w:gridSpan w:val="2"/>
            <w:tcBorders>
              <w:top w:val="nil"/>
              <w:left w:val="nil"/>
              <w:bottom w:val="nil"/>
              <w:right w:val="single" w:sz="12" w:space="0" w:color="auto"/>
            </w:tcBorders>
            <w:vAlign w:val="center"/>
          </w:tcPr>
          <w:p w:rsidR="00A473AC" w:rsidRPr="00020518" w:rsidRDefault="00A473AC" w:rsidP="004B1614">
            <w:pPr>
              <w:rPr>
                <w:sz w:val="18"/>
                <w:szCs w:val="18"/>
              </w:rPr>
            </w:pPr>
            <w:r w:rsidRPr="00020518">
              <w:rPr>
                <w:rFonts w:hint="eastAsia"/>
                <w:sz w:val="18"/>
                <w:szCs w:val="18"/>
              </w:rPr>
              <w:t>学时</w:t>
            </w:r>
            <w:r w:rsidRPr="00020518">
              <w:rPr>
                <w:sz w:val="18"/>
                <w:szCs w:val="18"/>
              </w:rPr>
              <w:t>%</w:t>
            </w:r>
          </w:p>
        </w:tc>
      </w:tr>
      <w:tr w:rsidR="00A473AC" w:rsidRPr="00020518" w:rsidTr="00A473AC">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nil"/>
              <w:right w:val="nil"/>
            </w:tcBorders>
            <w:vAlign w:val="center"/>
          </w:tcPr>
          <w:p w:rsidR="00A473AC" w:rsidRPr="00020518" w:rsidRDefault="00D40FD5" w:rsidP="004B1614">
            <w:pPr>
              <w:rPr>
                <w:sz w:val="18"/>
                <w:szCs w:val="18"/>
              </w:rPr>
            </w:pPr>
            <w:r w:rsidRPr="00020518">
              <w:rPr>
                <w:rFonts w:hAnsi="宋体"/>
                <w:sz w:val="18"/>
                <w:szCs w:val="18"/>
              </w:rPr>
              <w:fldChar w:fldCharType="begin"/>
            </w:r>
            <w:r w:rsidR="00A473AC" w:rsidRPr="00020518">
              <w:rPr>
                <w:rFonts w:hAnsi="宋体" w:hint="eastAsia"/>
                <w:sz w:val="18"/>
                <w:szCs w:val="18"/>
              </w:rPr>
              <w:instrText>eq \o\ac(</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Pr="00020518">
              <w:rPr>
                <w:rFonts w:hAnsi="宋体"/>
                <w:sz w:val="18"/>
                <w:szCs w:val="18"/>
              </w:rPr>
              <w:fldChar w:fldCharType="end"/>
            </w:r>
            <w:r w:rsidR="00A473AC" w:rsidRPr="00020518">
              <w:rPr>
                <w:sz w:val="18"/>
                <w:szCs w:val="18"/>
              </w:rPr>
              <w:t>PM</w:t>
            </w:r>
            <w:r w:rsidR="00A473AC" w:rsidRPr="00020518">
              <w:rPr>
                <w:rFonts w:hint="eastAsia"/>
                <w:sz w:val="18"/>
                <w:szCs w:val="18"/>
              </w:rPr>
              <w:t>7.</w:t>
            </w:r>
            <w:r w:rsidR="00A473AC" w:rsidRPr="00020518">
              <w:rPr>
                <w:sz w:val="18"/>
                <w:szCs w:val="18"/>
              </w:rPr>
              <w:t>自主学习</w:t>
            </w:r>
          </w:p>
        </w:tc>
        <w:tc>
          <w:tcPr>
            <w:tcW w:w="2254" w:type="dxa"/>
            <w:gridSpan w:val="4"/>
            <w:tcBorders>
              <w:top w:val="nil"/>
              <w:left w:val="nil"/>
              <w:bottom w:val="nil"/>
              <w:right w:val="single" w:sz="4" w:space="0" w:color="auto"/>
            </w:tcBorders>
            <w:vAlign w:val="center"/>
          </w:tcPr>
          <w:p w:rsidR="00A473AC" w:rsidRPr="00020518" w:rsidRDefault="00A473AC" w:rsidP="004B1614">
            <w:pPr>
              <w:rPr>
                <w:sz w:val="18"/>
                <w:szCs w:val="18"/>
              </w:rPr>
            </w:pPr>
            <w:r w:rsidRPr="00020518">
              <w:rPr>
                <w:rFonts w:hint="eastAsia"/>
                <w:sz w:val="18"/>
                <w:szCs w:val="18"/>
              </w:rPr>
              <w:t>24</w:t>
            </w:r>
            <w:r w:rsidRPr="00020518">
              <w:rPr>
                <w:rFonts w:hint="eastAsia"/>
                <w:sz w:val="18"/>
                <w:szCs w:val="18"/>
              </w:rPr>
              <w:t>学时</w:t>
            </w:r>
            <w:r w:rsidRPr="00020518">
              <w:rPr>
                <w:rFonts w:hint="eastAsia"/>
                <w:sz w:val="18"/>
                <w:szCs w:val="18"/>
              </w:rPr>
              <w:t>80</w:t>
            </w:r>
            <w:r w:rsidRPr="00020518">
              <w:rPr>
                <w:sz w:val="18"/>
                <w:szCs w:val="18"/>
              </w:rPr>
              <w:t>%</w:t>
            </w:r>
          </w:p>
        </w:tc>
        <w:tc>
          <w:tcPr>
            <w:tcW w:w="2170" w:type="dxa"/>
            <w:gridSpan w:val="4"/>
            <w:tcBorders>
              <w:top w:val="nil"/>
              <w:left w:val="single" w:sz="4" w:space="0" w:color="auto"/>
              <w:bottom w:val="nil"/>
              <w:right w:val="nil"/>
            </w:tcBorders>
            <w:vAlign w:val="center"/>
          </w:tcPr>
          <w:p w:rsidR="00A473AC" w:rsidRPr="00020518" w:rsidRDefault="00D40FD5" w:rsidP="004B1614">
            <w:pPr>
              <w:rPr>
                <w:sz w:val="18"/>
                <w:szCs w:val="18"/>
              </w:rPr>
            </w:pPr>
            <w:r w:rsidRPr="00020518">
              <w:rPr>
                <w:rFonts w:hAnsi="宋体"/>
                <w:sz w:val="18"/>
                <w:szCs w:val="18"/>
              </w:rPr>
              <w:fldChar w:fldCharType="begin"/>
            </w:r>
            <w:r w:rsidR="00A473AC" w:rsidRPr="00020518">
              <w:rPr>
                <w:rFonts w:hAnsi="宋体" w:hint="eastAsia"/>
                <w:sz w:val="18"/>
                <w:szCs w:val="18"/>
              </w:rPr>
              <w:instrText>eq \o\ac(</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Pr="00020518">
              <w:rPr>
                <w:rFonts w:hAnsi="宋体"/>
                <w:sz w:val="18"/>
                <w:szCs w:val="18"/>
              </w:rPr>
              <w:fldChar w:fldCharType="end"/>
            </w:r>
            <w:r w:rsidR="00A473AC" w:rsidRPr="00020518">
              <w:rPr>
                <w:sz w:val="18"/>
                <w:szCs w:val="18"/>
              </w:rPr>
              <w:t>PM</w:t>
            </w:r>
            <w:r w:rsidR="00A473AC" w:rsidRPr="00020518">
              <w:rPr>
                <w:rFonts w:hint="eastAsia"/>
                <w:sz w:val="18"/>
                <w:szCs w:val="18"/>
              </w:rPr>
              <w:t>8.</w:t>
            </w:r>
            <w:r w:rsidR="00A473AC" w:rsidRPr="00020518">
              <w:rPr>
                <w:rFonts w:hint="eastAsia"/>
                <w:sz w:val="18"/>
                <w:szCs w:val="18"/>
              </w:rPr>
              <w:t>演示教学</w:t>
            </w:r>
          </w:p>
        </w:tc>
        <w:tc>
          <w:tcPr>
            <w:tcW w:w="1903" w:type="dxa"/>
            <w:gridSpan w:val="2"/>
            <w:tcBorders>
              <w:top w:val="nil"/>
              <w:left w:val="nil"/>
              <w:bottom w:val="nil"/>
              <w:right w:val="single" w:sz="12" w:space="0" w:color="auto"/>
            </w:tcBorders>
            <w:vAlign w:val="center"/>
          </w:tcPr>
          <w:p w:rsidR="00A473AC" w:rsidRPr="00020518" w:rsidRDefault="00A473AC" w:rsidP="004B1614">
            <w:pPr>
              <w:rPr>
                <w:sz w:val="18"/>
                <w:szCs w:val="18"/>
              </w:rPr>
            </w:pPr>
            <w:r w:rsidRPr="00020518">
              <w:rPr>
                <w:rFonts w:hint="eastAsia"/>
                <w:sz w:val="18"/>
                <w:szCs w:val="18"/>
              </w:rPr>
              <w:t>3</w:t>
            </w:r>
            <w:r w:rsidRPr="00020518">
              <w:rPr>
                <w:rFonts w:hint="eastAsia"/>
                <w:sz w:val="18"/>
                <w:szCs w:val="18"/>
              </w:rPr>
              <w:t>学时</w:t>
            </w:r>
            <w:r w:rsidRPr="00020518">
              <w:rPr>
                <w:rFonts w:hint="eastAsia"/>
                <w:sz w:val="18"/>
                <w:szCs w:val="18"/>
              </w:rPr>
              <w:t>10</w:t>
            </w:r>
            <w:r w:rsidRPr="00020518">
              <w:rPr>
                <w:sz w:val="18"/>
                <w:szCs w:val="18"/>
              </w:rPr>
              <w:t>%</w:t>
            </w:r>
          </w:p>
        </w:tc>
      </w:tr>
      <w:tr w:rsidR="00A473AC" w:rsidRPr="00020518" w:rsidTr="00A473AC">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single" w:sz="4" w:space="0" w:color="auto"/>
              <w:right w:val="nil"/>
            </w:tcBorders>
            <w:vAlign w:val="center"/>
          </w:tcPr>
          <w:p w:rsidR="00A473AC" w:rsidRPr="00020518" w:rsidRDefault="00A473AC" w:rsidP="004B1614">
            <w:pPr>
              <w:rPr>
                <w:sz w:val="18"/>
                <w:szCs w:val="18"/>
              </w:rPr>
            </w:pPr>
          </w:p>
        </w:tc>
        <w:tc>
          <w:tcPr>
            <w:tcW w:w="2254" w:type="dxa"/>
            <w:gridSpan w:val="4"/>
            <w:tcBorders>
              <w:top w:val="nil"/>
              <w:left w:val="nil"/>
              <w:bottom w:val="single" w:sz="4" w:space="0" w:color="auto"/>
              <w:right w:val="single" w:sz="4" w:space="0" w:color="auto"/>
            </w:tcBorders>
            <w:vAlign w:val="center"/>
          </w:tcPr>
          <w:p w:rsidR="00A473AC" w:rsidRPr="00020518" w:rsidRDefault="00A473AC" w:rsidP="004B1614">
            <w:pPr>
              <w:rPr>
                <w:sz w:val="18"/>
                <w:szCs w:val="18"/>
              </w:rPr>
            </w:pPr>
          </w:p>
        </w:tc>
        <w:tc>
          <w:tcPr>
            <w:tcW w:w="2170" w:type="dxa"/>
            <w:gridSpan w:val="4"/>
            <w:tcBorders>
              <w:top w:val="nil"/>
              <w:left w:val="single" w:sz="4" w:space="0" w:color="auto"/>
              <w:bottom w:val="single" w:sz="4" w:space="0" w:color="auto"/>
              <w:right w:val="nil"/>
            </w:tcBorders>
            <w:vAlign w:val="center"/>
          </w:tcPr>
          <w:p w:rsidR="00A473AC" w:rsidRPr="00020518" w:rsidRDefault="00A473AC" w:rsidP="004B1614">
            <w:pPr>
              <w:rPr>
                <w:sz w:val="18"/>
                <w:szCs w:val="18"/>
              </w:rPr>
            </w:pPr>
          </w:p>
        </w:tc>
        <w:tc>
          <w:tcPr>
            <w:tcW w:w="1903" w:type="dxa"/>
            <w:gridSpan w:val="2"/>
            <w:tcBorders>
              <w:top w:val="nil"/>
              <w:left w:val="nil"/>
              <w:bottom w:val="single" w:sz="4" w:space="0" w:color="auto"/>
              <w:right w:val="single" w:sz="12" w:space="0" w:color="auto"/>
            </w:tcBorders>
            <w:vAlign w:val="center"/>
          </w:tcPr>
          <w:p w:rsidR="00A473AC" w:rsidRPr="00020518" w:rsidRDefault="00A473AC" w:rsidP="004B1614">
            <w:pPr>
              <w:rPr>
                <w:sz w:val="18"/>
                <w:szCs w:val="18"/>
              </w:rPr>
            </w:pPr>
          </w:p>
        </w:tc>
      </w:tr>
      <w:tr w:rsidR="00A473AC" w:rsidRPr="00020518" w:rsidTr="00A473AC">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r w:rsidRPr="00020518">
              <w:rPr>
                <w:b/>
              </w:rPr>
              <w:t>评估方式</w:t>
            </w:r>
            <w:r w:rsidRPr="00020518">
              <w:rPr>
                <w:rFonts w:hint="eastAsia"/>
                <w:b/>
              </w:rPr>
              <w:t>(</w:t>
            </w:r>
            <w:r w:rsidRPr="00020518">
              <w:rPr>
                <w:sz w:val="18"/>
                <w:szCs w:val="18"/>
              </w:rPr>
              <w:t>EvaluationMethods</w:t>
            </w:r>
            <w:r w:rsidRPr="00020518">
              <w:rPr>
                <w:rFonts w:hint="eastAsia"/>
                <w:sz w:val="18"/>
                <w:szCs w:val="18"/>
              </w:rPr>
              <w:t>,EM)</w:t>
            </w:r>
          </w:p>
        </w:tc>
        <w:tc>
          <w:tcPr>
            <w:tcW w:w="1815" w:type="dxa"/>
            <w:gridSpan w:val="2"/>
            <w:tcBorders>
              <w:top w:val="single" w:sz="4" w:space="0" w:color="auto"/>
              <w:left w:val="single" w:sz="4" w:space="0" w:color="auto"/>
              <w:bottom w:val="nil"/>
              <w:right w:val="nil"/>
            </w:tcBorders>
            <w:vAlign w:val="center"/>
          </w:tcPr>
          <w:p w:rsidR="00A473AC" w:rsidRPr="00020518" w:rsidRDefault="00D40FD5" w:rsidP="004B1614">
            <w:pPr>
              <w:rPr>
                <w:sz w:val="18"/>
                <w:szCs w:val="18"/>
              </w:rPr>
            </w:pPr>
            <w:r w:rsidRPr="00020518">
              <w:rPr>
                <w:rFonts w:hAnsi="宋体"/>
                <w:sz w:val="18"/>
                <w:szCs w:val="18"/>
              </w:rPr>
              <w:fldChar w:fldCharType="begin"/>
            </w:r>
            <w:r w:rsidR="00A473AC" w:rsidRPr="00020518">
              <w:rPr>
                <w:rFonts w:hAnsi="宋体" w:hint="eastAsia"/>
                <w:sz w:val="18"/>
                <w:szCs w:val="18"/>
              </w:rPr>
              <w:instrText>eq \o\ac(</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Pr="00020518">
              <w:rPr>
                <w:rFonts w:hAnsi="宋体"/>
                <w:sz w:val="18"/>
                <w:szCs w:val="18"/>
              </w:rPr>
              <w:fldChar w:fldCharType="end"/>
            </w:r>
            <w:r w:rsidR="00A473AC" w:rsidRPr="00020518">
              <w:rPr>
                <w:sz w:val="18"/>
                <w:szCs w:val="18"/>
              </w:rPr>
              <w:t>EM1.</w:t>
            </w:r>
            <w:r w:rsidR="00A473AC" w:rsidRPr="00020518">
              <w:rPr>
                <w:rFonts w:ascii="Arial" w:hAnsi="Arial" w:cs="Arial"/>
                <w:sz w:val="18"/>
                <w:szCs w:val="18"/>
                <w:shd w:val="clear" w:color="auto" w:fill="FFFFFF"/>
              </w:rPr>
              <w:t>实验预习</w:t>
            </w:r>
          </w:p>
        </w:tc>
        <w:tc>
          <w:tcPr>
            <w:tcW w:w="910" w:type="dxa"/>
            <w:tcBorders>
              <w:top w:val="single" w:sz="4" w:space="0" w:color="auto"/>
              <w:left w:val="nil"/>
              <w:bottom w:val="nil"/>
              <w:right w:val="single" w:sz="4" w:space="0" w:color="auto"/>
            </w:tcBorders>
            <w:vAlign w:val="center"/>
          </w:tcPr>
          <w:p w:rsidR="00A473AC" w:rsidRPr="00020518" w:rsidRDefault="00A473AC" w:rsidP="004B1614">
            <w:pPr>
              <w:rPr>
                <w:sz w:val="18"/>
                <w:szCs w:val="18"/>
              </w:rPr>
            </w:pPr>
            <w:r w:rsidRPr="00020518">
              <w:rPr>
                <w:rFonts w:hint="eastAsia"/>
                <w:sz w:val="18"/>
                <w:szCs w:val="18"/>
              </w:rPr>
              <w:t>10</w:t>
            </w:r>
            <w:r w:rsidRPr="00020518">
              <w:rPr>
                <w:sz w:val="18"/>
                <w:szCs w:val="18"/>
              </w:rPr>
              <w:t>%</w:t>
            </w:r>
          </w:p>
        </w:tc>
        <w:tc>
          <w:tcPr>
            <w:tcW w:w="1790" w:type="dxa"/>
            <w:gridSpan w:val="4"/>
            <w:tcBorders>
              <w:top w:val="single" w:sz="4" w:space="0" w:color="auto"/>
              <w:left w:val="single" w:sz="4" w:space="0" w:color="auto"/>
              <w:bottom w:val="nil"/>
              <w:right w:val="nil"/>
            </w:tcBorders>
            <w:vAlign w:val="center"/>
          </w:tcPr>
          <w:p w:rsidR="00A473AC" w:rsidRPr="00020518" w:rsidRDefault="00D40FD5" w:rsidP="004B1614">
            <w:pPr>
              <w:rPr>
                <w:sz w:val="18"/>
                <w:szCs w:val="18"/>
              </w:rPr>
            </w:pPr>
            <w:r w:rsidRPr="00020518">
              <w:rPr>
                <w:rFonts w:hAnsi="宋体"/>
                <w:sz w:val="18"/>
                <w:szCs w:val="18"/>
              </w:rPr>
              <w:fldChar w:fldCharType="begin"/>
            </w:r>
            <w:r w:rsidR="00A473AC" w:rsidRPr="00020518">
              <w:rPr>
                <w:rFonts w:hAnsi="宋体" w:hint="eastAsia"/>
                <w:sz w:val="18"/>
                <w:szCs w:val="18"/>
              </w:rPr>
              <w:instrText>eq \o\ac(</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Pr="00020518">
              <w:rPr>
                <w:rFonts w:hAnsi="宋体"/>
                <w:sz w:val="18"/>
                <w:szCs w:val="18"/>
              </w:rPr>
              <w:fldChar w:fldCharType="end"/>
            </w:r>
            <w:r w:rsidR="00A473AC" w:rsidRPr="00020518">
              <w:rPr>
                <w:sz w:val="18"/>
                <w:szCs w:val="18"/>
              </w:rPr>
              <w:t>EM2.</w:t>
            </w:r>
            <w:r w:rsidR="00A473AC" w:rsidRPr="00020518">
              <w:rPr>
                <w:rFonts w:ascii="Arial" w:hAnsi="Arial" w:cs="Arial"/>
                <w:sz w:val="18"/>
                <w:szCs w:val="18"/>
                <w:shd w:val="clear" w:color="auto" w:fill="FFFFFF"/>
              </w:rPr>
              <w:t>实验操作</w:t>
            </w:r>
          </w:p>
        </w:tc>
        <w:tc>
          <w:tcPr>
            <w:tcW w:w="1078" w:type="dxa"/>
            <w:gridSpan w:val="2"/>
            <w:tcBorders>
              <w:top w:val="single" w:sz="4" w:space="0" w:color="auto"/>
              <w:left w:val="nil"/>
              <w:bottom w:val="nil"/>
              <w:right w:val="single" w:sz="4" w:space="0" w:color="auto"/>
            </w:tcBorders>
            <w:vAlign w:val="center"/>
          </w:tcPr>
          <w:p w:rsidR="00A473AC" w:rsidRPr="00020518" w:rsidRDefault="00A473AC" w:rsidP="004B1614">
            <w:pPr>
              <w:rPr>
                <w:sz w:val="18"/>
                <w:szCs w:val="18"/>
              </w:rPr>
            </w:pPr>
            <w:r w:rsidRPr="00020518">
              <w:rPr>
                <w:rFonts w:hint="eastAsia"/>
                <w:sz w:val="18"/>
                <w:szCs w:val="18"/>
              </w:rPr>
              <w:t>50</w:t>
            </w:r>
            <w:r w:rsidRPr="00020518">
              <w:rPr>
                <w:sz w:val="18"/>
                <w:szCs w:val="18"/>
              </w:rPr>
              <w:t>%</w:t>
            </w:r>
          </w:p>
        </w:tc>
        <w:tc>
          <w:tcPr>
            <w:tcW w:w="1802" w:type="dxa"/>
            <w:gridSpan w:val="2"/>
            <w:tcBorders>
              <w:top w:val="single" w:sz="4" w:space="0" w:color="auto"/>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sz w:val="18"/>
                <w:szCs w:val="18"/>
              </w:rPr>
              <w:t>□</w:t>
            </w:r>
            <w:r w:rsidRPr="00020518">
              <w:rPr>
                <w:sz w:val="18"/>
                <w:szCs w:val="18"/>
              </w:rPr>
              <w:t>EM3.</w:t>
            </w:r>
            <w:r w:rsidRPr="00020518">
              <w:rPr>
                <w:rFonts w:ascii="Arial" w:hAnsi="Arial" w:cs="Arial"/>
                <w:sz w:val="18"/>
                <w:szCs w:val="18"/>
                <w:shd w:val="clear" w:color="auto" w:fill="FFFFFF"/>
              </w:rPr>
              <w:t>提问及讨论</w:t>
            </w:r>
          </w:p>
        </w:tc>
        <w:tc>
          <w:tcPr>
            <w:tcW w:w="747" w:type="dxa"/>
            <w:tcBorders>
              <w:top w:val="single" w:sz="4" w:space="0" w:color="auto"/>
              <w:left w:val="nil"/>
              <w:bottom w:val="nil"/>
              <w:right w:val="single" w:sz="12" w:space="0" w:color="auto"/>
            </w:tcBorders>
            <w:vAlign w:val="center"/>
          </w:tcPr>
          <w:p w:rsidR="00A473AC" w:rsidRPr="00020518" w:rsidRDefault="00A473AC" w:rsidP="004B1614">
            <w:pPr>
              <w:rPr>
                <w:sz w:val="18"/>
                <w:szCs w:val="18"/>
              </w:rPr>
            </w:pPr>
            <w:r w:rsidRPr="00020518">
              <w:rPr>
                <w:sz w:val="18"/>
                <w:szCs w:val="18"/>
              </w:rPr>
              <w:t>%</w:t>
            </w:r>
          </w:p>
        </w:tc>
      </w:tr>
      <w:tr w:rsidR="00A473AC" w:rsidRPr="00020518" w:rsidTr="00A473AC">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nil"/>
              <w:right w:val="nil"/>
            </w:tcBorders>
            <w:vAlign w:val="center"/>
          </w:tcPr>
          <w:p w:rsidR="00A473AC" w:rsidRPr="00020518" w:rsidRDefault="00D40FD5" w:rsidP="004B1614">
            <w:pPr>
              <w:rPr>
                <w:sz w:val="18"/>
                <w:szCs w:val="18"/>
              </w:rPr>
            </w:pPr>
            <w:r w:rsidRPr="00020518">
              <w:rPr>
                <w:rFonts w:hAnsi="宋体"/>
                <w:sz w:val="18"/>
                <w:szCs w:val="18"/>
              </w:rPr>
              <w:fldChar w:fldCharType="begin"/>
            </w:r>
            <w:r w:rsidR="00A473AC" w:rsidRPr="00020518">
              <w:rPr>
                <w:rFonts w:hAnsi="宋体" w:hint="eastAsia"/>
                <w:sz w:val="18"/>
                <w:szCs w:val="18"/>
              </w:rPr>
              <w:instrText>eq \o\ac(</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Pr="00020518">
              <w:rPr>
                <w:rFonts w:hAnsi="宋体"/>
                <w:sz w:val="18"/>
                <w:szCs w:val="18"/>
              </w:rPr>
              <w:fldChar w:fldCharType="end"/>
            </w:r>
            <w:r w:rsidR="00A473AC" w:rsidRPr="00020518">
              <w:rPr>
                <w:sz w:val="18"/>
                <w:szCs w:val="18"/>
              </w:rPr>
              <w:t>EM4.</w:t>
            </w:r>
            <w:r w:rsidR="00A473AC" w:rsidRPr="00020518">
              <w:rPr>
                <w:sz w:val="18"/>
                <w:szCs w:val="18"/>
              </w:rPr>
              <w:t>实验报告</w:t>
            </w:r>
          </w:p>
        </w:tc>
        <w:tc>
          <w:tcPr>
            <w:tcW w:w="910" w:type="dxa"/>
            <w:tcBorders>
              <w:top w:val="nil"/>
              <w:left w:val="nil"/>
              <w:bottom w:val="nil"/>
              <w:right w:val="single" w:sz="4" w:space="0" w:color="auto"/>
            </w:tcBorders>
            <w:vAlign w:val="center"/>
          </w:tcPr>
          <w:p w:rsidR="00A473AC" w:rsidRPr="00020518" w:rsidRDefault="00A473AC" w:rsidP="004B1614">
            <w:pPr>
              <w:rPr>
                <w:sz w:val="18"/>
                <w:szCs w:val="18"/>
              </w:rPr>
            </w:pPr>
            <w:r w:rsidRPr="00020518">
              <w:rPr>
                <w:rFonts w:hint="eastAsia"/>
                <w:sz w:val="18"/>
                <w:szCs w:val="18"/>
              </w:rPr>
              <w:t>30</w:t>
            </w:r>
            <w:r w:rsidRPr="00020518">
              <w:rPr>
                <w:sz w:val="18"/>
                <w:szCs w:val="18"/>
              </w:rPr>
              <w:t>%</w:t>
            </w:r>
          </w:p>
        </w:tc>
        <w:tc>
          <w:tcPr>
            <w:tcW w:w="1790" w:type="dxa"/>
            <w:gridSpan w:val="4"/>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sz w:val="18"/>
                <w:szCs w:val="18"/>
              </w:rPr>
              <w:t>□</w:t>
            </w:r>
            <w:r w:rsidRPr="00020518">
              <w:rPr>
                <w:sz w:val="18"/>
                <w:szCs w:val="18"/>
              </w:rPr>
              <w:t>EM5.</w:t>
            </w:r>
            <w:r w:rsidRPr="00020518">
              <w:rPr>
                <w:rFonts w:ascii="Arial" w:hAnsi="Arial" w:cs="Arial"/>
                <w:sz w:val="18"/>
                <w:szCs w:val="18"/>
                <w:shd w:val="clear" w:color="auto" w:fill="FFFFFF"/>
              </w:rPr>
              <w:t>总结</w:t>
            </w:r>
            <w:r w:rsidRPr="00020518">
              <w:rPr>
                <w:sz w:val="18"/>
                <w:szCs w:val="18"/>
              </w:rPr>
              <w:t>报告</w:t>
            </w:r>
          </w:p>
        </w:tc>
        <w:tc>
          <w:tcPr>
            <w:tcW w:w="1078" w:type="dxa"/>
            <w:gridSpan w:val="2"/>
            <w:tcBorders>
              <w:top w:val="nil"/>
              <w:left w:val="nil"/>
              <w:bottom w:val="nil"/>
              <w:right w:val="single" w:sz="4" w:space="0" w:color="auto"/>
            </w:tcBorders>
            <w:vAlign w:val="center"/>
          </w:tcPr>
          <w:p w:rsidR="00A473AC" w:rsidRPr="00020518" w:rsidRDefault="00A473AC" w:rsidP="004B1614">
            <w:pPr>
              <w:rPr>
                <w:sz w:val="18"/>
                <w:szCs w:val="18"/>
              </w:rPr>
            </w:pPr>
            <w:r w:rsidRPr="00020518">
              <w:rPr>
                <w:sz w:val="18"/>
                <w:szCs w:val="18"/>
              </w:rPr>
              <w:t>%</w:t>
            </w:r>
          </w:p>
        </w:tc>
        <w:tc>
          <w:tcPr>
            <w:tcW w:w="1802" w:type="dxa"/>
            <w:gridSpan w:val="2"/>
            <w:tcBorders>
              <w:top w:val="nil"/>
              <w:left w:val="single" w:sz="4" w:space="0" w:color="auto"/>
              <w:bottom w:val="nil"/>
              <w:right w:val="nil"/>
            </w:tcBorders>
            <w:vAlign w:val="center"/>
          </w:tcPr>
          <w:p w:rsidR="00A473AC" w:rsidRPr="00020518" w:rsidRDefault="00D40FD5" w:rsidP="004B1614">
            <w:pPr>
              <w:rPr>
                <w:sz w:val="18"/>
                <w:szCs w:val="18"/>
              </w:rPr>
            </w:pPr>
            <w:r w:rsidRPr="00020518">
              <w:rPr>
                <w:rFonts w:hAnsi="宋体"/>
                <w:sz w:val="18"/>
                <w:szCs w:val="18"/>
              </w:rPr>
              <w:fldChar w:fldCharType="begin"/>
            </w:r>
            <w:r w:rsidR="00A473AC" w:rsidRPr="00020518">
              <w:rPr>
                <w:rFonts w:hAnsi="宋体" w:hint="eastAsia"/>
                <w:sz w:val="18"/>
                <w:szCs w:val="18"/>
              </w:rPr>
              <w:instrText>eq \o\ac(</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Pr="00020518">
              <w:rPr>
                <w:rFonts w:hAnsi="宋体"/>
                <w:sz w:val="18"/>
                <w:szCs w:val="18"/>
              </w:rPr>
              <w:fldChar w:fldCharType="end"/>
            </w:r>
            <w:r w:rsidR="00A473AC" w:rsidRPr="00020518">
              <w:rPr>
                <w:sz w:val="18"/>
                <w:szCs w:val="18"/>
              </w:rPr>
              <w:t>EM6.</w:t>
            </w:r>
            <w:r w:rsidR="00A473AC" w:rsidRPr="00020518">
              <w:rPr>
                <w:rFonts w:hAnsi="宋体"/>
                <w:sz w:val="18"/>
                <w:szCs w:val="18"/>
              </w:rPr>
              <w:t>出勤率</w:t>
            </w:r>
          </w:p>
        </w:tc>
        <w:tc>
          <w:tcPr>
            <w:tcW w:w="747" w:type="dxa"/>
            <w:tcBorders>
              <w:top w:val="nil"/>
              <w:left w:val="nil"/>
              <w:bottom w:val="nil"/>
              <w:right w:val="single" w:sz="12" w:space="0" w:color="auto"/>
            </w:tcBorders>
            <w:vAlign w:val="center"/>
          </w:tcPr>
          <w:p w:rsidR="00A473AC" w:rsidRPr="00020518" w:rsidRDefault="00A473AC" w:rsidP="004B1614">
            <w:pPr>
              <w:rPr>
                <w:sz w:val="18"/>
                <w:szCs w:val="18"/>
              </w:rPr>
            </w:pPr>
            <w:r w:rsidRPr="00020518">
              <w:rPr>
                <w:rFonts w:hint="eastAsia"/>
                <w:sz w:val="18"/>
                <w:szCs w:val="18"/>
              </w:rPr>
              <w:t>10</w:t>
            </w:r>
            <w:r w:rsidRPr="00020518">
              <w:rPr>
                <w:sz w:val="18"/>
                <w:szCs w:val="18"/>
              </w:rPr>
              <w:t>%</w:t>
            </w:r>
          </w:p>
        </w:tc>
      </w:tr>
      <w:tr w:rsidR="00A473AC" w:rsidRPr="00020518" w:rsidTr="00A473AC">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sz w:val="18"/>
                <w:szCs w:val="18"/>
              </w:rPr>
              <w:t>□</w:t>
            </w:r>
            <w:r w:rsidRPr="00020518">
              <w:rPr>
                <w:sz w:val="18"/>
                <w:szCs w:val="18"/>
              </w:rPr>
              <w:t>EM7.</w:t>
            </w:r>
            <w:r w:rsidRPr="00020518">
              <w:rPr>
                <w:sz w:val="18"/>
                <w:szCs w:val="18"/>
              </w:rPr>
              <w:t>期末考试</w:t>
            </w:r>
          </w:p>
        </w:tc>
        <w:tc>
          <w:tcPr>
            <w:tcW w:w="910" w:type="dxa"/>
            <w:tcBorders>
              <w:top w:val="nil"/>
              <w:left w:val="nil"/>
              <w:bottom w:val="nil"/>
              <w:right w:val="single" w:sz="4" w:space="0" w:color="auto"/>
            </w:tcBorders>
            <w:vAlign w:val="center"/>
          </w:tcPr>
          <w:p w:rsidR="00A473AC" w:rsidRPr="00020518" w:rsidRDefault="00A473AC" w:rsidP="004B1614">
            <w:pPr>
              <w:rPr>
                <w:sz w:val="18"/>
                <w:szCs w:val="18"/>
              </w:rPr>
            </w:pPr>
            <w:r w:rsidRPr="00020518">
              <w:rPr>
                <w:sz w:val="18"/>
                <w:szCs w:val="18"/>
              </w:rPr>
              <w:t>%</w:t>
            </w:r>
          </w:p>
        </w:tc>
        <w:tc>
          <w:tcPr>
            <w:tcW w:w="1790" w:type="dxa"/>
            <w:gridSpan w:val="4"/>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sz w:val="18"/>
                <w:szCs w:val="18"/>
              </w:rPr>
              <w:t>□</w:t>
            </w:r>
            <w:r w:rsidRPr="00020518">
              <w:rPr>
                <w:sz w:val="18"/>
                <w:szCs w:val="18"/>
              </w:rPr>
              <w:t>EM8.</w:t>
            </w:r>
            <w:r w:rsidRPr="00020518">
              <w:rPr>
                <w:rFonts w:hint="eastAsia"/>
                <w:sz w:val="18"/>
                <w:szCs w:val="18"/>
              </w:rPr>
              <w:t>笔试</w:t>
            </w:r>
          </w:p>
        </w:tc>
        <w:tc>
          <w:tcPr>
            <w:tcW w:w="1078" w:type="dxa"/>
            <w:gridSpan w:val="2"/>
            <w:tcBorders>
              <w:top w:val="nil"/>
              <w:left w:val="nil"/>
              <w:bottom w:val="nil"/>
              <w:right w:val="single" w:sz="4" w:space="0" w:color="auto"/>
            </w:tcBorders>
            <w:vAlign w:val="center"/>
          </w:tcPr>
          <w:p w:rsidR="00A473AC" w:rsidRPr="00020518" w:rsidRDefault="00A473AC" w:rsidP="004B1614">
            <w:pPr>
              <w:rPr>
                <w:sz w:val="18"/>
                <w:szCs w:val="18"/>
              </w:rPr>
            </w:pPr>
            <w:r w:rsidRPr="00020518">
              <w:rPr>
                <w:sz w:val="18"/>
                <w:szCs w:val="18"/>
              </w:rPr>
              <w:t xml:space="preserve"> %</w:t>
            </w:r>
          </w:p>
        </w:tc>
        <w:tc>
          <w:tcPr>
            <w:tcW w:w="1802" w:type="dxa"/>
            <w:gridSpan w:val="2"/>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sz w:val="18"/>
                <w:szCs w:val="18"/>
              </w:rPr>
              <w:t>□</w:t>
            </w:r>
            <w:r w:rsidRPr="00020518">
              <w:rPr>
                <w:sz w:val="18"/>
                <w:szCs w:val="18"/>
              </w:rPr>
              <w:t>EM9.</w:t>
            </w:r>
            <w:r w:rsidRPr="00020518">
              <w:rPr>
                <w:sz w:val="18"/>
                <w:szCs w:val="18"/>
              </w:rPr>
              <w:t>口试</w:t>
            </w:r>
          </w:p>
        </w:tc>
        <w:tc>
          <w:tcPr>
            <w:tcW w:w="747" w:type="dxa"/>
            <w:tcBorders>
              <w:top w:val="nil"/>
              <w:left w:val="nil"/>
              <w:bottom w:val="nil"/>
              <w:right w:val="single" w:sz="12" w:space="0" w:color="auto"/>
            </w:tcBorders>
            <w:vAlign w:val="center"/>
          </w:tcPr>
          <w:p w:rsidR="00A473AC" w:rsidRPr="00020518" w:rsidRDefault="00A473AC" w:rsidP="004B1614">
            <w:pPr>
              <w:rPr>
                <w:sz w:val="18"/>
                <w:szCs w:val="18"/>
              </w:rPr>
            </w:pPr>
            <w:r w:rsidRPr="00020518">
              <w:rPr>
                <w:sz w:val="18"/>
                <w:szCs w:val="18"/>
              </w:rPr>
              <w:t>%</w:t>
            </w:r>
          </w:p>
        </w:tc>
      </w:tr>
      <w:tr w:rsidR="00A473AC" w:rsidRPr="00020518" w:rsidTr="00A473AC">
        <w:trPr>
          <w:trHeight w:val="264"/>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nil"/>
              <w:right w:val="nil"/>
            </w:tcBorders>
            <w:vAlign w:val="center"/>
          </w:tcPr>
          <w:p w:rsidR="00A473AC" w:rsidRPr="00020518" w:rsidRDefault="00A473AC" w:rsidP="004B1614">
            <w:pPr>
              <w:rPr>
                <w:sz w:val="18"/>
                <w:szCs w:val="18"/>
              </w:rPr>
            </w:pPr>
          </w:p>
        </w:tc>
        <w:tc>
          <w:tcPr>
            <w:tcW w:w="910" w:type="dxa"/>
            <w:tcBorders>
              <w:top w:val="nil"/>
              <w:left w:val="nil"/>
              <w:bottom w:val="nil"/>
              <w:right w:val="single" w:sz="4" w:space="0" w:color="auto"/>
            </w:tcBorders>
            <w:vAlign w:val="center"/>
          </w:tcPr>
          <w:p w:rsidR="00A473AC" w:rsidRPr="00020518" w:rsidRDefault="00A473AC" w:rsidP="004B1614">
            <w:pPr>
              <w:rPr>
                <w:sz w:val="18"/>
                <w:szCs w:val="18"/>
              </w:rPr>
            </w:pPr>
          </w:p>
        </w:tc>
        <w:tc>
          <w:tcPr>
            <w:tcW w:w="1790" w:type="dxa"/>
            <w:gridSpan w:val="4"/>
            <w:tcBorders>
              <w:top w:val="nil"/>
              <w:left w:val="single" w:sz="4" w:space="0" w:color="auto"/>
              <w:bottom w:val="nil"/>
              <w:right w:val="nil"/>
            </w:tcBorders>
            <w:vAlign w:val="center"/>
          </w:tcPr>
          <w:p w:rsidR="00A473AC" w:rsidRPr="00020518" w:rsidRDefault="00A473AC" w:rsidP="004B1614">
            <w:pPr>
              <w:rPr>
                <w:sz w:val="18"/>
                <w:szCs w:val="18"/>
              </w:rPr>
            </w:pPr>
          </w:p>
        </w:tc>
        <w:tc>
          <w:tcPr>
            <w:tcW w:w="1078" w:type="dxa"/>
            <w:gridSpan w:val="2"/>
            <w:tcBorders>
              <w:top w:val="nil"/>
              <w:left w:val="nil"/>
              <w:bottom w:val="nil"/>
              <w:right w:val="single" w:sz="4" w:space="0" w:color="auto"/>
            </w:tcBorders>
            <w:vAlign w:val="center"/>
          </w:tcPr>
          <w:p w:rsidR="00A473AC" w:rsidRPr="00020518" w:rsidRDefault="00A473AC" w:rsidP="004B1614">
            <w:pPr>
              <w:rPr>
                <w:sz w:val="18"/>
                <w:szCs w:val="18"/>
              </w:rPr>
            </w:pPr>
          </w:p>
        </w:tc>
        <w:tc>
          <w:tcPr>
            <w:tcW w:w="1802" w:type="dxa"/>
            <w:gridSpan w:val="2"/>
            <w:tcBorders>
              <w:top w:val="nil"/>
              <w:left w:val="single" w:sz="4" w:space="0" w:color="auto"/>
              <w:bottom w:val="nil"/>
              <w:right w:val="nil"/>
            </w:tcBorders>
            <w:vAlign w:val="center"/>
          </w:tcPr>
          <w:p w:rsidR="00A473AC" w:rsidRPr="00020518" w:rsidRDefault="00A473AC" w:rsidP="004B1614">
            <w:pPr>
              <w:rPr>
                <w:sz w:val="18"/>
                <w:szCs w:val="18"/>
              </w:rPr>
            </w:pPr>
          </w:p>
        </w:tc>
        <w:tc>
          <w:tcPr>
            <w:tcW w:w="747" w:type="dxa"/>
            <w:tcBorders>
              <w:top w:val="nil"/>
              <w:left w:val="nil"/>
              <w:bottom w:val="nil"/>
              <w:right w:val="single" w:sz="12" w:space="0" w:color="auto"/>
            </w:tcBorders>
            <w:vAlign w:val="center"/>
          </w:tcPr>
          <w:p w:rsidR="00A473AC" w:rsidRPr="00020518" w:rsidRDefault="00A473AC" w:rsidP="004B1614">
            <w:pPr>
              <w:rPr>
                <w:sz w:val="18"/>
                <w:szCs w:val="18"/>
              </w:rPr>
            </w:pPr>
          </w:p>
        </w:tc>
      </w:tr>
      <w:tr w:rsidR="00A473AC" w:rsidRPr="00020518" w:rsidTr="00A473AC">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single" w:sz="12" w:space="0" w:color="auto"/>
              <w:right w:val="nil"/>
            </w:tcBorders>
            <w:vAlign w:val="center"/>
          </w:tcPr>
          <w:p w:rsidR="00A473AC" w:rsidRPr="00020518" w:rsidRDefault="00A473AC" w:rsidP="004B1614">
            <w:pPr>
              <w:rPr>
                <w:sz w:val="18"/>
                <w:szCs w:val="18"/>
              </w:rPr>
            </w:pPr>
          </w:p>
        </w:tc>
        <w:tc>
          <w:tcPr>
            <w:tcW w:w="910" w:type="dxa"/>
            <w:tcBorders>
              <w:top w:val="nil"/>
              <w:left w:val="nil"/>
              <w:bottom w:val="single" w:sz="12" w:space="0" w:color="auto"/>
              <w:right w:val="single" w:sz="4" w:space="0" w:color="auto"/>
            </w:tcBorders>
            <w:vAlign w:val="center"/>
          </w:tcPr>
          <w:p w:rsidR="00A473AC" w:rsidRPr="00020518" w:rsidRDefault="00A473AC" w:rsidP="004B1614">
            <w:pPr>
              <w:rPr>
                <w:sz w:val="18"/>
                <w:szCs w:val="18"/>
              </w:rPr>
            </w:pPr>
          </w:p>
        </w:tc>
        <w:tc>
          <w:tcPr>
            <w:tcW w:w="1790" w:type="dxa"/>
            <w:gridSpan w:val="4"/>
            <w:tcBorders>
              <w:top w:val="nil"/>
              <w:left w:val="single" w:sz="4" w:space="0" w:color="auto"/>
              <w:bottom w:val="single" w:sz="12" w:space="0" w:color="auto"/>
              <w:right w:val="nil"/>
            </w:tcBorders>
            <w:vAlign w:val="center"/>
          </w:tcPr>
          <w:p w:rsidR="00A473AC" w:rsidRPr="00020518" w:rsidRDefault="00A473AC" w:rsidP="004B1614">
            <w:pPr>
              <w:rPr>
                <w:sz w:val="18"/>
                <w:szCs w:val="18"/>
              </w:rPr>
            </w:pPr>
          </w:p>
        </w:tc>
        <w:tc>
          <w:tcPr>
            <w:tcW w:w="1078" w:type="dxa"/>
            <w:gridSpan w:val="2"/>
            <w:tcBorders>
              <w:top w:val="nil"/>
              <w:left w:val="nil"/>
              <w:bottom w:val="single" w:sz="12" w:space="0" w:color="auto"/>
              <w:right w:val="single" w:sz="4" w:space="0" w:color="auto"/>
            </w:tcBorders>
            <w:vAlign w:val="center"/>
          </w:tcPr>
          <w:p w:rsidR="00A473AC" w:rsidRPr="00020518" w:rsidRDefault="00A473AC" w:rsidP="004B1614">
            <w:pPr>
              <w:rPr>
                <w:sz w:val="18"/>
                <w:szCs w:val="18"/>
              </w:rPr>
            </w:pPr>
          </w:p>
        </w:tc>
        <w:tc>
          <w:tcPr>
            <w:tcW w:w="1802" w:type="dxa"/>
            <w:gridSpan w:val="2"/>
            <w:tcBorders>
              <w:top w:val="nil"/>
              <w:left w:val="single" w:sz="4" w:space="0" w:color="auto"/>
              <w:bottom w:val="single" w:sz="12" w:space="0" w:color="auto"/>
              <w:right w:val="nil"/>
            </w:tcBorders>
            <w:vAlign w:val="center"/>
          </w:tcPr>
          <w:p w:rsidR="00A473AC" w:rsidRPr="00020518" w:rsidRDefault="00A473AC" w:rsidP="004B1614">
            <w:pPr>
              <w:rPr>
                <w:sz w:val="18"/>
                <w:szCs w:val="18"/>
              </w:rPr>
            </w:pPr>
          </w:p>
        </w:tc>
        <w:tc>
          <w:tcPr>
            <w:tcW w:w="747" w:type="dxa"/>
            <w:tcBorders>
              <w:top w:val="nil"/>
              <w:left w:val="nil"/>
              <w:bottom w:val="single" w:sz="12" w:space="0" w:color="auto"/>
              <w:right w:val="single" w:sz="12" w:space="0" w:color="auto"/>
            </w:tcBorders>
            <w:vAlign w:val="center"/>
          </w:tcPr>
          <w:p w:rsidR="00A473AC" w:rsidRPr="00020518" w:rsidRDefault="00A473AC" w:rsidP="004B1614">
            <w:pPr>
              <w:rPr>
                <w:sz w:val="18"/>
                <w:szCs w:val="18"/>
              </w:rPr>
            </w:pPr>
          </w:p>
        </w:tc>
      </w:tr>
    </w:tbl>
    <w:p w:rsidR="00A473AC" w:rsidRPr="00020518" w:rsidRDefault="00A473AC" w:rsidP="004B1614">
      <w:pPr>
        <w:rPr>
          <w:rFonts w:eastAsia="黑体"/>
          <w:sz w:val="28"/>
          <w:szCs w:val="28"/>
        </w:rPr>
      </w:pPr>
      <w:r w:rsidRPr="00020518">
        <w:br w:type="page"/>
      </w:r>
      <w:r w:rsidRPr="00020518">
        <w:rPr>
          <w:rFonts w:eastAsia="黑体"/>
          <w:b/>
          <w:bCs/>
          <w:sz w:val="30"/>
          <w:szCs w:val="30"/>
        </w:rPr>
        <w:lastRenderedPageBreak/>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
        <w:gridCol w:w="829"/>
        <w:gridCol w:w="619"/>
        <w:gridCol w:w="5443"/>
        <w:gridCol w:w="737"/>
        <w:gridCol w:w="681"/>
        <w:gridCol w:w="595"/>
      </w:tblGrid>
      <w:tr w:rsidR="00A473AC" w:rsidRPr="00020518" w:rsidTr="00A473AC">
        <w:trPr>
          <w:trHeight w:val="966"/>
          <w:jc w:val="center"/>
        </w:trPr>
        <w:tc>
          <w:tcPr>
            <w:tcW w:w="367" w:type="dxa"/>
            <w:tcBorders>
              <w:top w:val="single" w:sz="12" w:space="0" w:color="auto"/>
              <w:left w:val="single" w:sz="12" w:space="0" w:color="auto"/>
              <w:right w:val="single" w:sz="4" w:space="0" w:color="auto"/>
            </w:tcBorders>
            <w:vAlign w:val="center"/>
          </w:tcPr>
          <w:p w:rsidR="00A473AC" w:rsidRPr="00020518" w:rsidRDefault="00A473AC" w:rsidP="004B1614">
            <w:pPr>
              <w:rPr>
                <w:rFonts w:ascii="黑体" w:eastAsia="黑体" w:hAnsi="黑体"/>
                <w:w w:val="80"/>
                <w:sz w:val="18"/>
                <w:szCs w:val="18"/>
              </w:rPr>
            </w:pPr>
            <w:r w:rsidRPr="00020518">
              <w:rPr>
                <w:rFonts w:ascii="黑体" w:eastAsia="黑体" w:hAnsi="黑体" w:hint="eastAsia"/>
                <w:w w:val="80"/>
                <w:sz w:val="18"/>
                <w:szCs w:val="18"/>
              </w:rPr>
              <w:t>课次</w:t>
            </w:r>
          </w:p>
        </w:tc>
        <w:tc>
          <w:tcPr>
            <w:tcW w:w="829" w:type="dxa"/>
            <w:tcBorders>
              <w:top w:val="single" w:sz="12" w:space="0" w:color="auto"/>
              <w:left w:val="single" w:sz="4" w:space="0" w:color="auto"/>
              <w:right w:val="single" w:sz="8" w:space="0" w:color="auto"/>
            </w:tcBorders>
            <w:vAlign w:val="center"/>
          </w:tcPr>
          <w:p w:rsidR="00A473AC" w:rsidRPr="00020518" w:rsidRDefault="00A473AC" w:rsidP="004B1614">
            <w:pPr>
              <w:rPr>
                <w:rFonts w:ascii="黑体" w:eastAsia="黑体" w:hAnsi="黑体"/>
                <w:w w:val="80"/>
                <w:sz w:val="18"/>
                <w:szCs w:val="18"/>
              </w:rPr>
            </w:pPr>
            <w:r w:rsidRPr="00020518">
              <w:rPr>
                <w:rFonts w:ascii="黑体" w:eastAsia="黑体" w:hAnsi="黑体" w:hint="eastAsia"/>
                <w:w w:val="80"/>
                <w:sz w:val="18"/>
                <w:szCs w:val="18"/>
              </w:rPr>
              <w:t>学时</w:t>
            </w:r>
          </w:p>
        </w:tc>
        <w:tc>
          <w:tcPr>
            <w:tcW w:w="619" w:type="dxa"/>
            <w:tcBorders>
              <w:top w:val="single" w:sz="12" w:space="0" w:color="auto"/>
              <w:left w:val="single" w:sz="4" w:space="0" w:color="auto"/>
              <w:right w:val="single" w:sz="8" w:space="0" w:color="auto"/>
            </w:tcBorders>
            <w:vAlign w:val="center"/>
          </w:tcPr>
          <w:p w:rsidR="00A473AC" w:rsidRPr="00020518" w:rsidRDefault="00A473AC" w:rsidP="004B1614">
            <w:pPr>
              <w:rPr>
                <w:rFonts w:ascii="黑体" w:eastAsia="黑体" w:hAnsi="黑体"/>
                <w:w w:val="80"/>
                <w:sz w:val="18"/>
                <w:szCs w:val="18"/>
              </w:rPr>
            </w:pPr>
            <w:r w:rsidRPr="00020518">
              <w:rPr>
                <w:rFonts w:ascii="黑体" w:eastAsia="黑体" w:hAnsi="黑体" w:hint="eastAsia"/>
                <w:w w:val="80"/>
                <w:sz w:val="18"/>
                <w:szCs w:val="18"/>
              </w:rPr>
              <w:t>课程目标</w:t>
            </w:r>
          </w:p>
        </w:tc>
        <w:tc>
          <w:tcPr>
            <w:tcW w:w="5443" w:type="dxa"/>
            <w:tcBorders>
              <w:top w:val="single" w:sz="12" w:space="0" w:color="auto"/>
              <w:left w:val="single" w:sz="8" w:space="0" w:color="auto"/>
              <w:right w:val="single" w:sz="4" w:space="0" w:color="auto"/>
            </w:tcBorders>
            <w:vAlign w:val="center"/>
          </w:tcPr>
          <w:p w:rsidR="00A473AC" w:rsidRPr="00020518" w:rsidRDefault="00A473AC" w:rsidP="004B1614">
            <w:pPr>
              <w:rPr>
                <w:rFonts w:ascii="黑体" w:eastAsia="黑体" w:hAnsi="黑体"/>
                <w:w w:val="80"/>
                <w:sz w:val="18"/>
                <w:szCs w:val="18"/>
              </w:rPr>
            </w:pPr>
            <w:r w:rsidRPr="00020518">
              <w:rPr>
                <w:rFonts w:ascii="黑体" w:eastAsia="黑体" w:hAnsi="黑体" w:hint="eastAsia"/>
                <w:w w:val="80"/>
                <w:sz w:val="18"/>
                <w:szCs w:val="18"/>
              </w:rPr>
              <w:t>实 验 教 学 主 要 内 容</w:t>
            </w:r>
          </w:p>
        </w:tc>
        <w:tc>
          <w:tcPr>
            <w:tcW w:w="737" w:type="dxa"/>
            <w:tcBorders>
              <w:top w:val="single" w:sz="12" w:space="0" w:color="auto"/>
              <w:left w:val="single" w:sz="8" w:space="0" w:color="auto"/>
              <w:right w:val="single" w:sz="8" w:space="0" w:color="auto"/>
            </w:tcBorders>
            <w:vAlign w:val="center"/>
          </w:tcPr>
          <w:p w:rsidR="00A473AC" w:rsidRPr="00020518" w:rsidRDefault="00A473AC" w:rsidP="004B1614">
            <w:pPr>
              <w:rPr>
                <w:rFonts w:ascii="黑体" w:eastAsia="黑体" w:hAnsi="黑体"/>
                <w:w w:val="80"/>
                <w:sz w:val="18"/>
                <w:szCs w:val="18"/>
              </w:rPr>
            </w:pPr>
            <w:r w:rsidRPr="00020518">
              <w:rPr>
                <w:rFonts w:ascii="黑体" w:eastAsia="黑体" w:hAnsi="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A473AC" w:rsidRPr="00020518" w:rsidRDefault="00A473AC" w:rsidP="004B1614">
            <w:pPr>
              <w:rPr>
                <w:rFonts w:ascii="黑体" w:eastAsia="黑体" w:hAnsi="黑体"/>
                <w:w w:val="80"/>
                <w:sz w:val="18"/>
                <w:szCs w:val="18"/>
              </w:rPr>
            </w:pPr>
            <w:r w:rsidRPr="00020518">
              <w:rPr>
                <w:rFonts w:ascii="黑体" w:eastAsia="黑体" w:hAnsi="黑体" w:hint="eastAsia"/>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A473AC" w:rsidRPr="00020518" w:rsidRDefault="00A473AC" w:rsidP="004B1614">
            <w:pPr>
              <w:rPr>
                <w:rFonts w:ascii="黑体" w:eastAsia="黑体" w:hAnsi="黑体"/>
                <w:w w:val="80"/>
                <w:sz w:val="18"/>
                <w:szCs w:val="18"/>
              </w:rPr>
            </w:pPr>
            <w:r w:rsidRPr="00020518">
              <w:rPr>
                <w:rFonts w:ascii="黑体" w:eastAsia="黑体" w:hAnsi="黑体" w:hint="eastAsia"/>
                <w:w w:val="80"/>
                <w:sz w:val="18"/>
                <w:szCs w:val="18"/>
              </w:rPr>
              <w:t>实验</w:t>
            </w:r>
          </w:p>
          <w:p w:rsidR="00A473AC" w:rsidRPr="00020518" w:rsidRDefault="00A473AC" w:rsidP="004B1614">
            <w:pPr>
              <w:rPr>
                <w:rFonts w:ascii="黑体" w:eastAsia="黑体" w:hAnsi="黑体"/>
                <w:w w:val="80"/>
                <w:szCs w:val="21"/>
              </w:rPr>
            </w:pPr>
            <w:r w:rsidRPr="00020518">
              <w:rPr>
                <w:rFonts w:ascii="黑体" w:eastAsia="黑体" w:hAnsi="黑体" w:hint="eastAsia"/>
                <w:w w:val="80"/>
                <w:sz w:val="18"/>
                <w:szCs w:val="18"/>
              </w:rPr>
              <w:t>类别</w:t>
            </w: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szCs w:val="21"/>
              </w:rPr>
            </w:pPr>
            <w:r w:rsidRPr="00020518">
              <w:rPr>
                <w:rFonts w:hint="eastAsia"/>
                <w:szCs w:val="21"/>
              </w:rPr>
              <w:t>1</w:t>
            </w: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4</w:t>
            </w: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CO1</w:t>
            </w: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rFonts w:ascii="宋体" w:hAnsi="宋体"/>
                <w:szCs w:val="21"/>
              </w:rPr>
            </w:pPr>
            <w:r w:rsidRPr="00020518">
              <w:rPr>
                <w:rFonts w:hint="eastAsia"/>
                <w:szCs w:val="21"/>
              </w:rPr>
              <w:t>实验一</w:t>
            </w:r>
            <w:r w:rsidRPr="00020518">
              <w:rPr>
                <w:rFonts w:ascii="宋体" w:hAnsi="宋体" w:hint="eastAsia"/>
                <w:szCs w:val="21"/>
              </w:rPr>
              <w:t>醋酸纤维素薄膜电泳分离血清蛋白</w:t>
            </w:r>
          </w:p>
          <w:p w:rsidR="00A473AC" w:rsidRPr="00020518" w:rsidRDefault="00A473AC" w:rsidP="004B1614">
            <w:pPr>
              <w:rPr>
                <w:szCs w:val="21"/>
              </w:rPr>
            </w:pPr>
            <w:r w:rsidRPr="00020518">
              <w:rPr>
                <w:rFonts w:hint="eastAsia"/>
                <w:szCs w:val="21"/>
              </w:rPr>
              <w:t>内容提要：</w:t>
            </w:r>
            <w:r w:rsidRPr="00020518">
              <w:rPr>
                <w:rFonts w:ascii="宋体" w:hAnsi="宋体" w:hint="eastAsia"/>
                <w:szCs w:val="21"/>
              </w:rPr>
              <w:t>醋酸纤维素薄膜、电泳槽和点样板的准备，染色液与透明液配制，点样与电泳，染色、漂洗、结果观察</w:t>
            </w: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szCs w:val="21"/>
              </w:rPr>
            </w:pPr>
            <w:r w:rsidRPr="00020518">
              <w:rPr>
                <w:rFonts w:hint="eastAsia"/>
                <w:szCs w:val="21"/>
              </w:rPr>
              <w:t>PM1</w:t>
            </w:r>
            <w:r w:rsidRPr="00020518">
              <w:rPr>
                <w:szCs w:val="21"/>
              </w:rPr>
              <w:t>PM</w:t>
            </w:r>
            <w:r w:rsidRPr="00020518">
              <w:rPr>
                <w:rFonts w:hint="eastAsia"/>
                <w:szCs w:val="21"/>
              </w:rPr>
              <w:t>7 PM8</w:t>
            </w: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szCs w:val="21"/>
              </w:rPr>
            </w:pPr>
            <w:r w:rsidRPr="00020518">
              <w:rPr>
                <w:rFonts w:hint="eastAsia"/>
                <w:szCs w:val="21"/>
              </w:rPr>
              <w:t>EM1EM2 EM4 EM6</w:t>
            </w: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szCs w:val="21"/>
              </w:rPr>
            </w:pPr>
            <w:r w:rsidRPr="00020518">
              <w:rPr>
                <w:rFonts w:ascii="宋体" w:hAnsi="宋体" w:hint="eastAsia"/>
                <w:szCs w:val="21"/>
              </w:rPr>
              <w:t>验证</w:t>
            </w: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szCs w:val="21"/>
              </w:rPr>
            </w:pPr>
            <w:r w:rsidRPr="00020518">
              <w:rPr>
                <w:rFonts w:hint="eastAsia"/>
                <w:szCs w:val="21"/>
              </w:rPr>
              <w:t>2</w:t>
            </w: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6</w:t>
            </w: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CO1</w:t>
            </w: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rFonts w:ascii="宋体" w:hAnsi="宋体"/>
                <w:szCs w:val="21"/>
              </w:rPr>
            </w:pPr>
            <w:r w:rsidRPr="00020518">
              <w:rPr>
                <w:rFonts w:hint="eastAsia"/>
                <w:szCs w:val="21"/>
              </w:rPr>
              <w:t>实验二</w:t>
            </w:r>
            <w:r w:rsidRPr="00020518">
              <w:rPr>
                <w:rFonts w:ascii="宋体" w:hAnsi="宋体" w:hint="eastAsia"/>
                <w:szCs w:val="21"/>
              </w:rPr>
              <w:t>SDS-PAGE测定蛋白质分子量</w:t>
            </w:r>
          </w:p>
          <w:p w:rsidR="00A473AC" w:rsidRPr="00020518" w:rsidRDefault="00A473AC" w:rsidP="004B1614">
            <w:pPr>
              <w:rPr>
                <w:szCs w:val="21"/>
              </w:rPr>
            </w:pPr>
            <w:r w:rsidRPr="00020518">
              <w:rPr>
                <w:rFonts w:hint="eastAsia"/>
                <w:szCs w:val="21"/>
              </w:rPr>
              <w:t>内容提要：</w:t>
            </w:r>
            <w:r w:rsidRPr="00020518">
              <w:rPr>
                <w:rFonts w:ascii="宋体" w:hAnsi="宋体" w:hint="eastAsia"/>
                <w:szCs w:val="21"/>
              </w:rPr>
              <w:t>安装夹心式垂直板电泳槽，配胶与凝胶板制备，配制电极缓冲液与染色液，电泳、染色、脱色与观察，根据标准蛋白质分子量与迁移率的关系绘制标准曲线，测量样品迁移率并在标准曲线上查出其分子量。</w:t>
            </w: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szCs w:val="21"/>
              </w:rPr>
            </w:pPr>
            <w:r w:rsidRPr="00020518">
              <w:rPr>
                <w:rFonts w:hint="eastAsia"/>
                <w:szCs w:val="21"/>
              </w:rPr>
              <w:t>PM1</w:t>
            </w:r>
            <w:r w:rsidRPr="00020518">
              <w:rPr>
                <w:szCs w:val="21"/>
              </w:rPr>
              <w:t>PM</w:t>
            </w:r>
            <w:r w:rsidRPr="00020518">
              <w:rPr>
                <w:rFonts w:hint="eastAsia"/>
                <w:szCs w:val="21"/>
              </w:rPr>
              <w:t>7 PM8</w:t>
            </w: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szCs w:val="21"/>
              </w:rPr>
            </w:pPr>
            <w:r w:rsidRPr="00020518">
              <w:rPr>
                <w:rFonts w:hint="eastAsia"/>
                <w:szCs w:val="21"/>
              </w:rPr>
              <w:t>EM1EM2 EM4 EM6</w:t>
            </w: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szCs w:val="21"/>
              </w:rPr>
            </w:pPr>
            <w:r w:rsidRPr="00020518">
              <w:rPr>
                <w:rFonts w:ascii="宋体" w:hAnsi="宋体" w:hint="eastAsia"/>
                <w:szCs w:val="21"/>
              </w:rPr>
              <w:t>验证</w:t>
            </w: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szCs w:val="21"/>
              </w:rPr>
            </w:pPr>
            <w:r w:rsidRPr="00020518">
              <w:rPr>
                <w:rFonts w:hint="eastAsia"/>
                <w:szCs w:val="21"/>
              </w:rPr>
              <w:t>3</w:t>
            </w: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4</w:t>
            </w: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CO1</w:t>
            </w: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szCs w:val="21"/>
              </w:rPr>
            </w:pPr>
            <w:r w:rsidRPr="00020518">
              <w:rPr>
                <w:rFonts w:hint="eastAsia"/>
                <w:szCs w:val="21"/>
              </w:rPr>
              <w:t>实验三</w:t>
            </w:r>
            <w:r w:rsidRPr="00020518">
              <w:rPr>
                <w:rFonts w:ascii="宋体" w:hAnsi="宋体" w:hint="eastAsia"/>
                <w:szCs w:val="21"/>
              </w:rPr>
              <w:t>凝胶过滤层析法测定蛋白质分子量</w:t>
            </w:r>
          </w:p>
          <w:p w:rsidR="00A473AC" w:rsidRPr="00020518" w:rsidRDefault="00A473AC" w:rsidP="004B1614">
            <w:pPr>
              <w:rPr>
                <w:szCs w:val="21"/>
              </w:rPr>
            </w:pPr>
            <w:r w:rsidRPr="00020518">
              <w:rPr>
                <w:rFonts w:hint="eastAsia"/>
                <w:szCs w:val="21"/>
              </w:rPr>
              <w:t>内容提要：</w:t>
            </w:r>
            <w:r w:rsidRPr="00020518">
              <w:rPr>
                <w:rFonts w:ascii="宋体" w:hAnsi="宋体" w:hint="eastAsia"/>
                <w:szCs w:val="21"/>
              </w:rPr>
              <w:t>凝胶处理与装柱，上样，洗脱并分部收集洗脱液，分光光度计检测，根据标准蛋白质分子量制作标准曲线，并求出待测样的分子量。</w:t>
            </w: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szCs w:val="21"/>
              </w:rPr>
            </w:pPr>
            <w:r w:rsidRPr="00020518">
              <w:rPr>
                <w:rFonts w:hint="eastAsia"/>
                <w:szCs w:val="21"/>
              </w:rPr>
              <w:t>PM1</w:t>
            </w:r>
            <w:r w:rsidRPr="00020518">
              <w:rPr>
                <w:szCs w:val="21"/>
              </w:rPr>
              <w:t>PM</w:t>
            </w:r>
            <w:r w:rsidRPr="00020518">
              <w:rPr>
                <w:rFonts w:hint="eastAsia"/>
                <w:szCs w:val="21"/>
              </w:rPr>
              <w:t>7 PM8</w:t>
            </w: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szCs w:val="21"/>
              </w:rPr>
            </w:pPr>
            <w:r w:rsidRPr="00020518">
              <w:rPr>
                <w:rFonts w:hint="eastAsia"/>
                <w:szCs w:val="21"/>
              </w:rPr>
              <w:t>EM1EM2 EM4 EM6</w:t>
            </w: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szCs w:val="21"/>
              </w:rPr>
            </w:pPr>
            <w:r w:rsidRPr="00020518">
              <w:rPr>
                <w:rFonts w:ascii="宋体" w:hAnsi="宋体" w:hint="eastAsia"/>
                <w:szCs w:val="21"/>
              </w:rPr>
              <w:t>验证</w:t>
            </w: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Cs/>
                <w:szCs w:val="21"/>
              </w:rPr>
            </w:pPr>
            <w:r w:rsidRPr="00020518">
              <w:rPr>
                <w:rFonts w:hint="eastAsia"/>
                <w:bCs/>
                <w:szCs w:val="21"/>
              </w:rPr>
              <w:t>4</w:t>
            </w: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Cs/>
                <w:szCs w:val="21"/>
              </w:rPr>
            </w:pPr>
            <w:r w:rsidRPr="00020518">
              <w:rPr>
                <w:rFonts w:hint="eastAsia"/>
                <w:bCs/>
                <w:szCs w:val="21"/>
              </w:rPr>
              <w:t>4</w:t>
            </w: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r w:rsidRPr="00020518">
              <w:rPr>
                <w:rFonts w:hint="eastAsia"/>
                <w:szCs w:val="21"/>
              </w:rPr>
              <w:t>CO1</w:t>
            </w: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szCs w:val="21"/>
              </w:rPr>
            </w:pPr>
            <w:r w:rsidRPr="00020518">
              <w:rPr>
                <w:rFonts w:hint="eastAsia"/>
                <w:szCs w:val="21"/>
              </w:rPr>
              <w:t>实验四</w:t>
            </w:r>
            <w:r w:rsidRPr="00020518">
              <w:rPr>
                <w:rFonts w:ascii="宋体" w:hAnsi="宋体" w:hint="eastAsia"/>
                <w:szCs w:val="21"/>
              </w:rPr>
              <w:t>DNA琼脂糖凝胶电泳</w:t>
            </w:r>
          </w:p>
          <w:p w:rsidR="00A473AC" w:rsidRPr="00020518" w:rsidRDefault="00A473AC" w:rsidP="004B1614">
            <w:pPr>
              <w:rPr>
                <w:b/>
                <w:bCs/>
                <w:szCs w:val="21"/>
              </w:rPr>
            </w:pPr>
            <w:r w:rsidRPr="00020518">
              <w:rPr>
                <w:rFonts w:hint="eastAsia"/>
                <w:szCs w:val="21"/>
              </w:rPr>
              <w:t>内容提要：</w:t>
            </w:r>
            <w:r w:rsidRPr="00020518">
              <w:rPr>
                <w:rFonts w:ascii="宋体" w:hAnsi="宋体" w:hint="eastAsia"/>
                <w:szCs w:val="21"/>
              </w:rPr>
              <w:t>DNA的酶切，琼脂糖凝胶的制备，加样，水平电泳，紫外下观察，绘图。</w:t>
            </w: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r w:rsidRPr="00020518">
              <w:rPr>
                <w:rFonts w:hint="eastAsia"/>
                <w:szCs w:val="21"/>
              </w:rPr>
              <w:t>PM1</w:t>
            </w:r>
            <w:r w:rsidRPr="00020518">
              <w:rPr>
                <w:szCs w:val="21"/>
              </w:rPr>
              <w:t>PM</w:t>
            </w:r>
            <w:r w:rsidRPr="00020518">
              <w:rPr>
                <w:rFonts w:hint="eastAsia"/>
                <w:szCs w:val="21"/>
              </w:rPr>
              <w:t>7 PM8</w:t>
            </w: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r w:rsidRPr="00020518">
              <w:rPr>
                <w:rFonts w:hint="eastAsia"/>
                <w:szCs w:val="21"/>
              </w:rPr>
              <w:t>EM1EM2 EM4 EM6</w:t>
            </w: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b/>
                <w:bCs/>
                <w:szCs w:val="21"/>
              </w:rPr>
            </w:pPr>
            <w:r w:rsidRPr="00020518">
              <w:rPr>
                <w:rFonts w:ascii="宋体" w:hAnsi="宋体" w:hint="eastAsia"/>
                <w:szCs w:val="21"/>
              </w:rPr>
              <w:t>验证</w:t>
            </w: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Cs/>
                <w:szCs w:val="21"/>
              </w:rPr>
            </w:pPr>
            <w:r w:rsidRPr="00020518">
              <w:rPr>
                <w:rFonts w:hint="eastAsia"/>
                <w:bCs/>
                <w:szCs w:val="21"/>
              </w:rPr>
              <w:t>5</w:t>
            </w: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Cs/>
                <w:szCs w:val="21"/>
              </w:rPr>
            </w:pPr>
            <w:r w:rsidRPr="00020518">
              <w:rPr>
                <w:rFonts w:hint="eastAsia"/>
                <w:bCs/>
                <w:szCs w:val="21"/>
              </w:rPr>
              <w:t>8</w:t>
            </w: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r w:rsidRPr="00020518">
              <w:rPr>
                <w:rFonts w:hint="eastAsia"/>
                <w:szCs w:val="21"/>
              </w:rPr>
              <w:t>CO1CO2</w:t>
            </w: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szCs w:val="21"/>
              </w:rPr>
            </w:pPr>
            <w:r w:rsidRPr="00020518">
              <w:rPr>
                <w:rFonts w:hint="eastAsia"/>
                <w:szCs w:val="21"/>
              </w:rPr>
              <w:t>实验五</w:t>
            </w:r>
            <w:r w:rsidRPr="00020518">
              <w:rPr>
                <w:rFonts w:ascii="宋体" w:hAnsi="宋体" w:hint="eastAsia"/>
                <w:szCs w:val="21"/>
              </w:rPr>
              <w:t>唾液淀粉酶的性质与活力测定</w:t>
            </w:r>
          </w:p>
          <w:p w:rsidR="00A473AC" w:rsidRPr="00020518" w:rsidRDefault="00A473AC" w:rsidP="004B1614">
            <w:pPr>
              <w:rPr>
                <w:b/>
                <w:bCs/>
                <w:szCs w:val="21"/>
              </w:rPr>
            </w:pPr>
            <w:r w:rsidRPr="00020518">
              <w:rPr>
                <w:rFonts w:hint="eastAsia"/>
                <w:szCs w:val="21"/>
              </w:rPr>
              <w:t>内容提要：</w:t>
            </w:r>
            <w:r w:rsidRPr="00020518">
              <w:rPr>
                <w:rFonts w:ascii="宋体" w:hAnsi="宋体" w:hint="eastAsia"/>
                <w:szCs w:val="21"/>
              </w:rPr>
              <w:t>提取酶蛋白，测定酶对底物的专一性，测定酶活力和比活力，测定底物浓度、激活剂、抑制剂、</w:t>
            </w:r>
            <w:r w:rsidRPr="00020518">
              <w:rPr>
                <w:rFonts w:ascii="宋体" w:hAnsi="宋体"/>
                <w:szCs w:val="21"/>
              </w:rPr>
              <w:t>pH</w:t>
            </w:r>
            <w:r w:rsidRPr="00020518">
              <w:rPr>
                <w:rFonts w:ascii="宋体" w:hAnsi="宋体" w:hint="eastAsia"/>
                <w:szCs w:val="21"/>
              </w:rPr>
              <w:t>、温度对酶促反应速度的影响。</w:t>
            </w: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r w:rsidRPr="00020518">
              <w:rPr>
                <w:rFonts w:hint="eastAsia"/>
                <w:szCs w:val="21"/>
              </w:rPr>
              <w:t>PM1 PM7</w:t>
            </w: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r w:rsidRPr="00020518">
              <w:rPr>
                <w:rFonts w:hint="eastAsia"/>
                <w:szCs w:val="21"/>
              </w:rPr>
              <w:t>EM1EM2 EM4 EM6</w:t>
            </w: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b/>
                <w:bCs/>
                <w:szCs w:val="21"/>
              </w:rPr>
            </w:pPr>
            <w:r w:rsidRPr="00020518">
              <w:rPr>
                <w:rFonts w:ascii="宋体" w:hAnsi="宋体" w:hint="eastAsia"/>
                <w:szCs w:val="21"/>
              </w:rPr>
              <w:t>设计</w:t>
            </w: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Cs/>
                <w:szCs w:val="21"/>
              </w:rPr>
            </w:pPr>
            <w:r w:rsidRPr="00020518">
              <w:rPr>
                <w:rFonts w:hint="eastAsia"/>
                <w:bCs/>
                <w:szCs w:val="21"/>
              </w:rPr>
              <w:t>6</w:t>
            </w: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Cs/>
                <w:szCs w:val="21"/>
              </w:rPr>
            </w:pPr>
            <w:r w:rsidRPr="00020518">
              <w:rPr>
                <w:rFonts w:hint="eastAsia"/>
                <w:bCs/>
                <w:szCs w:val="21"/>
              </w:rPr>
              <w:t>4</w:t>
            </w: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r w:rsidRPr="00020518">
              <w:rPr>
                <w:rFonts w:hint="eastAsia"/>
                <w:szCs w:val="21"/>
              </w:rPr>
              <w:t>CO1CO2</w:t>
            </w: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szCs w:val="21"/>
              </w:rPr>
            </w:pPr>
            <w:r w:rsidRPr="00020518">
              <w:rPr>
                <w:rFonts w:hint="eastAsia"/>
                <w:szCs w:val="21"/>
              </w:rPr>
              <w:t>实验六</w:t>
            </w:r>
            <w:r w:rsidRPr="00020518">
              <w:rPr>
                <w:rFonts w:ascii="宋体" w:hAnsi="宋体" w:hint="eastAsia"/>
                <w:szCs w:val="21"/>
              </w:rPr>
              <w:t>植物体内的转氨基作用</w:t>
            </w:r>
          </w:p>
          <w:p w:rsidR="00A473AC" w:rsidRPr="00020518" w:rsidRDefault="00A473AC" w:rsidP="004B1614">
            <w:pPr>
              <w:rPr>
                <w:b/>
                <w:bCs/>
                <w:szCs w:val="21"/>
              </w:rPr>
            </w:pPr>
            <w:r w:rsidRPr="00020518">
              <w:rPr>
                <w:rFonts w:hint="eastAsia"/>
                <w:szCs w:val="21"/>
              </w:rPr>
              <w:t>内容提要：</w:t>
            </w:r>
            <w:r w:rsidRPr="00020518">
              <w:rPr>
                <w:rFonts w:ascii="宋体" w:hAnsi="宋体" w:hint="eastAsia"/>
                <w:szCs w:val="21"/>
              </w:rPr>
              <w:t>提取酶液，进行酶促反应，纸层析，烘干后显色，结果分析。</w:t>
            </w: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r w:rsidRPr="00020518">
              <w:rPr>
                <w:rFonts w:hint="eastAsia"/>
                <w:szCs w:val="21"/>
              </w:rPr>
              <w:t>PM1</w:t>
            </w:r>
            <w:r w:rsidRPr="00020518">
              <w:rPr>
                <w:szCs w:val="21"/>
              </w:rPr>
              <w:t>PM</w:t>
            </w:r>
            <w:r w:rsidRPr="00020518">
              <w:rPr>
                <w:rFonts w:hint="eastAsia"/>
                <w:szCs w:val="21"/>
              </w:rPr>
              <w:t>7 PM8</w:t>
            </w: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r w:rsidRPr="00020518">
              <w:rPr>
                <w:rFonts w:hint="eastAsia"/>
                <w:szCs w:val="21"/>
              </w:rPr>
              <w:t>EM1EM2 EM4 EM6</w:t>
            </w: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b/>
                <w:bCs/>
                <w:szCs w:val="21"/>
              </w:rPr>
            </w:pPr>
            <w:r w:rsidRPr="00020518">
              <w:rPr>
                <w:rFonts w:ascii="宋体" w:hAnsi="宋体" w:hint="eastAsia"/>
                <w:szCs w:val="21"/>
              </w:rPr>
              <w:t>验证</w:t>
            </w: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b/>
                <w:bCs/>
                <w:szCs w:val="21"/>
              </w:rPr>
            </w:pP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b/>
                <w:bCs/>
                <w:szCs w:val="21"/>
              </w:rPr>
            </w:pP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b/>
                <w:bCs/>
                <w:szCs w:val="21"/>
              </w:rPr>
            </w:pPr>
          </w:p>
        </w:tc>
      </w:tr>
      <w:tr w:rsidR="00A473AC" w:rsidRPr="00020518" w:rsidTr="00A473AC">
        <w:trPr>
          <w:trHeight w:val="418"/>
          <w:jc w:val="center"/>
        </w:trPr>
        <w:tc>
          <w:tcPr>
            <w:tcW w:w="9271" w:type="dxa"/>
            <w:gridSpan w:val="7"/>
            <w:tcBorders>
              <w:top w:val="single" w:sz="4" w:space="0" w:color="auto"/>
              <w:left w:val="single" w:sz="12" w:space="0" w:color="auto"/>
              <w:bottom w:val="single" w:sz="12" w:space="0" w:color="auto"/>
              <w:right w:val="single" w:sz="12" w:space="0" w:color="auto"/>
            </w:tcBorders>
          </w:tcPr>
          <w:p w:rsidR="00A473AC" w:rsidRPr="00020518" w:rsidRDefault="00A473AC" w:rsidP="004B1614">
            <w:pPr>
              <w:rPr>
                <w:szCs w:val="21"/>
              </w:rPr>
            </w:pPr>
            <w:r w:rsidRPr="00020518">
              <w:rPr>
                <w:rFonts w:hint="eastAsia"/>
                <w:szCs w:val="21"/>
              </w:rPr>
              <w:t>学时合计</w:t>
            </w:r>
            <w:r w:rsidRPr="00020518">
              <w:rPr>
                <w:rFonts w:hint="eastAsia"/>
                <w:szCs w:val="21"/>
              </w:rPr>
              <w:t>30</w:t>
            </w:r>
          </w:p>
        </w:tc>
      </w:tr>
    </w:tbl>
    <w:p w:rsidR="00A473AC" w:rsidRPr="00020518" w:rsidRDefault="00A473AC" w:rsidP="004B1614">
      <w:pPr>
        <w:rPr>
          <w:rFonts w:eastAsia="黑体"/>
          <w:b/>
          <w:bCs/>
          <w:sz w:val="30"/>
          <w:szCs w:val="30"/>
        </w:rPr>
      </w:pPr>
      <w:r w:rsidRPr="00020518">
        <w:rPr>
          <w:rFonts w:eastAsia="黑体" w:hint="eastAsia"/>
          <w:b/>
          <w:bCs/>
          <w:sz w:val="30"/>
          <w:szCs w:val="30"/>
        </w:rPr>
        <w:t>授课教师信息一览表</w:t>
      </w:r>
    </w:p>
    <w:tbl>
      <w:tblPr>
        <w:tblW w:w="9356" w:type="dxa"/>
        <w:tblInd w:w="-45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tblPr>
      <w:tblGrid>
        <w:gridCol w:w="1847"/>
        <w:gridCol w:w="1891"/>
        <w:gridCol w:w="2434"/>
        <w:gridCol w:w="1592"/>
        <w:gridCol w:w="1592"/>
      </w:tblGrid>
      <w:tr w:rsidR="00A473AC" w:rsidRPr="00020518" w:rsidTr="00A473AC">
        <w:tc>
          <w:tcPr>
            <w:tcW w:w="2081" w:type="dxa"/>
          </w:tcPr>
          <w:p w:rsidR="00A473AC" w:rsidRPr="00020518" w:rsidRDefault="00A473AC" w:rsidP="004B1614">
            <w:pPr>
              <w:rPr>
                <w:b/>
                <w:szCs w:val="21"/>
              </w:rPr>
            </w:pPr>
            <w:r w:rsidRPr="00020518">
              <w:rPr>
                <w:rFonts w:hint="eastAsia"/>
                <w:b/>
                <w:szCs w:val="21"/>
              </w:rPr>
              <w:t>姓名</w:t>
            </w:r>
          </w:p>
        </w:tc>
        <w:tc>
          <w:tcPr>
            <w:tcW w:w="1819" w:type="dxa"/>
            <w:vAlign w:val="center"/>
          </w:tcPr>
          <w:p w:rsidR="00A473AC" w:rsidRPr="00020518" w:rsidRDefault="00A473AC" w:rsidP="004B1614">
            <w:pPr>
              <w:rPr>
                <w:szCs w:val="21"/>
              </w:rPr>
            </w:pPr>
            <w:r w:rsidRPr="00020518">
              <w:rPr>
                <w:rFonts w:hint="eastAsia"/>
                <w:szCs w:val="21"/>
              </w:rPr>
              <w:t>江力</w:t>
            </w:r>
          </w:p>
        </w:tc>
        <w:tc>
          <w:tcPr>
            <w:tcW w:w="1818" w:type="dxa"/>
            <w:vAlign w:val="center"/>
          </w:tcPr>
          <w:p w:rsidR="00A473AC" w:rsidRPr="00020518" w:rsidRDefault="00A473AC" w:rsidP="004B1614">
            <w:pPr>
              <w:rPr>
                <w:szCs w:val="21"/>
              </w:rPr>
            </w:pPr>
            <w:r w:rsidRPr="00020518">
              <w:rPr>
                <w:rFonts w:hint="eastAsia"/>
                <w:szCs w:val="21"/>
              </w:rPr>
              <w:t>袁怀波</w:t>
            </w:r>
          </w:p>
        </w:tc>
        <w:tc>
          <w:tcPr>
            <w:tcW w:w="1819" w:type="dxa"/>
            <w:vAlign w:val="center"/>
          </w:tcPr>
          <w:p w:rsidR="00A473AC" w:rsidRPr="00020518" w:rsidRDefault="00A473AC" w:rsidP="004B1614">
            <w:pPr>
              <w:rPr>
                <w:szCs w:val="21"/>
              </w:rPr>
            </w:pPr>
          </w:p>
        </w:tc>
        <w:tc>
          <w:tcPr>
            <w:tcW w:w="1819" w:type="dxa"/>
            <w:vAlign w:val="center"/>
          </w:tcPr>
          <w:p w:rsidR="00A473AC" w:rsidRPr="00020518" w:rsidRDefault="00A473AC" w:rsidP="004B1614">
            <w:pPr>
              <w:rPr>
                <w:szCs w:val="21"/>
              </w:rPr>
            </w:pPr>
          </w:p>
        </w:tc>
      </w:tr>
      <w:tr w:rsidR="00A473AC" w:rsidRPr="00020518" w:rsidTr="00A473AC">
        <w:tc>
          <w:tcPr>
            <w:tcW w:w="2081" w:type="dxa"/>
          </w:tcPr>
          <w:p w:rsidR="00A473AC" w:rsidRPr="00020518" w:rsidRDefault="00A473AC" w:rsidP="004B1614">
            <w:pPr>
              <w:rPr>
                <w:b/>
                <w:szCs w:val="21"/>
              </w:rPr>
            </w:pPr>
            <w:r w:rsidRPr="00020518">
              <w:rPr>
                <w:rFonts w:hint="eastAsia"/>
                <w:b/>
                <w:szCs w:val="21"/>
              </w:rPr>
              <w:t>电子邮箱</w:t>
            </w:r>
          </w:p>
        </w:tc>
        <w:tc>
          <w:tcPr>
            <w:tcW w:w="1819" w:type="dxa"/>
            <w:vAlign w:val="center"/>
          </w:tcPr>
          <w:p w:rsidR="00A473AC" w:rsidRPr="00020518" w:rsidRDefault="00A473AC" w:rsidP="004B1614">
            <w:pPr>
              <w:rPr>
                <w:szCs w:val="21"/>
              </w:rPr>
            </w:pPr>
            <w:r w:rsidRPr="00020518">
              <w:rPr>
                <w:rFonts w:hint="eastAsia"/>
                <w:szCs w:val="21"/>
              </w:rPr>
              <w:t>jiangli@ustc.edu.cn</w:t>
            </w:r>
          </w:p>
        </w:tc>
        <w:tc>
          <w:tcPr>
            <w:tcW w:w="1818" w:type="dxa"/>
            <w:vAlign w:val="center"/>
          </w:tcPr>
          <w:p w:rsidR="00A473AC" w:rsidRPr="00020518" w:rsidRDefault="00A473AC" w:rsidP="004B1614">
            <w:pPr>
              <w:rPr>
                <w:szCs w:val="21"/>
              </w:rPr>
            </w:pPr>
            <w:r w:rsidRPr="00020518">
              <w:rPr>
                <w:rStyle w:val="rcptnameclickidname"/>
              </w:rPr>
              <w:t>yuanhuaibo001@163.com</w:t>
            </w:r>
          </w:p>
        </w:tc>
        <w:tc>
          <w:tcPr>
            <w:tcW w:w="1819" w:type="dxa"/>
            <w:vAlign w:val="center"/>
          </w:tcPr>
          <w:p w:rsidR="00A473AC" w:rsidRPr="00020518" w:rsidRDefault="00A473AC" w:rsidP="004B1614">
            <w:pPr>
              <w:rPr>
                <w:szCs w:val="21"/>
              </w:rPr>
            </w:pPr>
          </w:p>
        </w:tc>
        <w:tc>
          <w:tcPr>
            <w:tcW w:w="1819" w:type="dxa"/>
            <w:vAlign w:val="center"/>
          </w:tcPr>
          <w:p w:rsidR="00A473AC" w:rsidRPr="00020518" w:rsidRDefault="00A473AC" w:rsidP="004B1614">
            <w:pPr>
              <w:rPr>
                <w:szCs w:val="21"/>
              </w:rPr>
            </w:pPr>
          </w:p>
        </w:tc>
      </w:tr>
      <w:tr w:rsidR="00A473AC" w:rsidRPr="00020518" w:rsidTr="00A473AC">
        <w:tc>
          <w:tcPr>
            <w:tcW w:w="2081" w:type="dxa"/>
          </w:tcPr>
          <w:p w:rsidR="00A473AC" w:rsidRPr="00020518" w:rsidRDefault="00A473AC" w:rsidP="004B1614">
            <w:pPr>
              <w:rPr>
                <w:b/>
                <w:szCs w:val="21"/>
              </w:rPr>
            </w:pPr>
            <w:r w:rsidRPr="00020518">
              <w:rPr>
                <w:rFonts w:hint="eastAsia"/>
                <w:b/>
                <w:szCs w:val="21"/>
              </w:rPr>
              <w:t>电话</w:t>
            </w:r>
          </w:p>
        </w:tc>
        <w:tc>
          <w:tcPr>
            <w:tcW w:w="1819" w:type="dxa"/>
            <w:vAlign w:val="center"/>
          </w:tcPr>
          <w:p w:rsidR="00A473AC" w:rsidRPr="00020518" w:rsidRDefault="00A473AC" w:rsidP="004B1614">
            <w:pPr>
              <w:rPr>
                <w:szCs w:val="21"/>
              </w:rPr>
            </w:pPr>
            <w:r w:rsidRPr="00020518">
              <w:rPr>
                <w:rFonts w:hint="eastAsia"/>
                <w:szCs w:val="21"/>
              </w:rPr>
              <w:t>6290539</w:t>
            </w:r>
          </w:p>
        </w:tc>
        <w:tc>
          <w:tcPr>
            <w:tcW w:w="1818" w:type="dxa"/>
            <w:vAlign w:val="center"/>
          </w:tcPr>
          <w:p w:rsidR="00A473AC" w:rsidRPr="00020518" w:rsidRDefault="00A473AC" w:rsidP="004B1614">
            <w:pPr>
              <w:rPr>
                <w:szCs w:val="21"/>
              </w:rPr>
            </w:pPr>
            <w:r w:rsidRPr="00020518">
              <w:rPr>
                <w:rFonts w:hint="eastAsia"/>
                <w:szCs w:val="21"/>
              </w:rPr>
              <w:t>6290539</w:t>
            </w:r>
          </w:p>
        </w:tc>
        <w:tc>
          <w:tcPr>
            <w:tcW w:w="1819" w:type="dxa"/>
            <w:vAlign w:val="center"/>
          </w:tcPr>
          <w:p w:rsidR="00A473AC" w:rsidRPr="00020518" w:rsidRDefault="00A473AC" w:rsidP="004B1614">
            <w:pPr>
              <w:rPr>
                <w:szCs w:val="21"/>
              </w:rPr>
            </w:pPr>
          </w:p>
        </w:tc>
        <w:tc>
          <w:tcPr>
            <w:tcW w:w="1819" w:type="dxa"/>
            <w:vAlign w:val="center"/>
          </w:tcPr>
          <w:p w:rsidR="00A473AC" w:rsidRPr="00020518" w:rsidRDefault="00A473AC" w:rsidP="004B1614">
            <w:pPr>
              <w:rPr>
                <w:szCs w:val="21"/>
              </w:rPr>
            </w:pPr>
          </w:p>
        </w:tc>
      </w:tr>
      <w:tr w:rsidR="00A473AC" w:rsidRPr="00020518" w:rsidTr="00A473AC">
        <w:tc>
          <w:tcPr>
            <w:tcW w:w="2081" w:type="dxa"/>
          </w:tcPr>
          <w:p w:rsidR="00A473AC" w:rsidRPr="00020518" w:rsidRDefault="00A473AC" w:rsidP="004B1614">
            <w:pPr>
              <w:rPr>
                <w:b/>
                <w:szCs w:val="21"/>
              </w:rPr>
            </w:pPr>
            <w:r w:rsidRPr="00020518">
              <w:rPr>
                <w:rFonts w:hint="eastAsia"/>
                <w:b/>
                <w:szCs w:val="21"/>
              </w:rPr>
              <w:t>接待咨询地点</w:t>
            </w:r>
          </w:p>
        </w:tc>
        <w:tc>
          <w:tcPr>
            <w:tcW w:w="1819" w:type="dxa"/>
            <w:vAlign w:val="center"/>
          </w:tcPr>
          <w:p w:rsidR="00A473AC" w:rsidRPr="00020518" w:rsidRDefault="00A473AC" w:rsidP="004B1614">
            <w:pPr>
              <w:rPr>
                <w:szCs w:val="21"/>
              </w:rPr>
            </w:pPr>
            <w:r w:rsidRPr="00020518">
              <w:rPr>
                <w:rFonts w:ascii="宋体" w:hAnsi="宋体" w:hint="eastAsia"/>
                <w:szCs w:val="21"/>
              </w:rPr>
              <w:t>基础生化实验室</w:t>
            </w:r>
          </w:p>
        </w:tc>
        <w:tc>
          <w:tcPr>
            <w:tcW w:w="1818" w:type="dxa"/>
            <w:vAlign w:val="center"/>
          </w:tcPr>
          <w:p w:rsidR="00A473AC" w:rsidRPr="00020518" w:rsidRDefault="00A473AC" w:rsidP="004B1614">
            <w:pPr>
              <w:rPr>
                <w:szCs w:val="21"/>
              </w:rPr>
            </w:pPr>
            <w:r w:rsidRPr="00020518">
              <w:rPr>
                <w:rFonts w:ascii="宋体" w:hAnsi="宋体" w:hint="eastAsia"/>
                <w:szCs w:val="21"/>
              </w:rPr>
              <w:t>基础生化实验室</w:t>
            </w:r>
          </w:p>
        </w:tc>
        <w:tc>
          <w:tcPr>
            <w:tcW w:w="1819" w:type="dxa"/>
            <w:vAlign w:val="center"/>
          </w:tcPr>
          <w:p w:rsidR="00A473AC" w:rsidRPr="00020518" w:rsidRDefault="00A473AC" w:rsidP="004B1614">
            <w:pPr>
              <w:rPr>
                <w:szCs w:val="21"/>
              </w:rPr>
            </w:pPr>
          </w:p>
        </w:tc>
        <w:tc>
          <w:tcPr>
            <w:tcW w:w="1819" w:type="dxa"/>
            <w:vAlign w:val="center"/>
          </w:tcPr>
          <w:p w:rsidR="00A473AC" w:rsidRPr="00020518" w:rsidRDefault="00A473AC" w:rsidP="004B1614">
            <w:pPr>
              <w:rPr>
                <w:szCs w:val="21"/>
              </w:rPr>
            </w:pPr>
          </w:p>
        </w:tc>
      </w:tr>
      <w:tr w:rsidR="00A473AC" w:rsidRPr="00020518" w:rsidTr="00A473AC">
        <w:tc>
          <w:tcPr>
            <w:tcW w:w="2081" w:type="dxa"/>
          </w:tcPr>
          <w:p w:rsidR="00A473AC" w:rsidRPr="00020518" w:rsidRDefault="00A473AC" w:rsidP="004B1614">
            <w:pPr>
              <w:rPr>
                <w:b/>
                <w:szCs w:val="21"/>
              </w:rPr>
            </w:pPr>
            <w:r w:rsidRPr="00020518">
              <w:rPr>
                <w:rFonts w:hint="eastAsia"/>
                <w:b/>
                <w:szCs w:val="21"/>
              </w:rPr>
              <w:t>接待咨询时间</w:t>
            </w:r>
          </w:p>
        </w:tc>
        <w:tc>
          <w:tcPr>
            <w:tcW w:w="1819" w:type="dxa"/>
            <w:vAlign w:val="center"/>
          </w:tcPr>
          <w:p w:rsidR="00A473AC" w:rsidRPr="00020518" w:rsidRDefault="00A473AC" w:rsidP="004B1614">
            <w:pPr>
              <w:rPr>
                <w:szCs w:val="21"/>
              </w:rPr>
            </w:pPr>
            <w:r w:rsidRPr="00020518">
              <w:rPr>
                <w:rFonts w:ascii="宋体" w:hAnsi="宋体" w:hint="eastAsia"/>
                <w:szCs w:val="21"/>
              </w:rPr>
              <w:t>实验课程时间</w:t>
            </w:r>
          </w:p>
        </w:tc>
        <w:tc>
          <w:tcPr>
            <w:tcW w:w="1818" w:type="dxa"/>
            <w:vAlign w:val="center"/>
          </w:tcPr>
          <w:p w:rsidR="00A473AC" w:rsidRPr="00020518" w:rsidRDefault="00A473AC" w:rsidP="004B1614">
            <w:pPr>
              <w:rPr>
                <w:szCs w:val="21"/>
              </w:rPr>
            </w:pPr>
            <w:r w:rsidRPr="00020518">
              <w:rPr>
                <w:rFonts w:ascii="宋体" w:hAnsi="宋体" w:hint="eastAsia"/>
                <w:szCs w:val="21"/>
              </w:rPr>
              <w:t>实验课程时间</w:t>
            </w:r>
          </w:p>
        </w:tc>
        <w:tc>
          <w:tcPr>
            <w:tcW w:w="1819" w:type="dxa"/>
            <w:vAlign w:val="center"/>
          </w:tcPr>
          <w:p w:rsidR="00A473AC" w:rsidRPr="00020518" w:rsidRDefault="00A473AC" w:rsidP="004B1614">
            <w:pPr>
              <w:rPr>
                <w:szCs w:val="21"/>
              </w:rPr>
            </w:pPr>
          </w:p>
        </w:tc>
        <w:tc>
          <w:tcPr>
            <w:tcW w:w="1819" w:type="dxa"/>
            <w:vAlign w:val="center"/>
          </w:tcPr>
          <w:p w:rsidR="00A473AC" w:rsidRPr="00020518" w:rsidRDefault="00A473AC" w:rsidP="004B1614">
            <w:pPr>
              <w:rPr>
                <w:szCs w:val="21"/>
              </w:rPr>
            </w:pPr>
          </w:p>
        </w:tc>
      </w:tr>
    </w:tbl>
    <w:p w:rsidR="00A473AC" w:rsidRPr="00020518" w:rsidRDefault="00A473AC" w:rsidP="004B1614">
      <w:pPr>
        <w:rPr>
          <w:rFonts w:eastAsia="黑体"/>
          <w:b/>
          <w:bCs/>
          <w:sz w:val="30"/>
          <w:szCs w:val="30"/>
        </w:rPr>
      </w:pPr>
      <w:r w:rsidRPr="00020518">
        <w:rPr>
          <w:rFonts w:eastAsia="黑体" w:hint="eastAsia"/>
          <w:b/>
          <w:bCs/>
          <w:sz w:val="30"/>
          <w:szCs w:val="30"/>
        </w:rPr>
        <w:lastRenderedPageBreak/>
        <w:t>实验的主要仪器设备</w:t>
      </w:r>
    </w:p>
    <w:p w:rsidR="00A473AC" w:rsidRPr="00020518" w:rsidRDefault="00A473AC" w:rsidP="004B1614">
      <w:pPr>
        <w:rPr>
          <w:rFonts w:ascii="宋体" w:hAnsi="宋体"/>
          <w:bCs/>
          <w:szCs w:val="21"/>
        </w:rPr>
      </w:pPr>
      <w:r w:rsidRPr="00020518">
        <w:rPr>
          <w:rFonts w:ascii="宋体" w:hAnsi="宋体" w:hint="eastAsia"/>
          <w:bCs/>
          <w:szCs w:val="21"/>
        </w:rPr>
        <w:t>本实验课程主要使用的仪器设备有：</w:t>
      </w:r>
      <w:r w:rsidRPr="00020518">
        <w:rPr>
          <w:rFonts w:ascii="宋体" w:hAnsi="宋体" w:hint="eastAsia"/>
        </w:rPr>
        <w:t>组织捣碎机、水浴锅、高速冷冻离心机、台式离心机、柱层析系统、电泳仪、垂直与水平电泳槽、紫外与可见分光光度计、蛋白质检测仪、紫外透射反射仪、冰箱、电子天平、反渗透系统等。</w:t>
      </w:r>
    </w:p>
    <w:p w:rsidR="00A473AC" w:rsidRPr="00020518" w:rsidRDefault="00A473AC" w:rsidP="004B1614">
      <w:pPr>
        <w:rPr>
          <w:rFonts w:eastAsia="黑体"/>
          <w:b/>
          <w:bCs/>
          <w:sz w:val="30"/>
          <w:szCs w:val="30"/>
        </w:rPr>
      </w:pPr>
      <w:r w:rsidRPr="00020518">
        <w:rPr>
          <w:rFonts w:eastAsia="黑体" w:hint="eastAsia"/>
          <w:b/>
          <w:bCs/>
          <w:sz w:val="30"/>
          <w:szCs w:val="30"/>
        </w:rPr>
        <w:t>实验指导书具体要求</w:t>
      </w:r>
    </w:p>
    <w:p w:rsidR="00A473AC" w:rsidRPr="00020518" w:rsidRDefault="00A473AC" w:rsidP="004B1614">
      <w:pPr>
        <w:rPr>
          <w:rFonts w:ascii="宋体" w:hAnsi="宋体"/>
          <w:szCs w:val="21"/>
        </w:rPr>
      </w:pPr>
      <w:r w:rsidRPr="00020518">
        <w:rPr>
          <w:rFonts w:ascii="宋体" w:hAnsi="宋体" w:hint="eastAsia"/>
          <w:szCs w:val="21"/>
        </w:rPr>
        <w:t>生物化学是生物技术及生命科学相关专业的专业基础课程，其实验教学是使学生理解和掌握生物化学基本原理的必需环节。生物化学实验所包含的基本技能涉及生物科学的各个领域，是完成其它专业课程实验的基础，在教学中占有重要地位。为实现本课程的实验目的：（1）加深生物化学基本概念和基本原理的理解与掌握；（2）培养学生掌握基本生化实验方法和实验技术，掌握各个实验的基本原理；（3）系统训练专门的实验技能，熟练使用各种常用生化实验仪器；（4）训练学生观察实验现象、准确记录实验数据、正确处理与分析实验结果的技能，培养严谨细致的科学作风。生物化学实验指导书应包含有以下实验基本原理：蛋白质的溶解受盐、酸、碱、重金属等因素的影响，发生可逆和不可逆沉淀；在聚丙烯酰胺凝胶电泳中，加入SDS后由于各种蛋白质分子量大小不同，所以蛋白质在电泳中迁移率也会有不同；蛋白质的分子大小不同，小分子蛋白质由于扩散作用进入凝胶颗粒内部而被滞留，大分子被排阻在凝胶颗粒外面而迅速通过层析柱；碱性缓冲液中DNA分子带负电荷，在外加电场作用下向正极泳动；激活剂、抑制剂、温度等对酶促反应速度有极大影响；电子传递过程中的氧化还原反应可通过伴有颜色变化的化合物作受体来研究；纸层析技术可以用于转氨基作用中不同物质的检测。</w:t>
      </w:r>
    </w:p>
    <w:p w:rsidR="00A473AC" w:rsidRPr="00020518" w:rsidRDefault="00A473AC" w:rsidP="004B1614">
      <w:pPr>
        <w:rPr>
          <w:rFonts w:eastAsia="黑体"/>
          <w:b/>
          <w:bCs/>
          <w:sz w:val="30"/>
          <w:szCs w:val="30"/>
        </w:rPr>
      </w:pPr>
      <w:r w:rsidRPr="00020518">
        <w:rPr>
          <w:rFonts w:eastAsia="黑体" w:hint="eastAsia"/>
          <w:b/>
          <w:bCs/>
          <w:sz w:val="30"/>
          <w:szCs w:val="30"/>
        </w:rPr>
        <w:t>实验报告内容及要求</w:t>
      </w:r>
    </w:p>
    <w:p w:rsidR="00A473AC" w:rsidRPr="00020518" w:rsidRDefault="00A473AC" w:rsidP="004B1614">
      <w:pPr>
        <w:rPr>
          <w:rFonts w:ascii="宋体" w:hAnsi="宋体"/>
        </w:rPr>
      </w:pPr>
      <w:r w:rsidRPr="00020518">
        <w:rPr>
          <w:rFonts w:ascii="宋体" w:hAnsi="宋体" w:hint="eastAsia"/>
        </w:rPr>
        <w:t>实验报告内容为</w:t>
      </w:r>
      <w:r w:rsidRPr="00020518">
        <w:rPr>
          <w:rFonts w:ascii="宋体" w:hAnsi="宋体" w:hint="eastAsia"/>
          <w:szCs w:val="21"/>
        </w:rPr>
        <w:t>实验目的、基本原理、实验材料、操作步骤、实验结果、结果分析。</w:t>
      </w:r>
      <w:r w:rsidRPr="00020518">
        <w:rPr>
          <w:rFonts w:ascii="宋体" w:hAnsi="宋体" w:hint="eastAsia"/>
        </w:rPr>
        <w:t>实验报告要求使用学校统一的实验报告用纸，格式一致。</w:t>
      </w:r>
    </w:p>
    <w:p w:rsidR="00A473AC" w:rsidRPr="00020518" w:rsidRDefault="00A473AC" w:rsidP="004B1614">
      <w:pPr>
        <w:rPr>
          <w:szCs w:val="21"/>
        </w:rPr>
      </w:pPr>
      <w:r w:rsidRPr="00020518">
        <w:rPr>
          <w:szCs w:val="21"/>
        </w:rPr>
        <w:br w:type="page"/>
      </w:r>
    </w:p>
    <w:p w:rsidR="00A473AC" w:rsidRPr="00020518" w:rsidRDefault="00A473AC" w:rsidP="00452E7E">
      <w:pPr>
        <w:pStyle w:val="1"/>
        <w:jc w:val="center"/>
        <w:rPr>
          <w:rFonts w:eastAsia="黑体"/>
          <w:bCs w:val="0"/>
          <w:sz w:val="32"/>
        </w:rPr>
      </w:pPr>
      <w:bookmarkStart w:id="2" w:name="_Toc468817096"/>
      <w:bookmarkStart w:id="3" w:name="_Toc524984993"/>
      <w:r w:rsidRPr="00020518">
        <w:rPr>
          <w:rFonts w:eastAsia="黑体" w:hint="eastAsia"/>
          <w:bCs w:val="0"/>
          <w:sz w:val="32"/>
        </w:rPr>
        <w:lastRenderedPageBreak/>
        <w:t>《生物化学综合实验》实验课程教学大纲</w:t>
      </w:r>
      <w:bookmarkEnd w:id="2"/>
      <w:bookmarkEnd w:id="3"/>
    </w:p>
    <w:p w:rsidR="00A473AC" w:rsidRPr="00020518" w:rsidRDefault="00A473AC" w:rsidP="004B1614">
      <w:pPr>
        <w:rPr>
          <w:rFonts w:eastAsia="黑体"/>
          <w:b/>
          <w:bCs/>
          <w:szCs w:val="21"/>
        </w:rPr>
      </w:pPr>
      <w:r w:rsidRPr="00020518">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635"/>
        <w:gridCol w:w="1180"/>
        <w:gridCol w:w="910"/>
        <w:gridCol w:w="405"/>
        <w:gridCol w:w="309"/>
        <w:gridCol w:w="630"/>
        <w:gridCol w:w="446"/>
        <w:gridCol w:w="162"/>
        <w:gridCol w:w="916"/>
        <w:gridCol w:w="646"/>
        <w:gridCol w:w="1156"/>
        <w:gridCol w:w="747"/>
      </w:tblGrid>
      <w:tr w:rsidR="00A473AC" w:rsidRPr="00020518" w:rsidTr="00A473AC">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A473AC" w:rsidRPr="00020518" w:rsidRDefault="00A473AC" w:rsidP="004B1614">
            <w:pPr>
              <w:rPr>
                <w:b/>
              </w:rPr>
            </w:pPr>
            <w:r w:rsidRPr="00020518">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A473AC" w:rsidRPr="00020518" w:rsidRDefault="000C5A52" w:rsidP="004B1614">
            <w:r w:rsidRPr="00020518">
              <w:rPr>
                <w:rFonts w:hint="eastAsia"/>
              </w:rPr>
              <w:t>食品与生物工程学院</w:t>
            </w:r>
          </w:p>
        </w:tc>
        <w:tc>
          <w:tcPr>
            <w:tcW w:w="1547" w:type="dxa"/>
            <w:gridSpan w:val="4"/>
            <w:tcBorders>
              <w:top w:val="single" w:sz="12" w:space="0" w:color="auto"/>
              <w:left w:val="single" w:sz="4" w:space="0" w:color="auto"/>
              <w:bottom w:val="single" w:sz="4" w:space="0" w:color="auto"/>
              <w:right w:val="single" w:sz="4" w:space="0" w:color="auto"/>
            </w:tcBorders>
            <w:vAlign w:val="center"/>
          </w:tcPr>
          <w:p w:rsidR="00A473AC" w:rsidRPr="00020518" w:rsidRDefault="00A473AC" w:rsidP="004B1614">
            <w:r w:rsidRPr="00020518">
              <w:rPr>
                <w:rFonts w:hint="eastAsia"/>
                <w:b/>
              </w:rPr>
              <w:t>课程类型</w:t>
            </w:r>
          </w:p>
        </w:tc>
        <w:tc>
          <w:tcPr>
            <w:tcW w:w="3465" w:type="dxa"/>
            <w:gridSpan w:val="4"/>
            <w:tcBorders>
              <w:top w:val="single" w:sz="12" w:space="0" w:color="auto"/>
              <w:left w:val="single" w:sz="4" w:space="0" w:color="auto"/>
              <w:bottom w:val="single" w:sz="4" w:space="0" w:color="auto"/>
              <w:right w:val="single" w:sz="12" w:space="0" w:color="auto"/>
            </w:tcBorders>
            <w:vAlign w:val="center"/>
          </w:tcPr>
          <w:p w:rsidR="00A473AC" w:rsidRPr="00020518" w:rsidRDefault="00A473AC" w:rsidP="004B1614">
            <w:pPr>
              <w:rPr>
                <w:szCs w:val="21"/>
              </w:rPr>
            </w:pPr>
            <w:r w:rsidRPr="00020518">
              <w:rPr>
                <w:kern w:val="0"/>
                <w:szCs w:val="21"/>
              </w:rPr>
              <w:t>实践环节课程</w:t>
            </w:r>
          </w:p>
        </w:tc>
      </w:tr>
      <w:tr w:rsidR="00A473AC" w:rsidRPr="00020518" w:rsidTr="00A473AC">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r w:rsidRPr="00020518">
              <w:rPr>
                <w:b/>
              </w:rPr>
              <w:t>课程名称</w:t>
            </w:r>
          </w:p>
        </w:tc>
        <w:tc>
          <w:tcPr>
            <w:tcW w:w="4677" w:type="dxa"/>
            <w:gridSpan w:val="8"/>
            <w:tcBorders>
              <w:top w:val="single" w:sz="4" w:space="0" w:color="auto"/>
              <w:left w:val="single" w:sz="4" w:space="0" w:color="auto"/>
              <w:bottom w:val="single" w:sz="4" w:space="0" w:color="auto"/>
              <w:right w:val="single" w:sz="4" w:space="0" w:color="auto"/>
            </w:tcBorders>
            <w:vAlign w:val="center"/>
          </w:tcPr>
          <w:p w:rsidR="00A473AC" w:rsidRPr="00020518" w:rsidRDefault="00A473AC" w:rsidP="004B1614">
            <w:pPr>
              <w:rPr>
                <w:rFonts w:ascii="宋体" w:hAnsi="宋体"/>
                <w:szCs w:val="21"/>
              </w:rPr>
            </w:pPr>
            <w:r w:rsidRPr="00020518">
              <w:rPr>
                <w:rFonts w:ascii="宋体" w:hAnsi="宋体" w:hint="eastAsia"/>
                <w:szCs w:val="21"/>
              </w:rPr>
              <w:t>生物化学综合实验</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A473AC" w:rsidRPr="00020518" w:rsidRDefault="00A473AC" w:rsidP="004B1614">
            <w:r w:rsidRPr="00020518">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A473AC" w:rsidRPr="00020518" w:rsidRDefault="00EB3420" w:rsidP="004B1614">
            <w:r w:rsidRPr="00020518">
              <w:t>1300033B</w:t>
            </w:r>
          </w:p>
        </w:tc>
      </w:tr>
      <w:tr w:rsidR="00A473AC" w:rsidRPr="00020518" w:rsidTr="00A473AC">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r w:rsidRPr="00020518">
              <w:rPr>
                <w:rFonts w:hint="eastAsia"/>
                <w:b/>
              </w:rPr>
              <w:t>开课学期</w:t>
            </w:r>
          </w:p>
        </w:tc>
        <w:tc>
          <w:tcPr>
            <w:tcW w:w="4677" w:type="dxa"/>
            <w:gridSpan w:val="8"/>
            <w:tcBorders>
              <w:top w:val="single" w:sz="4" w:space="0" w:color="auto"/>
              <w:left w:val="single" w:sz="4" w:space="0" w:color="auto"/>
              <w:bottom w:val="single" w:sz="4" w:space="0" w:color="auto"/>
              <w:right w:val="single" w:sz="4" w:space="0" w:color="auto"/>
            </w:tcBorders>
            <w:vAlign w:val="center"/>
          </w:tcPr>
          <w:p w:rsidR="00A473AC" w:rsidRPr="00020518" w:rsidRDefault="00A473AC" w:rsidP="004B1614">
            <w:r w:rsidRPr="00020518">
              <w:rPr>
                <w:rFonts w:hint="eastAsia"/>
              </w:rPr>
              <w:t>4</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A473AC" w:rsidRPr="00020518" w:rsidRDefault="00A473AC" w:rsidP="004B1614">
            <w:r w:rsidRPr="00020518">
              <w:rPr>
                <w:rFonts w:hint="eastAsia"/>
                <w:b/>
              </w:rPr>
              <w:t>学时</w:t>
            </w:r>
            <w:r w:rsidRPr="00020518">
              <w:rPr>
                <w:rFonts w:hint="eastAsia"/>
                <w:b/>
              </w:rPr>
              <w:t>/</w:t>
            </w:r>
            <w:r w:rsidRPr="00020518">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A473AC" w:rsidRPr="00020518" w:rsidRDefault="00A473AC" w:rsidP="004B1614">
            <w:r w:rsidRPr="00020518">
              <w:rPr>
                <w:rFonts w:hint="eastAsia"/>
              </w:rPr>
              <w:t>1</w:t>
            </w:r>
            <w:r w:rsidRPr="00020518">
              <w:rPr>
                <w:rFonts w:hint="eastAsia"/>
              </w:rPr>
              <w:t>周</w:t>
            </w:r>
            <w:r w:rsidRPr="00020518">
              <w:rPr>
                <w:rFonts w:hint="eastAsia"/>
                <w:b/>
              </w:rPr>
              <w:t>/</w:t>
            </w:r>
            <w:r w:rsidRPr="00020518">
              <w:rPr>
                <w:rFonts w:hint="eastAsia"/>
              </w:rPr>
              <w:t>1</w:t>
            </w:r>
          </w:p>
        </w:tc>
      </w:tr>
      <w:tr w:rsidR="00A473AC" w:rsidRPr="00020518" w:rsidTr="00A473AC">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r w:rsidRPr="00020518">
              <w:rPr>
                <w:rFonts w:hint="eastAsia"/>
                <w:b/>
              </w:rPr>
              <w:t>选课对象</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A473AC" w:rsidRPr="00020518" w:rsidRDefault="00A473AC" w:rsidP="004B1614">
            <w:r w:rsidRPr="00020518">
              <w:rPr>
                <w:rFonts w:ascii="宋体" w:hAnsi="宋体" w:hint="eastAsia"/>
              </w:rPr>
              <w:t>食品科学与工程</w:t>
            </w:r>
            <w:r w:rsidRPr="00020518">
              <w:rPr>
                <w:rFonts w:hint="eastAsia"/>
              </w:rPr>
              <w:t>专业、食品质量与安全专业</w:t>
            </w:r>
          </w:p>
        </w:tc>
      </w:tr>
      <w:tr w:rsidR="00A473AC" w:rsidRPr="00020518" w:rsidTr="00A473AC">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r w:rsidRPr="00020518">
              <w:rPr>
                <w:b/>
              </w:rPr>
              <w:t>先修课程</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A473AC" w:rsidRPr="00020518" w:rsidRDefault="00A473AC" w:rsidP="004B1614">
            <w:pPr>
              <w:rPr>
                <w:rFonts w:ascii="宋体" w:hAnsi="宋体"/>
              </w:rPr>
            </w:pPr>
            <w:r w:rsidRPr="00020518">
              <w:rPr>
                <w:rFonts w:ascii="宋体" w:hAnsi="宋体" w:hint="eastAsia"/>
                <w:szCs w:val="21"/>
              </w:rPr>
              <w:t>有机化学、无机化学、分析化学</w:t>
            </w:r>
          </w:p>
        </w:tc>
      </w:tr>
      <w:tr w:rsidR="00A473AC" w:rsidRPr="00020518" w:rsidTr="00A473AC">
        <w:trPr>
          <w:trHeight w:val="305"/>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r w:rsidRPr="00020518">
              <w:rPr>
                <w:rFonts w:hint="eastAsia"/>
                <w:b/>
              </w:rPr>
              <w:t>实验课程指导书</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A473AC" w:rsidRPr="00020518" w:rsidRDefault="00A473AC" w:rsidP="004B1614">
            <w:r w:rsidRPr="00020518">
              <w:rPr>
                <w:rFonts w:ascii="宋体" w:hAnsi="宋体" w:hint="eastAsia"/>
                <w:szCs w:val="21"/>
              </w:rPr>
              <w:t>《生物化学综合实验指导书》. 自编</w:t>
            </w:r>
          </w:p>
        </w:tc>
      </w:tr>
      <w:tr w:rsidR="00A473AC" w:rsidRPr="00020518" w:rsidTr="00A473AC">
        <w:trPr>
          <w:trHeight w:val="451"/>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r w:rsidRPr="00020518">
              <w:rPr>
                <w:b/>
              </w:rPr>
              <w:t>参考书目</w:t>
            </w:r>
            <w:r w:rsidRPr="00020518">
              <w:rPr>
                <w:rFonts w:hint="eastAsia"/>
                <w:b/>
              </w:rPr>
              <w:t>和资料</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A473AC" w:rsidRPr="00020518" w:rsidRDefault="00A473AC" w:rsidP="004B1614">
            <w:pPr>
              <w:rPr>
                <w:rFonts w:ascii="宋体" w:hAnsi="宋体"/>
              </w:rPr>
            </w:pPr>
            <w:r w:rsidRPr="00020518">
              <w:rPr>
                <w:rFonts w:ascii="宋体" w:hAnsi="宋体" w:hint="eastAsia"/>
                <w:szCs w:val="21"/>
              </w:rPr>
              <w:t>陈钧辉、李俊.《生物化学实验(第5版</w:t>
            </w:r>
            <w:r w:rsidRPr="00020518">
              <w:rPr>
                <w:rFonts w:ascii="宋体" w:hAnsi="宋体" w:cs="宋体" w:hint="eastAsia"/>
                <w:szCs w:val="21"/>
              </w:rPr>
              <w:t>)</w:t>
            </w:r>
            <w:r w:rsidRPr="00020518">
              <w:rPr>
                <w:rFonts w:ascii="宋体" w:hAnsi="宋体" w:hint="eastAsia"/>
                <w:szCs w:val="21"/>
              </w:rPr>
              <w:t>》. 科学出版社，2014</w:t>
            </w:r>
          </w:p>
        </w:tc>
      </w:tr>
      <w:tr w:rsidR="00A473AC" w:rsidRPr="00020518" w:rsidTr="00A473AC">
        <w:trPr>
          <w:trHeight w:val="2706"/>
          <w:jc w:val="center"/>
        </w:trPr>
        <w:tc>
          <w:tcPr>
            <w:tcW w:w="9388" w:type="dxa"/>
            <w:gridSpan w:val="13"/>
            <w:tcBorders>
              <w:left w:val="single" w:sz="12" w:space="0" w:color="auto"/>
              <w:right w:val="single" w:sz="12" w:space="0" w:color="auto"/>
            </w:tcBorders>
          </w:tcPr>
          <w:p w:rsidR="00A473AC" w:rsidRPr="00020518" w:rsidRDefault="00A473AC" w:rsidP="004B1614">
            <w:pPr>
              <w:rPr>
                <w:rFonts w:ascii="宋体" w:hAnsi="宋体"/>
                <w:bCs/>
              </w:rPr>
            </w:pPr>
            <w:r w:rsidRPr="00020518">
              <w:rPr>
                <w:b/>
              </w:rPr>
              <w:t>课程简介</w:t>
            </w:r>
            <w:r w:rsidRPr="00020518">
              <w:rPr>
                <w:rFonts w:hint="eastAsia"/>
              </w:rPr>
              <w:t>：</w:t>
            </w:r>
            <w:r w:rsidRPr="00020518">
              <w:rPr>
                <w:rFonts w:ascii="宋体" w:hAnsi="宋体" w:hint="eastAsia"/>
                <w:bCs/>
              </w:rPr>
              <w:t>本课程加深生物化学基本概念和基本原理的理解与掌握；培养学生掌握基本生化实验方法和实验技术，掌握各个实验的基本原理；系统训练蛋白质的分离纯化、酶的分离纯化与酶活测定及核酸的分离纯化，熟练使用各种常用生化实验仪器；重点介绍蛋白质、核酸等生物分子的分离纯化及电泳技术，使学生获得生物化学实验的基本原理和综合技能。</w:t>
            </w:r>
          </w:p>
          <w:p w:rsidR="00A473AC" w:rsidRPr="00020518" w:rsidRDefault="00A473AC" w:rsidP="004B1614">
            <w:pPr>
              <w:rPr>
                <w:szCs w:val="21"/>
              </w:rPr>
            </w:pPr>
          </w:p>
        </w:tc>
      </w:tr>
      <w:tr w:rsidR="00A473AC" w:rsidRPr="00020518" w:rsidTr="00A473AC">
        <w:trPr>
          <w:trHeight w:val="121"/>
          <w:jc w:val="center"/>
        </w:trPr>
        <w:tc>
          <w:tcPr>
            <w:tcW w:w="4685" w:type="dxa"/>
            <w:gridSpan w:val="6"/>
            <w:tcBorders>
              <w:left w:val="single" w:sz="12" w:space="0" w:color="auto"/>
              <w:bottom w:val="single" w:sz="4" w:space="0" w:color="auto"/>
              <w:right w:val="single" w:sz="4" w:space="0" w:color="auto"/>
            </w:tcBorders>
            <w:vAlign w:val="center"/>
          </w:tcPr>
          <w:p w:rsidR="00A473AC" w:rsidRPr="00020518" w:rsidRDefault="00A473AC" w:rsidP="004B1614">
            <w:pPr>
              <w:rPr>
                <w:b/>
              </w:rPr>
            </w:pPr>
            <w:r w:rsidRPr="00020518">
              <w:rPr>
                <w:rFonts w:hint="eastAsia"/>
                <w:b/>
              </w:rPr>
              <w:t>课程目标</w:t>
            </w:r>
            <w:r w:rsidRPr="00020518">
              <w:rPr>
                <w:rFonts w:hint="eastAsia"/>
                <w:b/>
              </w:rPr>
              <w:t>(Course Objectives, CO)</w:t>
            </w:r>
          </w:p>
        </w:tc>
        <w:tc>
          <w:tcPr>
            <w:tcW w:w="4703" w:type="dxa"/>
            <w:gridSpan w:val="7"/>
            <w:tcBorders>
              <w:left w:val="single" w:sz="4" w:space="0" w:color="auto"/>
              <w:bottom w:val="single" w:sz="4" w:space="0" w:color="auto"/>
              <w:right w:val="single" w:sz="12" w:space="0" w:color="auto"/>
            </w:tcBorders>
            <w:vAlign w:val="center"/>
          </w:tcPr>
          <w:p w:rsidR="00A473AC" w:rsidRPr="00020518" w:rsidRDefault="00A473AC" w:rsidP="004B1614">
            <w:pPr>
              <w:rPr>
                <w:b/>
              </w:rPr>
            </w:pPr>
            <w:r w:rsidRPr="00020518">
              <w:rPr>
                <w:rFonts w:hint="eastAsia"/>
                <w:b/>
              </w:rPr>
              <w:t>对应的专业培养目标</w:t>
            </w:r>
            <w:r w:rsidRPr="00020518">
              <w:rPr>
                <w:rFonts w:hint="eastAsia"/>
                <w:b/>
              </w:rPr>
              <w:t xml:space="preserve"> (</w:t>
            </w:r>
            <w:r w:rsidRPr="00020518">
              <w:rPr>
                <w:b/>
              </w:rPr>
              <w:t xml:space="preserve">Learning </w:t>
            </w:r>
            <w:r w:rsidRPr="00020518">
              <w:rPr>
                <w:rFonts w:hint="eastAsia"/>
                <w:b/>
              </w:rPr>
              <w:t>Objectives</w:t>
            </w:r>
            <w:r w:rsidRPr="00020518">
              <w:rPr>
                <w:b/>
              </w:rPr>
              <w:t>, LO</w:t>
            </w:r>
            <w:r w:rsidRPr="00020518">
              <w:rPr>
                <w:rFonts w:hint="eastAsia"/>
                <w:b/>
              </w:rPr>
              <w:t>)</w:t>
            </w:r>
          </w:p>
          <w:p w:rsidR="00A473AC" w:rsidRPr="00020518" w:rsidRDefault="00A473AC" w:rsidP="004B1614">
            <w:pPr>
              <w:rPr>
                <w:b/>
              </w:rPr>
            </w:pPr>
            <w:r w:rsidRPr="00020518">
              <w:rPr>
                <w:rFonts w:hint="eastAsia"/>
                <w:b/>
              </w:rPr>
              <w:t>或实践能力标准</w:t>
            </w:r>
            <w:r w:rsidRPr="00020518">
              <w:rPr>
                <w:rFonts w:hint="eastAsia"/>
                <w:b/>
              </w:rPr>
              <w:t xml:space="preserve"> (Practical Abilbiy, PA)</w:t>
            </w:r>
          </w:p>
        </w:tc>
      </w:tr>
      <w:tr w:rsidR="00A473AC" w:rsidRPr="00020518" w:rsidTr="00A473AC">
        <w:trPr>
          <w:trHeight w:val="270"/>
          <w:jc w:val="center"/>
        </w:trPr>
        <w:tc>
          <w:tcPr>
            <w:tcW w:w="4685" w:type="dxa"/>
            <w:gridSpan w:val="6"/>
            <w:tcBorders>
              <w:left w:val="single" w:sz="12" w:space="0" w:color="auto"/>
              <w:bottom w:val="nil"/>
              <w:right w:val="single" w:sz="4" w:space="0" w:color="auto"/>
            </w:tcBorders>
            <w:vAlign w:val="center"/>
          </w:tcPr>
          <w:p w:rsidR="00A473AC" w:rsidRPr="00020518" w:rsidRDefault="00A473AC" w:rsidP="004B1614">
            <w:pPr>
              <w:rPr>
                <w:b/>
              </w:rPr>
            </w:pPr>
            <w:r w:rsidRPr="00020518">
              <w:rPr>
                <w:rFonts w:hint="eastAsia"/>
              </w:rPr>
              <w:t>(CO1)</w:t>
            </w:r>
            <w:r w:rsidRPr="00020518">
              <w:rPr>
                <w:rFonts w:hint="eastAsia"/>
              </w:rPr>
              <w:t>掌握</w:t>
            </w:r>
            <w:r w:rsidRPr="00020518">
              <w:rPr>
                <w:rFonts w:ascii="宋体" w:hAnsi="宋体" w:hint="eastAsia"/>
                <w:bCs/>
                <w:szCs w:val="21"/>
              </w:rPr>
              <w:t>生物化学实验的基本原理与技能。</w:t>
            </w:r>
          </w:p>
        </w:tc>
        <w:tc>
          <w:tcPr>
            <w:tcW w:w="4703" w:type="dxa"/>
            <w:gridSpan w:val="7"/>
            <w:tcBorders>
              <w:left w:val="single" w:sz="4" w:space="0" w:color="auto"/>
              <w:bottom w:val="nil"/>
              <w:right w:val="single" w:sz="12" w:space="0" w:color="auto"/>
            </w:tcBorders>
            <w:vAlign w:val="center"/>
          </w:tcPr>
          <w:p w:rsidR="00A473AC" w:rsidRPr="00020518" w:rsidRDefault="00A473AC" w:rsidP="004B1614">
            <w:pPr>
              <w:rPr>
                <w:b/>
              </w:rPr>
            </w:pPr>
            <w:r w:rsidRPr="00020518">
              <w:rPr>
                <w:rFonts w:hint="eastAsia"/>
              </w:rPr>
              <w:t>(LO5)</w:t>
            </w:r>
            <w:r w:rsidRPr="00020518">
              <w:rPr>
                <w:rFonts w:ascii="宋体" w:hAnsi="宋体" w:hint="eastAsia"/>
                <w:szCs w:val="21"/>
              </w:rPr>
              <w:t xml:space="preserve"> 受到工程设计方法和科学研究方法的初步训练</w:t>
            </w:r>
          </w:p>
        </w:tc>
      </w:tr>
      <w:tr w:rsidR="00A473AC" w:rsidRPr="00020518" w:rsidTr="00A473AC">
        <w:trPr>
          <w:trHeight w:val="267"/>
          <w:jc w:val="center"/>
        </w:trPr>
        <w:tc>
          <w:tcPr>
            <w:tcW w:w="4685" w:type="dxa"/>
            <w:gridSpan w:val="6"/>
            <w:tcBorders>
              <w:top w:val="nil"/>
              <w:left w:val="single" w:sz="12" w:space="0" w:color="auto"/>
              <w:bottom w:val="nil"/>
              <w:right w:val="single" w:sz="4" w:space="0" w:color="auto"/>
            </w:tcBorders>
            <w:vAlign w:val="center"/>
          </w:tcPr>
          <w:p w:rsidR="00A473AC" w:rsidRPr="00020518" w:rsidRDefault="00A473AC" w:rsidP="004B1614">
            <w:r w:rsidRPr="00020518">
              <w:rPr>
                <w:rFonts w:hint="eastAsia"/>
              </w:rPr>
              <w:t>(CO2)</w:t>
            </w:r>
            <w:r w:rsidRPr="00020518">
              <w:rPr>
                <w:rFonts w:ascii="宋体" w:hAnsi="宋体" w:hint="eastAsia"/>
                <w:bCs/>
                <w:szCs w:val="21"/>
              </w:rPr>
              <w:t>具有</w:t>
            </w:r>
            <w:r w:rsidRPr="00020518">
              <w:rPr>
                <w:szCs w:val="21"/>
              </w:rPr>
              <w:t>分析和解决实际问题的综合能力</w:t>
            </w:r>
            <w:r w:rsidRPr="00020518">
              <w:rPr>
                <w:rFonts w:hint="eastAsia"/>
                <w:szCs w:val="21"/>
              </w:rPr>
              <w:t>。</w:t>
            </w:r>
          </w:p>
        </w:tc>
        <w:tc>
          <w:tcPr>
            <w:tcW w:w="4703" w:type="dxa"/>
            <w:gridSpan w:val="7"/>
            <w:tcBorders>
              <w:top w:val="nil"/>
              <w:left w:val="single" w:sz="4" w:space="0" w:color="auto"/>
              <w:bottom w:val="nil"/>
              <w:right w:val="single" w:sz="12" w:space="0" w:color="auto"/>
            </w:tcBorders>
            <w:vAlign w:val="center"/>
          </w:tcPr>
          <w:p w:rsidR="00A473AC" w:rsidRPr="00020518" w:rsidRDefault="00A473AC" w:rsidP="004B1614">
            <w:pPr>
              <w:rPr>
                <w:sz w:val="18"/>
                <w:szCs w:val="18"/>
              </w:rPr>
            </w:pPr>
            <w:r w:rsidRPr="00020518">
              <w:rPr>
                <w:rFonts w:hint="eastAsia"/>
              </w:rPr>
              <w:t>(LO6)</w:t>
            </w:r>
            <w:r w:rsidRPr="00020518">
              <w:rPr>
                <w:rFonts w:hint="eastAsia"/>
                <w:szCs w:val="21"/>
              </w:rPr>
              <w:t>具有独立获取知识、提出问题、分析问题和解决问题的基本能力</w:t>
            </w:r>
          </w:p>
        </w:tc>
      </w:tr>
      <w:tr w:rsidR="00A473AC" w:rsidRPr="00020518" w:rsidTr="00A473AC">
        <w:trPr>
          <w:trHeight w:val="267"/>
          <w:jc w:val="center"/>
        </w:trPr>
        <w:tc>
          <w:tcPr>
            <w:tcW w:w="4685" w:type="dxa"/>
            <w:gridSpan w:val="6"/>
            <w:tcBorders>
              <w:top w:val="nil"/>
              <w:left w:val="single" w:sz="12" w:space="0" w:color="auto"/>
              <w:bottom w:val="nil"/>
              <w:right w:val="single" w:sz="4" w:space="0" w:color="auto"/>
            </w:tcBorders>
            <w:vAlign w:val="center"/>
          </w:tcPr>
          <w:p w:rsidR="00A473AC" w:rsidRPr="00020518" w:rsidRDefault="00A473AC" w:rsidP="004B1614"/>
        </w:tc>
        <w:tc>
          <w:tcPr>
            <w:tcW w:w="4703" w:type="dxa"/>
            <w:gridSpan w:val="7"/>
            <w:tcBorders>
              <w:top w:val="nil"/>
              <w:left w:val="single" w:sz="4" w:space="0" w:color="auto"/>
              <w:bottom w:val="nil"/>
              <w:right w:val="single" w:sz="12" w:space="0" w:color="auto"/>
            </w:tcBorders>
            <w:vAlign w:val="center"/>
          </w:tcPr>
          <w:p w:rsidR="00A473AC" w:rsidRPr="00020518" w:rsidRDefault="00A473AC" w:rsidP="004B1614">
            <w:pPr>
              <w:rPr>
                <w:b/>
                <w:sz w:val="18"/>
                <w:szCs w:val="18"/>
              </w:rPr>
            </w:pPr>
          </w:p>
        </w:tc>
      </w:tr>
      <w:tr w:rsidR="00A473AC" w:rsidRPr="00020518" w:rsidTr="00A473AC">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r w:rsidRPr="00020518">
              <w:rPr>
                <w:rFonts w:hint="eastAsia"/>
                <w:b/>
              </w:rPr>
              <w:t>教学方式</w:t>
            </w:r>
            <w:r w:rsidRPr="00020518">
              <w:rPr>
                <w:rFonts w:hint="eastAsia"/>
                <w:b/>
              </w:rPr>
              <w:t>(</w:t>
            </w:r>
            <w:r w:rsidRPr="00020518">
              <w:rPr>
                <w:sz w:val="18"/>
                <w:szCs w:val="18"/>
              </w:rPr>
              <w:t>Pedagogical Methods</w:t>
            </w:r>
            <w:r w:rsidRPr="00020518">
              <w:rPr>
                <w:rFonts w:hint="eastAsia"/>
                <w:sz w:val="18"/>
                <w:szCs w:val="18"/>
              </w:rPr>
              <w:t>,PM)</w:t>
            </w:r>
          </w:p>
        </w:tc>
        <w:tc>
          <w:tcPr>
            <w:tcW w:w="1815" w:type="dxa"/>
            <w:gridSpan w:val="2"/>
            <w:tcBorders>
              <w:top w:val="single" w:sz="4" w:space="0" w:color="auto"/>
              <w:left w:val="single" w:sz="4" w:space="0" w:color="auto"/>
              <w:bottom w:val="nil"/>
              <w:right w:val="nil"/>
            </w:tcBorders>
            <w:vAlign w:val="center"/>
          </w:tcPr>
          <w:p w:rsidR="00A473AC" w:rsidRPr="00020518" w:rsidRDefault="00D40FD5" w:rsidP="004B1614">
            <w:pPr>
              <w:rPr>
                <w:sz w:val="18"/>
                <w:szCs w:val="18"/>
              </w:rPr>
            </w:pPr>
            <w:r w:rsidRPr="00020518">
              <w:rPr>
                <w:rFonts w:hAnsi="宋体"/>
                <w:sz w:val="18"/>
                <w:szCs w:val="18"/>
              </w:rPr>
              <w:fldChar w:fldCharType="begin"/>
            </w:r>
            <w:r w:rsidR="00A473AC" w:rsidRPr="00020518">
              <w:rPr>
                <w:rFonts w:hAnsi="宋体" w:hint="eastAsia"/>
                <w:sz w:val="18"/>
                <w:szCs w:val="18"/>
              </w:rPr>
              <w:instrText>eq \o\ac(</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Pr="00020518">
              <w:rPr>
                <w:rFonts w:hAnsi="宋体"/>
                <w:sz w:val="18"/>
                <w:szCs w:val="18"/>
              </w:rPr>
              <w:fldChar w:fldCharType="end"/>
            </w:r>
            <w:r w:rsidR="00A473AC" w:rsidRPr="00020518">
              <w:rPr>
                <w:sz w:val="18"/>
                <w:szCs w:val="18"/>
              </w:rPr>
              <w:t>PM1.</w:t>
            </w:r>
            <w:r w:rsidR="00A473AC" w:rsidRPr="00020518">
              <w:rPr>
                <w:rFonts w:ascii="宋体" w:hAnsi="宋体"/>
                <w:sz w:val="18"/>
                <w:szCs w:val="18"/>
              </w:rPr>
              <w:t>讲授法教学</w:t>
            </w:r>
          </w:p>
        </w:tc>
        <w:tc>
          <w:tcPr>
            <w:tcW w:w="2254" w:type="dxa"/>
            <w:gridSpan w:val="4"/>
            <w:tcBorders>
              <w:top w:val="single" w:sz="4" w:space="0" w:color="auto"/>
              <w:left w:val="nil"/>
              <w:bottom w:val="nil"/>
              <w:right w:val="single" w:sz="4" w:space="0" w:color="auto"/>
            </w:tcBorders>
            <w:vAlign w:val="center"/>
          </w:tcPr>
          <w:p w:rsidR="00A473AC" w:rsidRPr="00020518" w:rsidRDefault="00A473AC" w:rsidP="004B1614">
            <w:pPr>
              <w:rPr>
                <w:sz w:val="18"/>
                <w:szCs w:val="18"/>
              </w:rPr>
            </w:pPr>
            <w:r w:rsidRPr="00020518">
              <w:rPr>
                <w:rFonts w:hint="eastAsia"/>
                <w:sz w:val="18"/>
                <w:szCs w:val="18"/>
              </w:rPr>
              <w:t>学时</w:t>
            </w:r>
            <w:r w:rsidRPr="00020518">
              <w:rPr>
                <w:rFonts w:hint="eastAsia"/>
                <w:sz w:val="18"/>
                <w:szCs w:val="18"/>
              </w:rPr>
              <w:t>5</w:t>
            </w:r>
            <w:r w:rsidRPr="00020518">
              <w:rPr>
                <w:sz w:val="18"/>
                <w:szCs w:val="18"/>
              </w:rPr>
              <w:t>%</w:t>
            </w:r>
          </w:p>
        </w:tc>
        <w:tc>
          <w:tcPr>
            <w:tcW w:w="2170" w:type="dxa"/>
            <w:gridSpan w:val="4"/>
            <w:tcBorders>
              <w:top w:val="single" w:sz="4" w:space="0" w:color="auto"/>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2.</w:t>
            </w:r>
            <w:r w:rsidRPr="00020518">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A473AC" w:rsidRPr="00020518" w:rsidRDefault="00A473AC" w:rsidP="004B1614">
            <w:pPr>
              <w:rPr>
                <w:sz w:val="18"/>
                <w:szCs w:val="18"/>
              </w:rPr>
            </w:pPr>
            <w:r w:rsidRPr="00020518">
              <w:rPr>
                <w:rFonts w:hint="eastAsia"/>
                <w:sz w:val="18"/>
                <w:szCs w:val="18"/>
              </w:rPr>
              <w:t>学时</w:t>
            </w:r>
            <w:r w:rsidRPr="00020518">
              <w:rPr>
                <w:sz w:val="18"/>
                <w:szCs w:val="18"/>
              </w:rPr>
              <w:t>%</w:t>
            </w:r>
          </w:p>
        </w:tc>
      </w:tr>
      <w:tr w:rsidR="00A473AC" w:rsidRPr="00020518" w:rsidTr="00A473AC">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3.</w:t>
            </w:r>
            <w:r w:rsidRPr="00020518">
              <w:rPr>
                <w:sz w:val="18"/>
                <w:szCs w:val="18"/>
              </w:rPr>
              <w:t>案例教学</w:t>
            </w:r>
          </w:p>
        </w:tc>
        <w:tc>
          <w:tcPr>
            <w:tcW w:w="2254" w:type="dxa"/>
            <w:gridSpan w:val="4"/>
            <w:tcBorders>
              <w:top w:val="nil"/>
              <w:left w:val="nil"/>
              <w:bottom w:val="nil"/>
              <w:right w:val="single" w:sz="4" w:space="0" w:color="auto"/>
            </w:tcBorders>
            <w:vAlign w:val="center"/>
          </w:tcPr>
          <w:p w:rsidR="00A473AC" w:rsidRPr="00020518" w:rsidRDefault="00A473AC" w:rsidP="004B1614">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4.</w:t>
            </w:r>
            <w:r w:rsidRPr="00020518">
              <w:rPr>
                <w:sz w:val="18"/>
                <w:szCs w:val="18"/>
              </w:rPr>
              <w:t>网络教学</w:t>
            </w:r>
          </w:p>
        </w:tc>
        <w:tc>
          <w:tcPr>
            <w:tcW w:w="1903" w:type="dxa"/>
            <w:gridSpan w:val="2"/>
            <w:tcBorders>
              <w:top w:val="nil"/>
              <w:left w:val="nil"/>
              <w:bottom w:val="nil"/>
              <w:right w:val="single" w:sz="12" w:space="0" w:color="auto"/>
            </w:tcBorders>
            <w:vAlign w:val="center"/>
          </w:tcPr>
          <w:p w:rsidR="00A473AC" w:rsidRPr="00020518" w:rsidRDefault="00A473AC" w:rsidP="004B1614">
            <w:pPr>
              <w:rPr>
                <w:sz w:val="18"/>
                <w:szCs w:val="18"/>
              </w:rPr>
            </w:pPr>
            <w:r w:rsidRPr="00020518">
              <w:rPr>
                <w:rFonts w:hint="eastAsia"/>
                <w:sz w:val="18"/>
                <w:szCs w:val="18"/>
              </w:rPr>
              <w:t>学时</w:t>
            </w:r>
            <w:r w:rsidRPr="00020518">
              <w:rPr>
                <w:sz w:val="18"/>
                <w:szCs w:val="18"/>
              </w:rPr>
              <w:t>%</w:t>
            </w:r>
          </w:p>
        </w:tc>
      </w:tr>
      <w:tr w:rsidR="00A473AC" w:rsidRPr="00020518" w:rsidTr="00A473AC">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5.</w:t>
            </w:r>
            <w:r w:rsidRPr="00020518">
              <w:rPr>
                <w:sz w:val="18"/>
                <w:szCs w:val="18"/>
              </w:rPr>
              <w:t>角色扮演教学</w:t>
            </w:r>
          </w:p>
        </w:tc>
        <w:tc>
          <w:tcPr>
            <w:tcW w:w="2254" w:type="dxa"/>
            <w:gridSpan w:val="4"/>
            <w:tcBorders>
              <w:top w:val="nil"/>
              <w:left w:val="nil"/>
              <w:bottom w:val="nil"/>
              <w:right w:val="single" w:sz="4" w:space="0" w:color="auto"/>
            </w:tcBorders>
            <w:vAlign w:val="center"/>
          </w:tcPr>
          <w:p w:rsidR="00A473AC" w:rsidRPr="00020518" w:rsidRDefault="00A473AC" w:rsidP="004B1614">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6.</w:t>
            </w:r>
            <w:r w:rsidRPr="00020518">
              <w:rPr>
                <w:rFonts w:hint="eastAsia"/>
                <w:sz w:val="18"/>
                <w:szCs w:val="18"/>
              </w:rPr>
              <w:t>体验学习</w:t>
            </w:r>
          </w:p>
        </w:tc>
        <w:tc>
          <w:tcPr>
            <w:tcW w:w="1903" w:type="dxa"/>
            <w:gridSpan w:val="2"/>
            <w:tcBorders>
              <w:top w:val="nil"/>
              <w:left w:val="nil"/>
              <w:bottom w:val="nil"/>
              <w:right w:val="single" w:sz="12" w:space="0" w:color="auto"/>
            </w:tcBorders>
            <w:vAlign w:val="center"/>
          </w:tcPr>
          <w:p w:rsidR="00A473AC" w:rsidRPr="00020518" w:rsidRDefault="00A473AC" w:rsidP="004B1614">
            <w:pPr>
              <w:rPr>
                <w:sz w:val="18"/>
                <w:szCs w:val="18"/>
              </w:rPr>
            </w:pPr>
            <w:r w:rsidRPr="00020518">
              <w:rPr>
                <w:rFonts w:hint="eastAsia"/>
                <w:sz w:val="18"/>
                <w:szCs w:val="18"/>
              </w:rPr>
              <w:t>学时</w:t>
            </w:r>
            <w:r w:rsidRPr="00020518">
              <w:rPr>
                <w:sz w:val="18"/>
                <w:szCs w:val="18"/>
              </w:rPr>
              <w:t>%</w:t>
            </w:r>
          </w:p>
        </w:tc>
      </w:tr>
      <w:tr w:rsidR="00A473AC" w:rsidRPr="00020518" w:rsidTr="00A473AC">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nil"/>
              <w:right w:val="nil"/>
            </w:tcBorders>
            <w:vAlign w:val="center"/>
          </w:tcPr>
          <w:p w:rsidR="00A473AC" w:rsidRPr="00020518" w:rsidRDefault="00D40FD5" w:rsidP="004B1614">
            <w:pPr>
              <w:rPr>
                <w:sz w:val="18"/>
                <w:szCs w:val="18"/>
              </w:rPr>
            </w:pPr>
            <w:r w:rsidRPr="00020518">
              <w:rPr>
                <w:rFonts w:hAnsi="宋体"/>
                <w:sz w:val="18"/>
                <w:szCs w:val="18"/>
              </w:rPr>
              <w:fldChar w:fldCharType="begin"/>
            </w:r>
            <w:r w:rsidR="00A473AC" w:rsidRPr="00020518">
              <w:rPr>
                <w:rFonts w:hAnsi="宋体" w:hint="eastAsia"/>
                <w:sz w:val="18"/>
                <w:szCs w:val="18"/>
              </w:rPr>
              <w:instrText>eq \o\ac(</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Pr="00020518">
              <w:rPr>
                <w:rFonts w:hAnsi="宋体"/>
                <w:sz w:val="18"/>
                <w:szCs w:val="18"/>
              </w:rPr>
              <w:fldChar w:fldCharType="end"/>
            </w:r>
            <w:r w:rsidR="00A473AC" w:rsidRPr="00020518">
              <w:rPr>
                <w:sz w:val="18"/>
                <w:szCs w:val="18"/>
              </w:rPr>
              <w:t>PM</w:t>
            </w:r>
            <w:r w:rsidR="00A473AC" w:rsidRPr="00020518">
              <w:rPr>
                <w:rFonts w:hint="eastAsia"/>
                <w:sz w:val="18"/>
                <w:szCs w:val="18"/>
              </w:rPr>
              <w:t>7.</w:t>
            </w:r>
            <w:r w:rsidR="00A473AC" w:rsidRPr="00020518">
              <w:rPr>
                <w:sz w:val="18"/>
                <w:szCs w:val="18"/>
              </w:rPr>
              <w:t>自主学习</w:t>
            </w:r>
          </w:p>
        </w:tc>
        <w:tc>
          <w:tcPr>
            <w:tcW w:w="2254" w:type="dxa"/>
            <w:gridSpan w:val="4"/>
            <w:tcBorders>
              <w:top w:val="nil"/>
              <w:left w:val="nil"/>
              <w:bottom w:val="nil"/>
              <w:right w:val="single" w:sz="4" w:space="0" w:color="auto"/>
            </w:tcBorders>
            <w:vAlign w:val="center"/>
          </w:tcPr>
          <w:p w:rsidR="00A473AC" w:rsidRPr="00020518" w:rsidRDefault="00A473AC" w:rsidP="004B1614">
            <w:pPr>
              <w:rPr>
                <w:sz w:val="18"/>
                <w:szCs w:val="18"/>
              </w:rPr>
            </w:pPr>
            <w:r w:rsidRPr="00020518">
              <w:rPr>
                <w:rFonts w:hint="eastAsia"/>
                <w:sz w:val="18"/>
                <w:szCs w:val="18"/>
              </w:rPr>
              <w:t>学时</w:t>
            </w:r>
            <w:r w:rsidRPr="00020518">
              <w:rPr>
                <w:rFonts w:hint="eastAsia"/>
                <w:sz w:val="18"/>
                <w:szCs w:val="18"/>
              </w:rPr>
              <w:t>95</w:t>
            </w:r>
            <w:r w:rsidRPr="00020518">
              <w:rPr>
                <w:sz w:val="18"/>
                <w:szCs w:val="18"/>
              </w:rPr>
              <w:t>%</w:t>
            </w:r>
          </w:p>
        </w:tc>
        <w:tc>
          <w:tcPr>
            <w:tcW w:w="2170" w:type="dxa"/>
            <w:gridSpan w:val="4"/>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8.</w:t>
            </w:r>
            <w:r w:rsidRPr="00020518">
              <w:rPr>
                <w:rFonts w:hint="eastAsia"/>
                <w:sz w:val="18"/>
                <w:szCs w:val="18"/>
              </w:rPr>
              <w:t>演示教学</w:t>
            </w:r>
          </w:p>
        </w:tc>
        <w:tc>
          <w:tcPr>
            <w:tcW w:w="1903" w:type="dxa"/>
            <w:gridSpan w:val="2"/>
            <w:tcBorders>
              <w:top w:val="nil"/>
              <w:left w:val="nil"/>
              <w:bottom w:val="nil"/>
              <w:right w:val="single" w:sz="12" w:space="0" w:color="auto"/>
            </w:tcBorders>
            <w:vAlign w:val="center"/>
          </w:tcPr>
          <w:p w:rsidR="00A473AC" w:rsidRPr="00020518" w:rsidRDefault="00A473AC" w:rsidP="004B1614">
            <w:pPr>
              <w:rPr>
                <w:sz w:val="18"/>
                <w:szCs w:val="18"/>
              </w:rPr>
            </w:pPr>
            <w:r w:rsidRPr="00020518">
              <w:rPr>
                <w:rFonts w:hint="eastAsia"/>
                <w:sz w:val="18"/>
                <w:szCs w:val="18"/>
              </w:rPr>
              <w:t>学时</w:t>
            </w:r>
            <w:r w:rsidRPr="00020518">
              <w:rPr>
                <w:sz w:val="18"/>
                <w:szCs w:val="18"/>
              </w:rPr>
              <w:t>%</w:t>
            </w:r>
          </w:p>
        </w:tc>
      </w:tr>
      <w:tr w:rsidR="00A473AC" w:rsidRPr="00020518" w:rsidTr="00A473AC">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single" w:sz="4" w:space="0" w:color="auto"/>
              <w:right w:val="nil"/>
            </w:tcBorders>
            <w:vAlign w:val="center"/>
          </w:tcPr>
          <w:p w:rsidR="00A473AC" w:rsidRPr="00020518" w:rsidRDefault="00A473AC" w:rsidP="004B1614">
            <w:pPr>
              <w:rPr>
                <w:sz w:val="18"/>
                <w:szCs w:val="18"/>
              </w:rPr>
            </w:pPr>
          </w:p>
        </w:tc>
        <w:tc>
          <w:tcPr>
            <w:tcW w:w="2254" w:type="dxa"/>
            <w:gridSpan w:val="4"/>
            <w:tcBorders>
              <w:top w:val="nil"/>
              <w:left w:val="nil"/>
              <w:bottom w:val="single" w:sz="4" w:space="0" w:color="auto"/>
              <w:right w:val="single" w:sz="4" w:space="0" w:color="auto"/>
            </w:tcBorders>
            <w:vAlign w:val="center"/>
          </w:tcPr>
          <w:p w:rsidR="00A473AC" w:rsidRPr="00020518" w:rsidRDefault="00A473AC" w:rsidP="004B1614">
            <w:pPr>
              <w:rPr>
                <w:sz w:val="18"/>
                <w:szCs w:val="18"/>
              </w:rPr>
            </w:pPr>
          </w:p>
        </w:tc>
        <w:tc>
          <w:tcPr>
            <w:tcW w:w="2170" w:type="dxa"/>
            <w:gridSpan w:val="4"/>
            <w:tcBorders>
              <w:top w:val="nil"/>
              <w:left w:val="single" w:sz="4" w:space="0" w:color="auto"/>
              <w:bottom w:val="single" w:sz="4" w:space="0" w:color="auto"/>
              <w:right w:val="nil"/>
            </w:tcBorders>
            <w:vAlign w:val="center"/>
          </w:tcPr>
          <w:p w:rsidR="00A473AC" w:rsidRPr="00020518" w:rsidRDefault="00A473AC" w:rsidP="004B1614">
            <w:pPr>
              <w:rPr>
                <w:sz w:val="18"/>
                <w:szCs w:val="18"/>
              </w:rPr>
            </w:pPr>
          </w:p>
        </w:tc>
        <w:tc>
          <w:tcPr>
            <w:tcW w:w="1903" w:type="dxa"/>
            <w:gridSpan w:val="2"/>
            <w:tcBorders>
              <w:top w:val="nil"/>
              <w:left w:val="nil"/>
              <w:bottom w:val="single" w:sz="4" w:space="0" w:color="auto"/>
              <w:right w:val="single" w:sz="12" w:space="0" w:color="auto"/>
            </w:tcBorders>
            <w:vAlign w:val="center"/>
          </w:tcPr>
          <w:p w:rsidR="00A473AC" w:rsidRPr="00020518" w:rsidRDefault="00A473AC" w:rsidP="004B1614">
            <w:pPr>
              <w:rPr>
                <w:sz w:val="18"/>
                <w:szCs w:val="18"/>
              </w:rPr>
            </w:pPr>
          </w:p>
        </w:tc>
      </w:tr>
      <w:tr w:rsidR="00A473AC" w:rsidRPr="00020518" w:rsidTr="00A473AC">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r w:rsidRPr="00020518">
              <w:rPr>
                <w:b/>
              </w:rPr>
              <w:t>评估方式</w:t>
            </w:r>
            <w:r w:rsidRPr="00020518">
              <w:rPr>
                <w:rFonts w:hint="eastAsia"/>
                <w:b/>
              </w:rPr>
              <w:t>(</w:t>
            </w:r>
            <w:r w:rsidRPr="00020518">
              <w:rPr>
                <w:sz w:val="18"/>
                <w:szCs w:val="18"/>
              </w:rPr>
              <w:t>EvaluationMethods</w:t>
            </w:r>
            <w:r w:rsidRPr="00020518">
              <w:rPr>
                <w:rFonts w:hint="eastAsia"/>
                <w:sz w:val="18"/>
                <w:szCs w:val="18"/>
              </w:rPr>
              <w:t>,EM)</w:t>
            </w:r>
          </w:p>
        </w:tc>
        <w:tc>
          <w:tcPr>
            <w:tcW w:w="1815" w:type="dxa"/>
            <w:gridSpan w:val="2"/>
            <w:tcBorders>
              <w:top w:val="single" w:sz="4" w:space="0" w:color="auto"/>
              <w:left w:val="single" w:sz="4" w:space="0" w:color="auto"/>
              <w:bottom w:val="nil"/>
              <w:right w:val="nil"/>
            </w:tcBorders>
            <w:vAlign w:val="center"/>
          </w:tcPr>
          <w:p w:rsidR="00A473AC" w:rsidRPr="00020518" w:rsidRDefault="00D40FD5" w:rsidP="004B1614">
            <w:pPr>
              <w:rPr>
                <w:sz w:val="18"/>
                <w:szCs w:val="18"/>
              </w:rPr>
            </w:pPr>
            <w:r w:rsidRPr="00020518">
              <w:rPr>
                <w:rFonts w:hAnsi="宋体"/>
                <w:sz w:val="18"/>
                <w:szCs w:val="18"/>
              </w:rPr>
              <w:fldChar w:fldCharType="begin"/>
            </w:r>
            <w:r w:rsidR="00A473AC" w:rsidRPr="00020518">
              <w:rPr>
                <w:rFonts w:hAnsi="宋体" w:hint="eastAsia"/>
                <w:sz w:val="18"/>
                <w:szCs w:val="18"/>
              </w:rPr>
              <w:instrText>eq \o\ac(</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Pr="00020518">
              <w:rPr>
                <w:rFonts w:hAnsi="宋体"/>
                <w:sz w:val="18"/>
                <w:szCs w:val="18"/>
              </w:rPr>
              <w:fldChar w:fldCharType="end"/>
            </w:r>
            <w:r w:rsidR="00A473AC" w:rsidRPr="00020518">
              <w:rPr>
                <w:sz w:val="18"/>
                <w:szCs w:val="18"/>
              </w:rPr>
              <w:t>EM1.</w:t>
            </w:r>
            <w:r w:rsidR="00A473AC" w:rsidRPr="00020518">
              <w:rPr>
                <w:rFonts w:ascii="Arial" w:hAnsi="Arial" w:cs="Arial"/>
                <w:sz w:val="18"/>
                <w:szCs w:val="18"/>
                <w:shd w:val="clear" w:color="auto" w:fill="FFFFFF"/>
              </w:rPr>
              <w:t>实验预习</w:t>
            </w:r>
          </w:p>
        </w:tc>
        <w:tc>
          <w:tcPr>
            <w:tcW w:w="910" w:type="dxa"/>
            <w:tcBorders>
              <w:top w:val="single" w:sz="4" w:space="0" w:color="auto"/>
              <w:left w:val="nil"/>
              <w:bottom w:val="nil"/>
              <w:right w:val="single" w:sz="4" w:space="0" w:color="auto"/>
            </w:tcBorders>
            <w:vAlign w:val="center"/>
          </w:tcPr>
          <w:p w:rsidR="00A473AC" w:rsidRPr="00020518" w:rsidRDefault="00A473AC" w:rsidP="004B1614">
            <w:pPr>
              <w:rPr>
                <w:sz w:val="18"/>
                <w:szCs w:val="18"/>
              </w:rPr>
            </w:pPr>
            <w:r w:rsidRPr="00020518">
              <w:rPr>
                <w:rFonts w:hint="eastAsia"/>
                <w:sz w:val="18"/>
                <w:szCs w:val="18"/>
              </w:rPr>
              <w:t>10</w:t>
            </w:r>
            <w:r w:rsidRPr="00020518">
              <w:rPr>
                <w:sz w:val="18"/>
                <w:szCs w:val="18"/>
              </w:rPr>
              <w:t>%</w:t>
            </w:r>
          </w:p>
        </w:tc>
        <w:tc>
          <w:tcPr>
            <w:tcW w:w="1790" w:type="dxa"/>
            <w:gridSpan w:val="4"/>
            <w:tcBorders>
              <w:top w:val="single" w:sz="4" w:space="0" w:color="auto"/>
              <w:left w:val="single" w:sz="4" w:space="0" w:color="auto"/>
              <w:bottom w:val="nil"/>
              <w:right w:val="nil"/>
            </w:tcBorders>
            <w:vAlign w:val="center"/>
          </w:tcPr>
          <w:p w:rsidR="00A473AC" w:rsidRPr="00020518" w:rsidRDefault="00D40FD5" w:rsidP="004B1614">
            <w:pPr>
              <w:rPr>
                <w:sz w:val="18"/>
                <w:szCs w:val="18"/>
              </w:rPr>
            </w:pPr>
            <w:r w:rsidRPr="00020518">
              <w:rPr>
                <w:rFonts w:hAnsi="宋体"/>
                <w:sz w:val="18"/>
                <w:szCs w:val="18"/>
              </w:rPr>
              <w:fldChar w:fldCharType="begin"/>
            </w:r>
            <w:r w:rsidR="00A473AC" w:rsidRPr="00020518">
              <w:rPr>
                <w:rFonts w:hAnsi="宋体" w:hint="eastAsia"/>
                <w:sz w:val="18"/>
                <w:szCs w:val="18"/>
              </w:rPr>
              <w:instrText>eq \o\ac(</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Pr="00020518">
              <w:rPr>
                <w:rFonts w:hAnsi="宋体"/>
                <w:sz w:val="18"/>
                <w:szCs w:val="18"/>
              </w:rPr>
              <w:fldChar w:fldCharType="end"/>
            </w:r>
            <w:r w:rsidR="00A473AC" w:rsidRPr="00020518">
              <w:rPr>
                <w:sz w:val="18"/>
                <w:szCs w:val="18"/>
              </w:rPr>
              <w:t>EM2.</w:t>
            </w:r>
            <w:r w:rsidR="00A473AC" w:rsidRPr="00020518">
              <w:rPr>
                <w:rFonts w:ascii="Arial" w:hAnsi="Arial" w:cs="Arial"/>
                <w:sz w:val="18"/>
                <w:szCs w:val="18"/>
                <w:shd w:val="clear" w:color="auto" w:fill="FFFFFF"/>
              </w:rPr>
              <w:t>实验操作</w:t>
            </w:r>
          </w:p>
        </w:tc>
        <w:tc>
          <w:tcPr>
            <w:tcW w:w="1078" w:type="dxa"/>
            <w:gridSpan w:val="2"/>
            <w:tcBorders>
              <w:top w:val="single" w:sz="4" w:space="0" w:color="auto"/>
              <w:left w:val="nil"/>
              <w:bottom w:val="nil"/>
              <w:right w:val="single" w:sz="4" w:space="0" w:color="auto"/>
            </w:tcBorders>
            <w:vAlign w:val="center"/>
          </w:tcPr>
          <w:p w:rsidR="00A473AC" w:rsidRPr="00020518" w:rsidRDefault="00A473AC" w:rsidP="004B1614">
            <w:pPr>
              <w:rPr>
                <w:sz w:val="18"/>
                <w:szCs w:val="18"/>
              </w:rPr>
            </w:pPr>
            <w:r w:rsidRPr="00020518">
              <w:rPr>
                <w:rFonts w:hint="eastAsia"/>
                <w:sz w:val="18"/>
                <w:szCs w:val="18"/>
              </w:rPr>
              <w:t>50</w:t>
            </w:r>
            <w:r w:rsidRPr="00020518">
              <w:rPr>
                <w:sz w:val="18"/>
                <w:szCs w:val="18"/>
              </w:rPr>
              <w:t>%</w:t>
            </w:r>
          </w:p>
        </w:tc>
        <w:tc>
          <w:tcPr>
            <w:tcW w:w="1802" w:type="dxa"/>
            <w:gridSpan w:val="2"/>
            <w:tcBorders>
              <w:top w:val="single" w:sz="4" w:space="0" w:color="auto"/>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sz w:val="18"/>
                <w:szCs w:val="18"/>
              </w:rPr>
              <w:t>□</w:t>
            </w:r>
            <w:r w:rsidRPr="00020518">
              <w:rPr>
                <w:sz w:val="18"/>
                <w:szCs w:val="18"/>
              </w:rPr>
              <w:t>EM3.</w:t>
            </w:r>
            <w:r w:rsidRPr="00020518">
              <w:rPr>
                <w:rFonts w:ascii="Arial" w:hAnsi="Arial" w:cs="Arial"/>
                <w:sz w:val="18"/>
                <w:szCs w:val="18"/>
                <w:shd w:val="clear" w:color="auto" w:fill="FFFFFF"/>
              </w:rPr>
              <w:t>提问及讨论</w:t>
            </w:r>
          </w:p>
        </w:tc>
        <w:tc>
          <w:tcPr>
            <w:tcW w:w="747" w:type="dxa"/>
            <w:tcBorders>
              <w:top w:val="single" w:sz="4" w:space="0" w:color="auto"/>
              <w:left w:val="nil"/>
              <w:bottom w:val="nil"/>
              <w:right w:val="single" w:sz="12" w:space="0" w:color="auto"/>
            </w:tcBorders>
            <w:vAlign w:val="center"/>
          </w:tcPr>
          <w:p w:rsidR="00A473AC" w:rsidRPr="00020518" w:rsidRDefault="00A473AC" w:rsidP="004B1614">
            <w:pPr>
              <w:rPr>
                <w:sz w:val="18"/>
                <w:szCs w:val="18"/>
              </w:rPr>
            </w:pPr>
            <w:r w:rsidRPr="00020518">
              <w:rPr>
                <w:sz w:val="18"/>
                <w:szCs w:val="18"/>
              </w:rPr>
              <w:t>%</w:t>
            </w:r>
          </w:p>
        </w:tc>
      </w:tr>
      <w:tr w:rsidR="00A473AC" w:rsidRPr="00020518" w:rsidTr="00A473AC">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nil"/>
              <w:right w:val="nil"/>
            </w:tcBorders>
            <w:vAlign w:val="center"/>
          </w:tcPr>
          <w:p w:rsidR="00A473AC" w:rsidRPr="00020518" w:rsidRDefault="00D40FD5" w:rsidP="004B1614">
            <w:pPr>
              <w:rPr>
                <w:sz w:val="18"/>
                <w:szCs w:val="18"/>
              </w:rPr>
            </w:pPr>
            <w:r w:rsidRPr="00020518">
              <w:rPr>
                <w:rFonts w:hAnsi="宋体"/>
                <w:sz w:val="18"/>
                <w:szCs w:val="18"/>
              </w:rPr>
              <w:fldChar w:fldCharType="begin"/>
            </w:r>
            <w:r w:rsidR="00A473AC" w:rsidRPr="00020518">
              <w:rPr>
                <w:rFonts w:hAnsi="宋体" w:hint="eastAsia"/>
                <w:sz w:val="18"/>
                <w:szCs w:val="18"/>
              </w:rPr>
              <w:instrText>eq \o\ac(</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Pr="00020518">
              <w:rPr>
                <w:rFonts w:hAnsi="宋体"/>
                <w:sz w:val="18"/>
                <w:szCs w:val="18"/>
              </w:rPr>
              <w:fldChar w:fldCharType="end"/>
            </w:r>
            <w:r w:rsidR="00A473AC" w:rsidRPr="00020518">
              <w:rPr>
                <w:sz w:val="18"/>
                <w:szCs w:val="18"/>
              </w:rPr>
              <w:t>EM4.</w:t>
            </w:r>
            <w:r w:rsidR="00A473AC" w:rsidRPr="00020518">
              <w:rPr>
                <w:sz w:val="18"/>
                <w:szCs w:val="18"/>
              </w:rPr>
              <w:t>实验报告</w:t>
            </w:r>
          </w:p>
        </w:tc>
        <w:tc>
          <w:tcPr>
            <w:tcW w:w="910" w:type="dxa"/>
            <w:tcBorders>
              <w:top w:val="nil"/>
              <w:left w:val="nil"/>
              <w:bottom w:val="nil"/>
              <w:right w:val="single" w:sz="4" w:space="0" w:color="auto"/>
            </w:tcBorders>
            <w:vAlign w:val="center"/>
          </w:tcPr>
          <w:p w:rsidR="00A473AC" w:rsidRPr="00020518" w:rsidRDefault="00A473AC" w:rsidP="004B1614">
            <w:pPr>
              <w:rPr>
                <w:sz w:val="18"/>
                <w:szCs w:val="18"/>
              </w:rPr>
            </w:pPr>
            <w:r w:rsidRPr="00020518">
              <w:rPr>
                <w:rFonts w:hint="eastAsia"/>
                <w:sz w:val="18"/>
                <w:szCs w:val="18"/>
              </w:rPr>
              <w:t>30</w:t>
            </w:r>
            <w:r w:rsidRPr="00020518">
              <w:rPr>
                <w:sz w:val="18"/>
                <w:szCs w:val="18"/>
              </w:rPr>
              <w:t>%</w:t>
            </w:r>
          </w:p>
        </w:tc>
        <w:tc>
          <w:tcPr>
            <w:tcW w:w="1790" w:type="dxa"/>
            <w:gridSpan w:val="4"/>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sz w:val="18"/>
                <w:szCs w:val="18"/>
              </w:rPr>
              <w:t>□</w:t>
            </w:r>
            <w:r w:rsidRPr="00020518">
              <w:rPr>
                <w:sz w:val="18"/>
                <w:szCs w:val="18"/>
              </w:rPr>
              <w:t>EM5.</w:t>
            </w:r>
            <w:r w:rsidRPr="00020518">
              <w:rPr>
                <w:rFonts w:ascii="Arial" w:hAnsi="Arial" w:cs="Arial"/>
                <w:sz w:val="18"/>
                <w:szCs w:val="18"/>
                <w:shd w:val="clear" w:color="auto" w:fill="FFFFFF"/>
              </w:rPr>
              <w:t>总结</w:t>
            </w:r>
            <w:r w:rsidRPr="00020518">
              <w:rPr>
                <w:sz w:val="18"/>
                <w:szCs w:val="18"/>
              </w:rPr>
              <w:t>报告</w:t>
            </w:r>
          </w:p>
        </w:tc>
        <w:tc>
          <w:tcPr>
            <w:tcW w:w="1078" w:type="dxa"/>
            <w:gridSpan w:val="2"/>
            <w:tcBorders>
              <w:top w:val="nil"/>
              <w:left w:val="nil"/>
              <w:bottom w:val="nil"/>
              <w:right w:val="single" w:sz="4" w:space="0" w:color="auto"/>
            </w:tcBorders>
            <w:vAlign w:val="center"/>
          </w:tcPr>
          <w:p w:rsidR="00A473AC" w:rsidRPr="00020518" w:rsidRDefault="00A473AC" w:rsidP="004B1614">
            <w:pPr>
              <w:rPr>
                <w:sz w:val="18"/>
                <w:szCs w:val="18"/>
              </w:rPr>
            </w:pPr>
            <w:r w:rsidRPr="00020518">
              <w:rPr>
                <w:sz w:val="18"/>
                <w:szCs w:val="18"/>
              </w:rPr>
              <w:t>%</w:t>
            </w:r>
          </w:p>
        </w:tc>
        <w:tc>
          <w:tcPr>
            <w:tcW w:w="1802" w:type="dxa"/>
            <w:gridSpan w:val="2"/>
            <w:tcBorders>
              <w:top w:val="nil"/>
              <w:left w:val="single" w:sz="4" w:space="0" w:color="auto"/>
              <w:bottom w:val="nil"/>
              <w:right w:val="nil"/>
            </w:tcBorders>
            <w:vAlign w:val="center"/>
          </w:tcPr>
          <w:p w:rsidR="00A473AC" w:rsidRPr="00020518" w:rsidRDefault="00D40FD5" w:rsidP="004B1614">
            <w:pPr>
              <w:rPr>
                <w:sz w:val="18"/>
                <w:szCs w:val="18"/>
              </w:rPr>
            </w:pPr>
            <w:r w:rsidRPr="00020518">
              <w:rPr>
                <w:rFonts w:hAnsi="宋体"/>
                <w:sz w:val="18"/>
                <w:szCs w:val="18"/>
              </w:rPr>
              <w:fldChar w:fldCharType="begin"/>
            </w:r>
            <w:r w:rsidR="00A473AC" w:rsidRPr="00020518">
              <w:rPr>
                <w:rFonts w:hAnsi="宋体" w:hint="eastAsia"/>
                <w:sz w:val="18"/>
                <w:szCs w:val="18"/>
              </w:rPr>
              <w:instrText>eq \o\ac(</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00A473AC" w:rsidRPr="00020518">
              <w:rPr>
                <w:rFonts w:hAnsi="宋体" w:hint="eastAsia"/>
                <w:sz w:val="18"/>
                <w:szCs w:val="18"/>
              </w:rPr>
              <w:instrText>)</w:instrText>
            </w:r>
            <w:r w:rsidRPr="00020518">
              <w:rPr>
                <w:rFonts w:hAnsi="宋体"/>
                <w:sz w:val="18"/>
                <w:szCs w:val="18"/>
              </w:rPr>
              <w:fldChar w:fldCharType="end"/>
            </w:r>
            <w:r w:rsidR="00A473AC" w:rsidRPr="00020518">
              <w:rPr>
                <w:sz w:val="18"/>
                <w:szCs w:val="18"/>
              </w:rPr>
              <w:t>EM6.</w:t>
            </w:r>
            <w:r w:rsidR="00A473AC" w:rsidRPr="00020518">
              <w:rPr>
                <w:rFonts w:hAnsi="宋体"/>
                <w:sz w:val="18"/>
                <w:szCs w:val="18"/>
              </w:rPr>
              <w:t>出勤率</w:t>
            </w:r>
          </w:p>
        </w:tc>
        <w:tc>
          <w:tcPr>
            <w:tcW w:w="747" w:type="dxa"/>
            <w:tcBorders>
              <w:top w:val="nil"/>
              <w:left w:val="nil"/>
              <w:bottom w:val="nil"/>
              <w:right w:val="single" w:sz="12" w:space="0" w:color="auto"/>
            </w:tcBorders>
            <w:vAlign w:val="center"/>
          </w:tcPr>
          <w:p w:rsidR="00A473AC" w:rsidRPr="00020518" w:rsidRDefault="00A473AC" w:rsidP="004B1614">
            <w:pPr>
              <w:rPr>
                <w:sz w:val="18"/>
                <w:szCs w:val="18"/>
              </w:rPr>
            </w:pPr>
            <w:r w:rsidRPr="00020518">
              <w:rPr>
                <w:rFonts w:hint="eastAsia"/>
                <w:sz w:val="18"/>
                <w:szCs w:val="18"/>
              </w:rPr>
              <w:t>10</w:t>
            </w:r>
            <w:r w:rsidRPr="00020518">
              <w:rPr>
                <w:sz w:val="18"/>
                <w:szCs w:val="18"/>
              </w:rPr>
              <w:t>%</w:t>
            </w:r>
          </w:p>
        </w:tc>
      </w:tr>
      <w:tr w:rsidR="00A473AC" w:rsidRPr="00020518" w:rsidTr="00A473AC">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sz w:val="18"/>
                <w:szCs w:val="18"/>
              </w:rPr>
              <w:t>□</w:t>
            </w:r>
            <w:r w:rsidRPr="00020518">
              <w:rPr>
                <w:sz w:val="18"/>
                <w:szCs w:val="18"/>
              </w:rPr>
              <w:t>EM7.</w:t>
            </w:r>
            <w:r w:rsidRPr="00020518">
              <w:rPr>
                <w:sz w:val="18"/>
                <w:szCs w:val="18"/>
              </w:rPr>
              <w:t>期末考试</w:t>
            </w:r>
          </w:p>
        </w:tc>
        <w:tc>
          <w:tcPr>
            <w:tcW w:w="910" w:type="dxa"/>
            <w:tcBorders>
              <w:top w:val="nil"/>
              <w:left w:val="nil"/>
              <w:bottom w:val="nil"/>
              <w:right w:val="single" w:sz="4" w:space="0" w:color="auto"/>
            </w:tcBorders>
            <w:vAlign w:val="center"/>
          </w:tcPr>
          <w:p w:rsidR="00A473AC" w:rsidRPr="00020518" w:rsidRDefault="00A473AC" w:rsidP="004B1614">
            <w:pPr>
              <w:rPr>
                <w:sz w:val="18"/>
                <w:szCs w:val="18"/>
              </w:rPr>
            </w:pPr>
            <w:r w:rsidRPr="00020518">
              <w:rPr>
                <w:sz w:val="18"/>
                <w:szCs w:val="18"/>
              </w:rPr>
              <w:t>%</w:t>
            </w:r>
          </w:p>
        </w:tc>
        <w:tc>
          <w:tcPr>
            <w:tcW w:w="1790" w:type="dxa"/>
            <w:gridSpan w:val="4"/>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sz w:val="18"/>
                <w:szCs w:val="18"/>
              </w:rPr>
              <w:t>□</w:t>
            </w:r>
            <w:r w:rsidRPr="00020518">
              <w:rPr>
                <w:sz w:val="18"/>
                <w:szCs w:val="18"/>
              </w:rPr>
              <w:t>EM8.</w:t>
            </w:r>
            <w:r w:rsidRPr="00020518">
              <w:rPr>
                <w:rFonts w:hint="eastAsia"/>
                <w:sz w:val="18"/>
                <w:szCs w:val="18"/>
              </w:rPr>
              <w:t>笔试</w:t>
            </w:r>
          </w:p>
        </w:tc>
        <w:tc>
          <w:tcPr>
            <w:tcW w:w="1078" w:type="dxa"/>
            <w:gridSpan w:val="2"/>
            <w:tcBorders>
              <w:top w:val="nil"/>
              <w:left w:val="nil"/>
              <w:bottom w:val="nil"/>
              <w:right w:val="single" w:sz="4" w:space="0" w:color="auto"/>
            </w:tcBorders>
            <w:vAlign w:val="center"/>
          </w:tcPr>
          <w:p w:rsidR="00A473AC" w:rsidRPr="00020518" w:rsidRDefault="00A473AC" w:rsidP="004B1614">
            <w:pPr>
              <w:rPr>
                <w:sz w:val="18"/>
                <w:szCs w:val="18"/>
              </w:rPr>
            </w:pPr>
            <w:r w:rsidRPr="00020518">
              <w:rPr>
                <w:sz w:val="18"/>
                <w:szCs w:val="18"/>
              </w:rPr>
              <w:t xml:space="preserve"> %</w:t>
            </w:r>
          </w:p>
        </w:tc>
        <w:tc>
          <w:tcPr>
            <w:tcW w:w="1802" w:type="dxa"/>
            <w:gridSpan w:val="2"/>
            <w:tcBorders>
              <w:top w:val="nil"/>
              <w:left w:val="single" w:sz="4" w:space="0" w:color="auto"/>
              <w:bottom w:val="nil"/>
              <w:right w:val="nil"/>
            </w:tcBorders>
            <w:vAlign w:val="center"/>
          </w:tcPr>
          <w:p w:rsidR="00A473AC" w:rsidRPr="00020518" w:rsidRDefault="00A473AC" w:rsidP="004B1614">
            <w:pPr>
              <w:rPr>
                <w:sz w:val="18"/>
                <w:szCs w:val="18"/>
              </w:rPr>
            </w:pPr>
            <w:r w:rsidRPr="00020518">
              <w:rPr>
                <w:rFonts w:ascii="宋体" w:hAnsi="宋体"/>
                <w:sz w:val="18"/>
                <w:szCs w:val="18"/>
              </w:rPr>
              <w:t>□</w:t>
            </w:r>
            <w:r w:rsidRPr="00020518">
              <w:rPr>
                <w:sz w:val="18"/>
                <w:szCs w:val="18"/>
              </w:rPr>
              <w:t>EM9.</w:t>
            </w:r>
            <w:r w:rsidRPr="00020518">
              <w:rPr>
                <w:sz w:val="18"/>
                <w:szCs w:val="18"/>
              </w:rPr>
              <w:t>口试</w:t>
            </w:r>
          </w:p>
        </w:tc>
        <w:tc>
          <w:tcPr>
            <w:tcW w:w="747" w:type="dxa"/>
            <w:tcBorders>
              <w:top w:val="nil"/>
              <w:left w:val="nil"/>
              <w:bottom w:val="nil"/>
              <w:right w:val="single" w:sz="12" w:space="0" w:color="auto"/>
            </w:tcBorders>
            <w:vAlign w:val="center"/>
          </w:tcPr>
          <w:p w:rsidR="00A473AC" w:rsidRPr="00020518" w:rsidRDefault="00A473AC" w:rsidP="004B1614">
            <w:pPr>
              <w:rPr>
                <w:sz w:val="18"/>
                <w:szCs w:val="18"/>
              </w:rPr>
            </w:pPr>
            <w:r w:rsidRPr="00020518">
              <w:rPr>
                <w:sz w:val="18"/>
                <w:szCs w:val="18"/>
              </w:rPr>
              <w:t>%</w:t>
            </w:r>
          </w:p>
        </w:tc>
      </w:tr>
      <w:tr w:rsidR="00A473AC" w:rsidRPr="00020518" w:rsidTr="00A473AC">
        <w:trPr>
          <w:trHeight w:val="264"/>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nil"/>
              <w:right w:val="nil"/>
            </w:tcBorders>
            <w:vAlign w:val="center"/>
          </w:tcPr>
          <w:p w:rsidR="00A473AC" w:rsidRPr="00020518" w:rsidRDefault="00A473AC" w:rsidP="004B1614">
            <w:pPr>
              <w:rPr>
                <w:sz w:val="18"/>
                <w:szCs w:val="18"/>
              </w:rPr>
            </w:pPr>
          </w:p>
        </w:tc>
        <w:tc>
          <w:tcPr>
            <w:tcW w:w="910" w:type="dxa"/>
            <w:tcBorders>
              <w:top w:val="nil"/>
              <w:left w:val="nil"/>
              <w:bottom w:val="nil"/>
              <w:right w:val="single" w:sz="4" w:space="0" w:color="auto"/>
            </w:tcBorders>
            <w:vAlign w:val="center"/>
          </w:tcPr>
          <w:p w:rsidR="00A473AC" w:rsidRPr="00020518" w:rsidRDefault="00A473AC" w:rsidP="004B1614">
            <w:pPr>
              <w:rPr>
                <w:sz w:val="18"/>
                <w:szCs w:val="18"/>
              </w:rPr>
            </w:pPr>
          </w:p>
        </w:tc>
        <w:tc>
          <w:tcPr>
            <w:tcW w:w="1790" w:type="dxa"/>
            <w:gridSpan w:val="4"/>
            <w:tcBorders>
              <w:top w:val="nil"/>
              <w:left w:val="single" w:sz="4" w:space="0" w:color="auto"/>
              <w:bottom w:val="nil"/>
              <w:right w:val="nil"/>
            </w:tcBorders>
            <w:vAlign w:val="center"/>
          </w:tcPr>
          <w:p w:rsidR="00A473AC" w:rsidRPr="00020518" w:rsidRDefault="00A473AC" w:rsidP="004B1614">
            <w:pPr>
              <w:rPr>
                <w:sz w:val="18"/>
                <w:szCs w:val="18"/>
              </w:rPr>
            </w:pPr>
          </w:p>
        </w:tc>
        <w:tc>
          <w:tcPr>
            <w:tcW w:w="1078" w:type="dxa"/>
            <w:gridSpan w:val="2"/>
            <w:tcBorders>
              <w:top w:val="nil"/>
              <w:left w:val="nil"/>
              <w:bottom w:val="nil"/>
              <w:right w:val="single" w:sz="4" w:space="0" w:color="auto"/>
            </w:tcBorders>
            <w:vAlign w:val="center"/>
          </w:tcPr>
          <w:p w:rsidR="00A473AC" w:rsidRPr="00020518" w:rsidRDefault="00A473AC" w:rsidP="004B1614">
            <w:pPr>
              <w:rPr>
                <w:sz w:val="18"/>
                <w:szCs w:val="18"/>
              </w:rPr>
            </w:pPr>
          </w:p>
        </w:tc>
        <w:tc>
          <w:tcPr>
            <w:tcW w:w="1802" w:type="dxa"/>
            <w:gridSpan w:val="2"/>
            <w:tcBorders>
              <w:top w:val="nil"/>
              <w:left w:val="single" w:sz="4" w:space="0" w:color="auto"/>
              <w:bottom w:val="nil"/>
              <w:right w:val="nil"/>
            </w:tcBorders>
            <w:vAlign w:val="center"/>
          </w:tcPr>
          <w:p w:rsidR="00A473AC" w:rsidRPr="00020518" w:rsidRDefault="00A473AC" w:rsidP="004B1614">
            <w:pPr>
              <w:rPr>
                <w:sz w:val="18"/>
                <w:szCs w:val="18"/>
              </w:rPr>
            </w:pPr>
          </w:p>
        </w:tc>
        <w:tc>
          <w:tcPr>
            <w:tcW w:w="747" w:type="dxa"/>
            <w:tcBorders>
              <w:top w:val="nil"/>
              <w:left w:val="nil"/>
              <w:bottom w:val="nil"/>
              <w:right w:val="single" w:sz="12" w:space="0" w:color="auto"/>
            </w:tcBorders>
            <w:vAlign w:val="center"/>
          </w:tcPr>
          <w:p w:rsidR="00A473AC" w:rsidRPr="00020518" w:rsidRDefault="00A473AC" w:rsidP="004B1614">
            <w:pPr>
              <w:rPr>
                <w:sz w:val="18"/>
                <w:szCs w:val="18"/>
              </w:rPr>
            </w:pPr>
          </w:p>
        </w:tc>
      </w:tr>
      <w:tr w:rsidR="00A473AC" w:rsidRPr="00020518" w:rsidTr="00A473AC">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A473AC" w:rsidRPr="00020518" w:rsidRDefault="00A473AC" w:rsidP="004B1614">
            <w:pPr>
              <w:rPr>
                <w:b/>
              </w:rPr>
            </w:pPr>
          </w:p>
        </w:tc>
        <w:tc>
          <w:tcPr>
            <w:tcW w:w="1815" w:type="dxa"/>
            <w:gridSpan w:val="2"/>
            <w:tcBorders>
              <w:top w:val="nil"/>
              <w:left w:val="single" w:sz="4" w:space="0" w:color="auto"/>
              <w:bottom w:val="single" w:sz="12" w:space="0" w:color="auto"/>
              <w:right w:val="nil"/>
            </w:tcBorders>
            <w:vAlign w:val="center"/>
          </w:tcPr>
          <w:p w:rsidR="00A473AC" w:rsidRPr="00020518" w:rsidRDefault="00A473AC" w:rsidP="004B1614">
            <w:pPr>
              <w:rPr>
                <w:sz w:val="18"/>
                <w:szCs w:val="18"/>
              </w:rPr>
            </w:pPr>
          </w:p>
        </w:tc>
        <w:tc>
          <w:tcPr>
            <w:tcW w:w="910" w:type="dxa"/>
            <w:tcBorders>
              <w:top w:val="nil"/>
              <w:left w:val="nil"/>
              <w:bottom w:val="single" w:sz="12" w:space="0" w:color="auto"/>
              <w:right w:val="single" w:sz="4" w:space="0" w:color="auto"/>
            </w:tcBorders>
            <w:vAlign w:val="center"/>
          </w:tcPr>
          <w:p w:rsidR="00A473AC" w:rsidRPr="00020518" w:rsidRDefault="00A473AC" w:rsidP="004B1614">
            <w:pPr>
              <w:rPr>
                <w:sz w:val="18"/>
                <w:szCs w:val="18"/>
              </w:rPr>
            </w:pPr>
          </w:p>
        </w:tc>
        <w:tc>
          <w:tcPr>
            <w:tcW w:w="1790" w:type="dxa"/>
            <w:gridSpan w:val="4"/>
            <w:tcBorders>
              <w:top w:val="nil"/>
              <w:left w:val="single" w:sz="4" w:space="0" w:color="auto"/>
              <w:bottom w:val="single" w:sz="12" w:space="0" w:color="auto"/>
              <w:right w:val="nil"/>
            </w:tcBorders>
            <w:vAlign w:val="center"/>
          </w:tcPr>
          <w:p w:rsidR="00A473AC" w:rsidRPr="00020518" w:rsidRDefault="00A473AC" w:rsidP="004B1614">
            <w:pPr>
              <w:rPr>
                <w:sz w:val="18"/>
                <w:szCs w:val="18"/>
              </w:rPr>
            </w:pPr>
          </w:p>
        </w:tc>
        <w:tc>
          <w:tcPr>
            <w:tcW w:w="1078" w:type="dxa"/>
            <w:gridSpan w:val="2"/>
            <w:tcBorders>
              <w:top w:val="nil"/>
              <w:left w:val="nil"/>
              <w:bottom w:val="single" w:sz="12" w:space="0" w:color="auto"/>
              <w:right w:val="single" w:sz="4" w:space="0" w:color="auto"/>
            </w:tcBorders>
            <w:vAlign w:val="center"/>
          </w:tcPr>
          <w:p w:rsidR="00A473AC" w:rsidRPr="00020518" w:rsidRDefault="00A473AC" w:rsidP="004B1614">
            <w:pPr>
              <w:rPr>
                <w:sz w:val="18"/>
                <w:szCs w:val="18"/>
              </w:rPr>
            </w:pPr>
          </w:p>
        </w:tc>
        <w:tc>
          <w:tcPr>
            <w:tcW w:w="1802" w:type="dxa"/>
            <w:gridSpan w:val="2"/>
            <w:tcBorders>
              <w:top w:val="nil"/>
              <w:left w:val="single" w:sz="4" w:space="0" w:color="auto"/>
              <w:bottom w:val="single" w:sz="12" w:space="0" w:color="auto"/>
              <w:right w:val="nil"/>
            </w:tcBorders>
            <w:vAlign w:val="center"/>
          </w:tcPr>
          <w:p w:rsidR="00A473AC" w:rsidRPr="00020518" w:rsidRDefault="00A473AC" w:rsidP="004B1614">
            <w:pPr>
              <w:rPr>
                <w:sz w:val="18"/>
                <w:szCs w:val="18"/>
              </w:rPr>
            </w:pPr>
          </w:p>
        </w:tc>
        <w:tc>
          <w:tcPr>
            <w:tcW w:w="747" w:type="dxa"/>
            <w:tcBorders>
              <w:top w:val="nil"/>
              <w:left w:val="nil"/>
              <w:bottom w:val="single" w:sz="12" w:space="0" w:color="auto"/>
              <w:right w:val="single" w:sz="12" w:space="0" w:color="auto"/>
            </w:tcBorders>
            <w:vAlign w:val="center"/>
          </w:tcPr>
          <w:p w:rsidR="00A473AC" w:rsidRPr="00020518" w:rsidRDefault="00A473AC" w:rsidP="004B1614">
            <w:pPr>
              <w:rPr>
                <w:sz w:val="18"/>
                <w:szCs w:val="18"/>
              </w:rPr>
            </w:pPr>
          </w:p>
        </w:tc>
      </w:tr>
    </w:tbl>
    <w:p w:rsidR="00A473AC" w:rsidRPr="00020518" w:rsidRDefault="00A473AC" w:rsidP="004B1614">
      <w:pPr>
        <w:rPr>
          <w:rFonts w:eastAsia="黑体"/>
          <w:sz w:val="28"/>
          <w:szCs w:val="28"/>
        </w:rPr>
      </w:pPr>
      <w:r w:rsidRPr="00020518">
        <w:br w:type="page"/>
      </w:r>
      <w:r w:rsidRPr="00020518">
        <w:rPr>
          <w:rFonts w:eastAsia="黑体"/>
          <w:b/>
          <w:bCs/>
          <w:sz w:val="30"/>
          <w:szCs w:val="30"/>
        </w:rPr>
        <w:lastRenderedPageBreak/>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
        <w:gridCol w:w="829"/>
        <w:gridCol w:w="619"/>
        <w:gridCol w:w="5443"/>
        <w:gridCol w:w="737"/>
        <w:gridCol w:w="681"/>
        <w:gridCol w:w="595"/>
      </w:tblGrid>
      <w:tr w:rsidR="00A473AC" w:rsidRPr="00020518" w:rsidTr="00A473AC">
        <w:trPr>
          <w:trHeight w:val="966"/>
          <w:jc w:val="center"/>
        </w:trPr>
        <w:tc>
          <w:tcPr>
            <w:tcW w:w="367" w:type="dxa"/>
            <w:tcBorders>
              <w:top w:val="single" w:sz="12" w:space="0" w:color="auto"/>
              <w:left w:val="single" w:sz="12" w:space="0" w:color="auto"/>
              <w:right w:val="single" w:sz="4" w:space="0" w:color="auto"/>
            </w:tcBorders>
            <w:vAlign w:val="center"/>
          </w:tcPr>
          <w:p w:rsidR="00A473AC" w:rsidRPr="00020518" w:rsidRDefault="00A473AC" w:rsidP="004B1614">
            <w:pPr>
              <w:rPr>
                <w:rFonts w:ascii="黑体" w:eastAsia="黑体" w:hAnsi="黑体"/>
                <w:w w:val="80"/>
                <w:sz w:val="18"/>
                <w:szCs w:val="18"/>
              </w:rPr>
            </w:pPr>
            <w:r w:rsidRPr="00020518">
              <w:rPr>
                <w:rFonts w:ascii="黑体" w:eastAsia="黑体" w:hAnsi="黑体" w:hint="eastAsia"/>
                <w:w w:val="80"/>
                <w:sz w:val="18"/>
                <w:szCs w:val="18"/>
              </w:rPr>
              <w:t>课次</w:t>
            </w:r>
          </w:p>
        </w:tc>
        <w:tc>
          <w:tcPr>
            <w:tcW w:w="829" w:type="dxa"/>
            <w:tcBorders>
              <w:top w:val="single" w:sz="12" w:space="0" w:color="auto"/>
              <w:left w:val="single" w:sz="4" w:space="0" w:color="auto"/>
              <w:right w:val="single" w:sz="8" w:space="0" w:color="auto"/>
            </w:tcBorders>
            <w:vAlign w:val="center"/>
          </w:tcPr>
          <w:p w:rsidR="00A473AC" w:rsidRPr="00020518" w:rsidRDefault="00A473AC" w:rsidP="004B1614">
            <w:pPr>
              <w:rPr>
                <w:rFonts w:ascii="黑体" w:eastAsia="黑体" w:hAnsi="黑体"/>
                <w:w w:val="80"/>
                <w:sz w:val="18"/>
                <w:szCs w:val="18"/>
              </w:rPr>
            </w:pPr>
            <w:r w:rsidRPr="00020518">
              <w:rPr>
                <w:rFonts w:ascii="黑体" w:eastAsia="黑体" w:hAnsi="黑体" w:hint="eastAsia"/>
                <w:w w:val="80"/>
                <w:sz w:val="18"/>
                <w:szCs w:val="18"/>
              </w:rPr>
              <w:t>学时</w:t>
            </w:r>
          </w:p>
        </w:tc>
        <w:tc>
          <w:tcPr>
            <w:tcW w:w="619" w:type="dxa"/>
            <w:tcBorders>
              <w:top w:val="single" w:sz="12" w:space="0" w:color="auto"/>
              <w:left w:val="single" w:sz="4" w:space="0" w:color="auto"/>
              <w:right w:val="single" w:sz="8" w:space="0" w:color="auto"/>
            </w:tcBorders>
            <w:vAlign w:val="center"/>
          </w:tcPr>
          <w:p w:rsidR="00A473AC" w:rsidRPr="00020518" w:rsidRDefault="00A473AC" w:rsidP="004B1614">
            <w:pPr>
              <w:rPr>
                <w:rFonts w:ascii="黑体" w:eastAsia="黑体" w:hAnsi="黑体"/>
                <w:w w:val="80"/>
                <w:sz w:val="18"/>
                <w:szCs w:val="18"/>
              </w:rPr>
            </w:pPr>
            <w:r w:rsidRPr="00020518">
              <w:rPr>
                <w:rFonts w:ascii="黑体" w:eastAsia="黑体" w:hAnsi="黑体" w:hint="eastAsia"/>
                <w:w w:val="80"/>
                <w:sz w:val="18"/>
                <w:szCs w:val="18"/>
              </w:rPr>
              <w:t>课程目标</w:t>
            </w:r>
          </w:p>
        </w:tc>
        <w:tc>
          <w:tcPr>
            <w:tcW w:w="5443" w:type="dxa"/>
            <w:tcBorders>
              <w:top w:val="single" w:sz="12" w:space="0" w:color="auto"/>
              <w:left w:val="single" w:sz="8" w:space="0" w:color="auto"/>
              <w:right w:val="single" w:sz="4" w:space="0" w:color="auto"/>
            </w:tcBorders>
            <w:vAlign w:val="center"/>
          </w:tcPr>
          <w:p w:rsidR="00A473AC" w:rsidRPr="00020518" w:rsidRDefault="00A473AC" w:rsidP="004B1614">
            <w:pPr>
              <w:rPr>
                <w:rFonts w:ascii="黑体" w:eastAsia="黑体" w:hAnsi="黑体"/>
                <w:w w:val="80"/>
                <w:sz w:val="18"/>
                <w:szCs w:val="18"/>
              </w:rPr>
            </w:pPr>
            <w:r w:rsidRPr="00020518">
              <w:rPr>
                <w:rFonts w:ascii="黑体" w:eastAsia="黑体" w:hAnsi="黑体" w:hint="eastAsia"/>
                <w:w w:val="80"/>
                <w:sz w:val="18"/>
                <w:szCs w:val="18"/>
              </w:rPr>
              <w:t>实 验 教 学 主 要 内 容</w:t>
            </w:r>
          </w:p>
        </w:tc>
        <w:tc>
          <w:tcPr>
            <w:tcW w:w="737" w:type="dxa"/>
            <w:tcBorders>
              <w:top w:val="single" w:sz="12" w:space="0" w:color="auto"/>
              <w:left w:val="single" w:sz="8" w:space="0" w:color="auto"/>
              <w:right w:val="single" w:sz="8" w:space="0" w:color="auto"/>
            </w:tcBorders>
            <w:vAlign w:val="center"/>
          </w:tcPr>
          <w:p w:rsidR="00A473AC" w:rsidRPr="00020518" w:rsidRDefault="00A473AC" w:rsidP="004B1614">
            <w:pPr>
              <w:rPr>
                <w:rFonts w:ascii="黑体" w:eastAsia="黑体" w:hAnsi="黑体"/>
                <w:w w:val="80"/>
                <w:sz w:val="18"/>
                <w:szCs w:val="18"/>
              </w:rPr>
            </w:pPr>
            <w:r w:rsidRPr="00020518">
              <w:rPr>
                <w:rFonts w:ascii="黑体" w:eastAsia="黑体" w:hAnsi="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A473AC" w:rsidRPr="00020518" w:rsidRDefault="00A473AC" w:rsidP="004B1614">
            <w:pPr>
              <w:rPr>
                <w:rFonts w:ascii="黑体" w:eastAsia="黑体" w:hAnsi="黑体"/>
                <w:w w:val="80"/>
                <w:sz w:val="18"/>
                <w:szCs w:val="18"/>
              </w:rPr>
            </w:pPr>
            <w:r w:rsidRPr="00020518">
              <w:rPr>
                <w:rFonts w:ascii="黑体" w:eastAsia="黑体" w:hAnsi="黑体" w:hint="eastAsia"/>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A473AC" w:rsidRPr="00020518" w:rsidRDefault="00A473AC" w:rsidP="004B1614">
            <w:pPr>
              <w:rPr>
                <w:rFonts w:ascii="黑体" w:eastAsia="黑体" w:hAnsi="黑体"/>
                <w:w w:val="80"/>
                <w:sz w:val="18"/>
                <w:szCs w:val="18"/>
              </w:rPr>
            </w:pPr>
            <w:r w:rsidRPr="00020518">
              <w:rPr>
                <w:rFonts w:ascii="黑体" w:eastAsia="黑体" w:hAnsi="黑体" w:hint="eastAsia"/>
                <w:w w:val="80"/>
                <w:sz w:val="18"/>
                <w:szCs w:val="18"/>
              </w:rPr>
              <w:t>实验</w:t>
            </w:r>
          </w:p>
          <w:p w:rsidR="00A473AC" w:rsidRPr="00020518" w:rsidRDefault="00A473AC" w:rsidP="004B1614">
            <w:pPr>
              <w:rPr>
                <w:rFonts w:ascii="黑体" w:eastAsia="黑体" w:hAnsi="黑体"/>
                <w:w w:val="80"/>
                <w:szCs w:val="21"/>
              </w:rPr>
            </w:pPr>
            <w:r w:rsidRPr="00020518">
              <w:rPr>
                <w:rFonts w:ascii="黑体" w:eastAsia="黑体" w:hAnsi="黑体" w:hint="eastAsia"/>
                <w:w w:val="80"/>
                <w:sz w:val="18"/>
                <w:szCs w:val="18"/>
              </w:rPr>
              <w:t>类别</w:t>
            </w: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szCs w:val="21"/>
              </w:rPr>
            </w:pPr>
            <w:r w:rsidRPr="00020518">
              <w:rPr>
                <w:rFonts w:hint="eastAsia"/>
                <w:szCs w:val="21"/>
              </w:rPr>
              <w:t>1</w:t>
            </w: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1</w:t>
            </w:r>
            <w:r w:rsidRPr="00020518">
              <w:rPr>
                <w:rFonts w:hint="eastAsia"/>
                <w:szCs w:val="21"/>
              </w:rPr>
              <w:t>周</w:t>
            </w: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CO1</w:t>
            </w:r>
            <w:r w:rsidRPr="00020518">
              <w:rPr>
                <w:rFonts w:hint="eastAsia"/>
              </w:rPr>
              <w:t xml:space="preserve"> CO2</w:t>
            </w: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szCs w:val="21"/>
              </w:rPr>
            </w:pPr>
            <w:r w:rsidRPr="00020518">
              <w:rPr>
                <w:rFonts w:hint="eastAsia"/>
                <w:szCs w:val="21"/>
              </w:rPr>
              <w:t>实验一</w:t>
            </w:r>
            <w:r w:rsidRPr="00020518">
              <w:rPr>
                <w:rFonts w:hint="eastAsia"/>
                <w:bCs/>
              </w:rPr>
              <w:t>蛋白质的分离纯化及性质研究</w:t>
            </w:r>
          </w:p>
          <w:p w:rsidR="00A473AC" w:rsidRPr="00020518" w:rsidRDefault="00A473AC" w:rsidP="004B1614">
            <w:pPr>
              <w:rPr>
                <w:szCs w:val="21"/>
              </w:rPr>
            </w:pPr>
            <w:r w:rsidRPr="00020518">
              <w:rPr>
                <w:rFonts w:hint="eastAsia"/>
                <w:szCs w:val="21"/>
              </w:rPr>
              <w:t>内容提要：</w:t>
            </w:r>
            <w:r w:rsidRPr="00020518">
              <w:rPr>
                <w:rFonts w:hint="eastAsia"/>
                <w:bCs/>
              </w:rPr>
              <w:t>生物材料（动物、植物、微生物）的准备与预处理，蛋白质的多步分离提取，蛋白质含量测定。包括酶的分离提取及性质研究，另外加入酶活力测定及同工酶电泳。</w:t>
            </w:r>
          </w:p>
        </w:tc>
        <w:tc>
          <w:tcPr>
            <w:tcW w:w="737" w:type="dxa"/>
            <w:tcBorders>
              <w:top w:val="single" w:sz="4" w:space="0" w:color="auto"/>
              <w:left w:val="single" w:sz="8"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PM1 PM7</w:t>
            </w:r>
          </w:p>
        </w:tc>
        <w:tc>
          <w:tcPr>
            <w:tcW w:w="681" w:type="dxa"/>
            <w:tcBorders>
              <w:top w:val="single" w:sz="4" w:space="0" w:color="auto"/>
              <w:left w:val="single" w:sz="8"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EM1EM2 EM4 EM6</w:t>
            </w: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szCs w:val="21"/>
              </w:rPr>
            </w:pPr>
            <w:r w:rsidRPr="00020518">
              <w:rPr>
                <w:rFonts w:ascii="宋体" w:hAnsi="宋体" w:hint="eastAsia"/>
                <w:szCs w:val="21"/>
              </w:rPr>
              <w:t>综合</w:t>
            </w: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szCs w:val="21"/>
              </w:rPr>
            </w:pPr>
            <w:r w:rsidRPr="00020518">
              <w:rPr>
                <w:rFonts w:hint="eastAsia"/>
                <w:szCs w:val="21"/>
              </w:rPr>
              <w:t>2</w:t>
            </w: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1</w:t>
            </w:r>
            <w:r w:rsidRPr="00020518">
              <w:rPr>
                <w:rFonts w:hint="eastAsia"/>
                <w:szCs w:val="21"/>
              </w:rPr>
              <w:t>周</w:t>
            </w: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CO1</w:t>
            </w:r>
            <w:r w:rsidRPr="00020518">
              <w:rPr>
                <w:rFonts w:hint="eastAsia"/>
              </w:rPr>
              <w:t xml:space="preserve"> CO2</w:t>
            </w: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rFonts w:ascii="宋体" w:hAnsi="宋体"/>
                <w:szCs w:val="21"/>
              </w:rPr>
            </w:pPr>
            <w:r w:rsidRPr="00020518">
              <w:rPr>
                <w:rFonts w:hint="eastAsia"/>
                <w:szCs w:val="21"/>
              </w:rPr>
              <w:t>实验二</w:t>
            </w:r>
            <w:r w:rsidRPr="00020518">
              <w:rPr>
                <w:rFonts w:hint="eastAsia"/>
                <w:bCs/>
              </w:rPr>
              <w:t>核酸的分离纯化及性质研究</w:t>
            </w:r>
          </w:p>
          <w:p w:rsidR="00A473AC" w:rsidRPr="00020518" w:rsidRDefault="00A473AC" w:rsidP="004B1614">
            <w:pPr>
              <w:rPr>
                <w:szCs w:val="21"/>
              </w:rPr>
            </w:pPr>
            <w:r w:rsidRPr="00020518">
              <w:rPr>
                <w:rFonts w:hint="eastAsia"/>
                <w:szCs w:val="21"/>
              </w:rPr>
              <w:t>内容提要：</w:t>
            </w:r>
            <w:r w:rsidRPr="00020518">
              <w:rPr>
                <w:rFonts w:hint="eastAsia"/>
                <w:bCs/>
              </w:rPr>
              <w:t>不同生物材料（动物、植物、微生物）的准备与预处理，</w:t>
            </w:r>
            <w:r w:rsidRPr="00020518">
              <w:rPr>
                <w:bCs/>
              </w:rPr>
              <w:t>DNA</w:t>
            </w:r>
            <w:r w:rsidRPr="00020518">
              <w:rPr>
                <w:rFonts w:hint="eastAsia"/>
                <w:bCs/>
              </w:rPr>
              <w:t>的提取，</w:t>
            </w:r>
            <w:r w:rsidRPr="00020518">
              <w:rPr>
                <w:bCs/>
              </w:rPr>
              <w:t>DNA</w:t>
            </w:r>
            <w:r w:rsidRPr="00020518">
              <w:rPr>
                <w:rFonts w:hint="eastAsia"/>
                <w:bCs/>
              </w:rPr>
              <w:t>纯度和浓度的测定，限制性内切酶酶切结果电泳分析。</w:t>
            </w: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szCs w:val="21"/>
              </w:rPr>
            </w:pPr>
            <w:r w:rsidRPr="00020518">
              <w:rPr>
                <w:rFonts w:hint="eastAsia"/>
                <w:szCs w:val="21"/>
              </w:rPr>
              <w:t>PM1</w:t>
            </w:r>
            <w:r w:rsidRPr="00020518">
              <w:rPr>
                <w:szCs w:val="21"/>
              </w:rPr>
              <w:t>PM</w:t>
            </w:r>
            <w:r w:rsidRPr="00020518">
              <w:rPr>
                <w:rFonts w:hint="eastAsia"/>
                <w:szCs w:val="21"/>
              </w:rPr>
              <w:t>7</w:t>
            </w: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szCs w:val="21"/>
              </w:rPr>
            </w:pPr>
            <w:r w:rsidRPr="00020518">
              <w:rPr>
                <w:rFonts w:hint="eastAsia"/>
                <w:szCs w:val="21"/>
              </w:rPr>
              <w:t>EM1EM2 EM4 EM6</w:t>
            </w: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szCs w:val="21"/>
              </w:rPr>
            </w:pPr>
            <w:r w:rsidRPr="00020518">
              <w:rPr>
                <w:rFonts w:ascii="宋体" w:hAnsi="宋体" w:hint="eastAsia"/>
                <w:szCs w:val="21"/>
              </w:rPr>
              <w:t>综合</w:t>
            </w: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szCs w:val="21"/>
              </w:rPr>
            </w:pPr>
            <w:r w:rsidRPr="00020518">
              <w:rPr>
                <w:rFonts w:hint="eastAsia"/>
                <w:szCs w:val="21"/>
              </w:rPr>
              <w:t>3</w:t>
            </w: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1</w:t>
            </w:r>
            <w:r w:rsidRPr="00020518">
              <w:rPr>
                <w:rFonts w:hint="eastAsia"/>
                <w:szCs w:val="21"/>
              </w:rPr>
              <w:t>周</w:t>
            </w: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CO1</w:t>
            </w:r>
            <w:r w:rsidRPr="00020518">
              <w:rPr>
                <w:rFonts w:hint="eastAsia"/>
              </w:rPr>
              <w:t xml:space="preserve"> CO2</w:t>
            </w: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rFonts w:ascii="宋体" w:hAnsi="宋体"/>
                <w:szCs w:val="21"/>
              </w:rPr>
            </w:pPr>
            <w:r w:rsidRPr="00020518">
              <w:rPr>
                <w:rFonts w:hint="eastAsia"/>
                <w:szCs w:val="21"/>
              </w:rPr>
              <w:t>实验三</w:t>
            </w:r>
            <w:r w:rsidRPr="00020518">
              <w:rPr>
                <w:rFonts w:hint="eastAsia"/>
                <w:bCs/>
              </w:rPr>
              <w:t>糖蛋白的分离纯化及性质研究</w:t>
            </w:r>
          </w:p>
          <w:p w:rsidR="00A473AC" w:rsidRPr="00020518" w:rsidRDefault="00A473AC" w:rsidP="004B1614">
            <w:pPr>
              <w:rPr>
                <w:szCs w:val="21"/>
              </w:rPr>
            </w:pPr>
            <w:r w:rsidRPr="00020518">
              <w:rPr>
                <w:rFonts w:hint="eastAsia"/>
                <w:szCs w:val="21"/>
              </w:rPr>
              <w:t>内容提要：</w:t>
            </w:r>
            <w:r w:rsidRPr="00020518">
              <w:rPr>
                <w:rFonts w:hint="eastAsia"/>
              </w:rPr>
              <w:t>利用柱层析进行分离纯化和测定相对分子质量、双缩脲法进行糖蛋白的颜色反应、苯酚－硫酸法测定糖蛋白中的糖含量、</w:t>
            </w:r>
            <w:r w:rsidRPr="00020518">
              <w:rPr>
                <w:rFonts w:hint="eastAsia"/>
              </w:rPr>
              <w:t>Folin</w:t>
            </w:r>
            <w:r w:rsidRPr="00020518">
              <w:rPr>
                <w:rFonts w:hint="eastAsia"/>
              </w:rPr>
              <w:t>－酚法测定糖蛋白中蛋白质的含量等。</w:t>
            </w: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szCs w:val="21"/>
              </w:rPr>
            </w:pPr>
            <w:r w:rsidRPr="00020518">
              <w:rPr>
                <w:rFonts w:hint="eastAsia"/>
                <w:szCs w:val="21"/>
              </w:rPr>
              <w:t>PM1</w:t>
            </w:r>
            <w:r w:rsidRPr="00020518">
              <w:rPr>
                <w:szCs w:val="21"/>
              </w:rPr>
              <w:t>PM</w:t>
            </w:r>
            <w:r w:rsidRPr="00020518">
              <w:rPr>
                <w:rFonts w:hint="eastAsia"/>
                <w:szCs w:val="21"/>
              </w:rPr>
              <w:t>7</w:t>
            </w: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szCs w:val="21"/>
              </w:rPr>
            </w:pPr>
            <w:r w:rsidRPr="00020518">
              <w:rPr>
                <w:rFonts w:hint="eastAsia"/>
                <w:szCs w:val="21"/>
              </w:rPr>
              <w:t>EM1EM2 EM4 EM6</w:t>
            </w: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szCs w:val="21"/>
              </w:rPr>
            </w:pPr>
            <w:r w:rsidRPr="00020518">
              <w:rPr>
                <w:rFonts w:ascii="宋体" w:hAnsi="宋体" w:hint="eastAsia"/>
                <w:szCs w:val="21"/>
              </w:rPr>
              <w:t>综合</w:t>
            </w: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szCs w:val="21"/>
              </w:rPr>
            </w:pPr>
            <w:r w:rsidRPr="00020518">
              <w:rPr>
                <w:rFonts w:hint="eastAsia"/>
                <w:szCs w:val="21"/>
              </w:rPr>
              <w:t>4</w:t>
            </w: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1</w:t>
            </w:r>
            <w:r w:rsidRPr="00020518">
              <w:rPr>
                <w:rFonts w:hint="eastAsia"/>
                <w:szCs w:val="21"/>
              </w:rPr>
              <w:t>周</w:t>
            </w: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szCs w:val="21"/>
              </w:rPr>
            </w:pPr>
            <w:r w:rsidRPr="00020518">
              <w:rPr>
                <w:rFonts w:hint="eastAsia"/>
                <w:szCs w:val="21"/>
              </w:rPr>
              <w:t>CO1</w:t>
            </w:r>
            <w:r w:rsidRPr="00020518">
              <w:rPr>
                <w:rFonts w:hint="eastAsia"/>
              </w:rPr>
              <w:t xml:space="preserve"> CO2</w:t>
            </w: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szCs w:val="21"/>
              </w:rPr>
            </w:pPr>
            <w:r w:rsidRPr="00020518">
              <w:rPr>
                <w:rFonts w:hint="eastAsia"/>
                <w:szCs w:val="21"/>
              </w:rPr>
              <w:t>实验四</w:t>
            </w:r>
            <w:r w:rsidRPr="00020518">
              <w:rPr>
                <w:rFonts w:hint="eastAsia"/>
                <w:bCs/>
              </w:rPr>
              <w:t>脂的分离纯化及性质研究</w:t>
            </w:r>
          </w:p>
          <w:p w:rsidR="00A473AC" w:rsidRPr="00020518" w:rsidRDefault="00A473AC" w:rsidP="004B1614">
            <w:pPr>
              <w:rPr>
                <w:szCs w:val="21"/>
              </w:rPr>
            </w:pPr>
            <w:r w:rsidRPr="00020518">
              <w:rPr>
                <w:rFonts w:hint="eastAsia"/>
                <w:szCs w:val="21"/>
              </w:rPr>
              <w:t>内容提要：</w:t>
            </w:r>
            <w:r w:rsidRPr="00020518">
              <w:rPr>
                <w:rFonts w:hint="eastAsia"/>
              </w:rPr>
              <w:t>索氏抽提法进行脂的抽提、柱层析进行脂的分离、碱皂化法将可皂化脂与不可皂化脂分离、有机溶剂萃取法进行萃取不可皂化脂、薄层层析法进行脂的层析分析等。</w:t>
            </w: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szCs w:val="21"/>
              </w:rPr>
            </w:pPr>
            <w:r w:rsidRPr="00020518">
              <w:rPr>
                <w:rFonts w:hint="eastAsia"/>
                <w:szCs w:val="21"/>
              </w:rPr>
              <w:t>PM1</w:t>
            </w:r>
            <w:r w:rsidRPr="00020518">
              <w:rPr>
                <w:szCs w:val="21"/>
              </w:rPr>
              <w:t>PM</w:t>
            </w:r>
            <w:r w:rsidRPr="00020518">
              <w:rPr>
                <w:rFonts w:hint="eastAsia"/>
                <w:szCs w:val="21"/>
              </w:rPr>
              <w:t>7</w:t>
            </w: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szCs w:val="21"/>
              </w:rPr>
            </w:pPr>
            <w:r w:rsidRPr="00020518">
              <w:rPr>
                <w:rFonts w:hint="eastAsia"/>
                <w:szCs w:val="21"/>
              </w:rPr>
              <w:t>EM1EM2 EM4 EM6</w:t>
            </w: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szCs w:val="21"/>
              </w:rPr>
            </w:pPr>
            <w:r w:rsidRPr="00020518">
              <w:rPr>
                <w:rFonts w:ascii="宋体" w:hAnsi="宋体" w:hint="eastAsia"/>
                <w:szCs w:val="21"/>
              </w:rPr>
              <w:t>综合</w:t>
            </w: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b/>
                <w:bCs/>
                <w:szCs w:val="21"/>
              </w:rPr>
            </w:pP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b/>
                <w:bCs/>
                <w:szCs w:val="21"/>
              </w:rPr>
            </w:pP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b/>
                <w:bCs/>
                <w:szCs w:val="21"/>
              </w:rPr>
            </w:pP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b/>
                <w:bCs/>
                <w:szCs w:val="21"/>
              </w:rPr>
            </w:pP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b/>
                <w:bCs/>
                <w:szCs w:val="21"/>
              </w:rPr>
            </w:pP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b/>
                <w:bCs/>
                <w:szCs w:val="21"/>
              </w:rPr>
            </w:pP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b/>
                <w:bCs/>
                <w:szCs w:val="21"/>
              </w:rPr>
            </w:pPr>
          </w:p>
        </w:tc>
      </w:tr>
      <w:tr w:rsidR="00A473AC" w:rsidRPr="00020518" w:rsidTr="00A473A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473AC" w:rsidRPr="00020518" w:rsidRDefault="00A473AC"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A473AC" w:rsidRPr="00020518" w:rsidRDefault="00A473AC"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A473AC" w:rsidRPr="00020518" w:rsidRDefault="00A473AC"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A473AC" w:rsidRPr="00020518" w:rsidRDefault="00A473AC"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A473AC" w:rsidRPr="00020518" w:rsidRDefault="00A473AC" w:rsidP="004B1614">
            <w:pPr>
              <w:rPr>
                <w:b/>
                <w:bCs/>
                <w:szCs w:val="21"/>
              </w:rPr>
            </w:pPr>
          </w:p>
        </w:tc>
      </w:tr>
      <w:tr w:rsidR="00A473AC" w:rsidRPr="00020518" w:rsidTr="00A473AC">
        <w:trPr>
          <w:trHeight w:val="418"/>
          <w:jc w:val="center"/>
        </w:trPr>
        <w:tc>
          <w:tcPr>
            <w:tcW w:w="9271" w:type="dxa"/>
            <w:gridSpan w:val="7"/>
            <w:tcBorders>
              <w:top w:val="single" w:sz="4" w:space="0" w:color="auto"/>
              <w:left w:val="single" w:sz="12" w:space="0" w:color="auto"/>
              <w:bottom w:val="single" w:sz="12" w:space="0" w:color="auto"/>
              <w:right w:val="single" w:sz="12" w:space="0" w:color="auto"/>
            </w:tcBorders>
          </w:tcPr>
          <w:p w:rsidR="00A473AC" w:rsidRPr="00020518" w:rsidRDefault="00A473AC" w:rsidP="004B1614">
            <w:pPr>
              <w:rPr>
                <w:szCs w:val="21"/>
              </w:rPr>
            </w:pPr>
            <w:r w:rsidRPr="00020518">
              <w:rPr>
                <w:rFonts w:hint="eastAsia"/>
                <w:szCs w:val="21"/>
              </w:rPr>
              <w:t>学时合计</w:t>
            </w:r>
            <w:r w:rsidRPr="00020518">
              <w:rPr>
                <w:rFonts w:hint="eastAsia"/>
                <w:szCs w:val="21"/>
              </w:rPr>
              <w:t>1</w:t>
            </w:r>
            <w:r w:rsidRPr="00020518">
              <w:rPr>
                <w:rFonts w:hint="eastAsia"/>
                <w:szCs w:val="21"/>
              </w:rPr>
              <w:t>周</w:t>
            </w:r>
          </w:p>
        </w:tc>
      </w:tr>
    </w:tbl>
    <w:p w:rsidR="00A473AC" w:rsidRPr="00020518" w:rsidRDefault="00A473AC" w:rsidP="004B1614">
      <w:pPr>
        <w:rPr>
          <w:rFonts w:eastAsia="黑体"/>
          <w:b/>
          <w:bCs/>
          <w:sz w:val="30"/>
          <w:szCs w:val="30"/>
        </w:rPr>
      </w:pPr>
      <w:r w:rsidRPr="00020518">
        <w:rPr>
          <w:rFonts w:eastAsia="黑体" w:hint="eastAsia"/>
          <w:b/>
          <w:bCs/>
          <w:sz w:val="30"/>
          <w:szCs w:val="30"/>
        </w:rPr>
        <w:t>授课教师信息一览表</w:t>
      </w:r>
    </w:p>
    <w:tbl>
      <w:tblPr>
        <w:tblW w:w="9356" w:type="dxa"/>
        <w:tblInd w:w="-45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tblPr>
      <w:tblGrid>
        <w:gridCol w:w="1847"/>
        <w:gridCol w:w="1891"/>
        <w:gridCol w:w="2434"/>
        <w:gridCol w:w="1592"/>
        <w:gridCol w:w="1592"/>
      </w:tblGrid>
      <w:tr w:rsidR="00A473AC" w:rsidRPr="00020518" w:rsidTr="00A473AC">
        <w:tc>
          <w:tcPr>
            <w:tcW w:w="2081" w:type="dxa"/>
          </w:tcPr>
          <w:p w:rsidR="00A473AC" w:rsidRPr="00020518" w:rsidRDefault="00A473AC" w:rsidP="004B1614">
            <w:pPr>
              <w:rPr>
                <w:b/>
                <w:szCs w:val="21"/>
              </w:rPr>
            </w:pPr>
            <w:r w:rsidRPr="00020518">
              <w:rPr>
                <w:rFonts w:hint="eastAsia"/>
                <w:b/>
                <w:szCs w:val="21"/>
              </w:rPr>
              <w:t>姓名</w:t>
            </w:r>
          </w:p>
        </w:tc>
        <w:tc>
          <w:tcPr>
            <w:tcW w:w="1819" w:type="dxa"/>
            <w:vAlign w:val="center"/>
          </w:tcPr>
          <w:p w:rsidR="00A473AC" w:rsidRPr="00020518" w:rsidRDefault="00A473AC" w:rsidP="004B1614">
            <w:pPr>
              <w:rPr>
                <w:szCs w:val="21"/>
              </w:rPr>
            </w:pPr>
            <w:r w:rsidRPr="00020518">
              <w:rPr>
                <w:rFonts w:hint="eastAsia"/>
                <w:szCs w:val="21"/>
              </w:rPr>
              <w:t>江力</w:t>
            </w:r>
          </w:p>
        </w:tc>
        <w:tc>
          <w:tcPr>
            <w:tcW w:w="1818" w:type="dxa"/>
            <w:vAlign w:val="center"/>
          </w:tcPr>
          <w:p w:rsidR="00A473AC" w:rsidRPr="00020518" w:rsidRDefault="00A473AC" w:rsidP="004B1614">
            <w:pPr>
              <w:rPr>
                <w:szCs w:val="21"/>
              </w:rPr>
            </w:pPr>
            <w:r w:rsidRPr="00020518">
              <w:rPr>
                <w:rFonts w:hint="eastAsia"/>
                <w:szCs w:val="21"/>
              </w:rPr>
              <w:t>袁怀波</w:t>
            </w:r>
          </w:p>
        </w:tc>
        <w:tc>
          <w:tcPr>
            <w:tcW w:w="1819" w:type="dxa"/>
            <w:vAlign w:val="center"/>
          </w:tcPr>
          <w:p w:rsidR="00A473AC" w:rsidRPr="00020518" w:rsidRDefault="00A473AC" w:rsidP="004B1614">
            <w:pPr>
              <w:rPr>
                <w:szCs w:val="21"/>
              </w:rPr>
            </w:pPr>
          </w:p>
        </w:tc>
        <w:tc>
          <w:tcPr>
            <w:tcW w:w="1819" w:type="dxa"/>
            <w:vAlign w:val="center"/>
          </w:tcPr>
          <w:p w:rsidR="00A473AC" w:rsidRPr="00020518" w:rsidRDefault="00A473AC" w:rsidP="004B1614">
            <w:pPr>
              <w:rPr>
                <w:szCs w:val="21"/>
              </w:rPr>
            </w:pPr>
          </w:p>
        </w:tc>
      </w:tr>
      <w:tr w:rsidR="00A473AC" w:rsidRPr="00020518" w:rsidTr="00A473AC">
        <w:tc>
          <w:tcPr>
            <w:tcW w:w="2081" w:type="dxa"/>
          </w:tcPr>
          <w:p w:rsidR="00A473AC" w:rsidRPr="00020518" w:rsidRDefault="00A473AC" w:rsidP="004B1614">
            <w:pPr>
              <w:rPr>
                <w:b/>
                <w:szCs w:val="21"/>
              </w:rPr>
            </w:pPr>
            <w:r w:rsidRPr="00020518">
              <w:rPr>
                <w:rFonts w:hint="eastAsia"/>
                <w:b/>
                <w:szCs w:val="21"/>
              </w:rPr>
              <w:t>电子邮箱</w:t>
            </w:r>
          </w:p>
        </w:tc>
        <w:tc>
          <w:tcPr>
            <w:tcW w:w="1819" w:type="dxa"/>
            <w:vAlign w:val="center"/>
          </w:tcPr>
          <w:p w:rsidR="00A473AC" w:rsidRPr="00020518" w:rsidRDefault="00A473AC" w:rsidP="004B1614">
            <w:pPr>
              <w:rPr>
                <w:szCs w:val="21"/>
              </w:rPr>
            </w:pPr>
            <w:r w:rsidRPr="00020518">
              <w:rPr>
                <w:rFonts w:hint="eastAsia"/>
                <w:szCs w:val="21"/>
              </w:rPr>
              <w:t>jiangli@ustc.edu.cn</w:t>
            </w:r>
          </w:p>
        </w:tc>
        <w:tc>
          <w:tcPr>
            <w:tcW w:w="1818" w:type="dxa"/>
            <w:vAlign w:val="center"/>
          </w:tcPr>
          <w:p w:rsidR="00A473AC" w:rsidRPr="00020518" w:rsidRDefault="00A473AC" w:rsidP="004B1614">
            <w:pPr>
              <w:rPr>
                <w:szCs w:val="21"/>
              </w:rPr>
            </w:pPr>
            <w:r w:rsidRPr="00020518">
              <w:rPr>
                <w:rStyle w:val="rcptnameclickidname"/>
              </w:rPr>
              <w:t>yuanhuaibo001@163.com</w:t>
            </w:r>
          </w:p>
        </w:tc>
        <w:tc>
          <w:tcPr>
            <w:tcW w:w="1819" w:type="dxa"/>
            <w:vAlign w:val="center"/>
          </w:tcPr>
          <w:p w:rsidR="00A473AC" w:rsidRPr="00020518" w:rsidRDefault="00A473AC" w:rsidP="004B1614">
            <w:pPr>
              <w:rPr>
                <w:szCs w:val="21"/>
              </w:rPr>
            </w:pPr>
          </w:p>
        </w:tc>
        <w:tc>
          <w:tcPr>
            <w:tcW w:w="1819" w:type="dxa"/>
            <w:vAlign w:val="center"/>
          </w:tcPr>
          <w:p w:rsidR="00A473AC" w:rsidRPr="00020518" w:rsidRDefault="00A473AC" w:rsidP="004B1614">
            <w:pPr>
              <w:rPr>
                <w:szCs w:val="21"/>
              </w:rPr>
            </w:pPr>
          </w:p>
        </w:tc>
      </w:tr>
      <w:tr w:rsidR="00A473AC" w:rsidRPr="00020518" w:rsidTr="00A473AC">
        <w:tc>
          <w:tcPr>
            <w:tcW w:w="2081" w:type="dxa"/>
          </w:tcPr>
          <w:p w:rsidR="00A473AC" w:rsidRPr="00020518" w:rsidRDefault="00A473AC" w:rsidP="004B1614">
            <w:pPr>
              <w:rPr>
                <w:b/>
                <w:szCs w:val="21"/>
              </w:rPr>
            </w:pPr>
            <w:r w:rsidRPr="00020518">
              <w:rPr>
                <w:rFonts w:hint="eastAsia"/>
                <w:b/>
                <w:szCs w:val="21"/>
              </w:rPr>
              <w:t>电话</w:t>
            </w:r>
          </w:p>
        </w:tc>
        <w:tc>
          <w:tcPr>
            <w:tcW w:w="1819" w:type="dxa"/>
            <w:vAlign w:val="center"/>
          </w:tcPr>
          <w:p w:rsidR="00A473AC" w:rsidRPr="00020518" w:rsidRDefault="00A473AC" w:rsidP="004B1614">
            <w:pPr>
              <w:rPr>
                <w:szCs w:val="21"/>
              </w:rPr>
            </w:pPr>
            <w:r w:rsidRPr="00020518">
              <w:rPr>
                <w:rFonts w:hint="eastAsia"/>
                <w:szCs w:val="21"/>
              </w:rPr>
              <w:t>6290539</w:t>
            </w:r>
          </w:p>
        </w:tc>
        <w:tc>
          <w:tcPr>
            <w:tcW w:w="1818" w:type="dxa"/>
            <w:vAlign w:val="center"/>
          </w:tcPr>
          <w:p w:rsidR="00A473AC" w:rsidRPr="00020518" w:rsidRDefault="00A473AC" w:rsidP="004B1614">
            <w:pPr>
              <w:rPr>
                <w:szCs w:val="21"/>
              </w:rPr>
            </w:pPr>
            <w:r w:rsidRPr="00020518">
              <w:rPr>
                <w:rFonts w:hint="eastAsia"/>
                <w:szCs w:val="21"/>
              </w:rPr>
              <w:t>6290539</w:t>
            </w:r>
          </w:p>
        </w:tc>
        <w:tc>
          <w:tcPr>
            <w:tcW w:w="1819" w:type="dxa"/>
            <w:vAlign w:val="center"/>
          </w:tcPr>
          <w:p w:rsidR="00A473AC" w:rsidRPr="00020518" w:rsidRDefault="00A473AC" w:rsidP="004B1614">
            <w:pPr>
              <w:rPr>
                <w:szCs w:val="21"/>
              </w:rPr>
            </w:pPr>
          </w:p>
        </w:tc>
        <w:tc>
          <w:tcPr>
            <w:tcW w:w="1819" w:type="dxa"/>
            <w:vAlign w:val="center"/>
          </w:tcPr>
          <w:p w:rsidR="00A473AC" w:rsidRPr="00020518" w:rsidRDefault="00A473AC" w:rsidP="004B1614">
            <w:pPr>
              <w:rPr>
                <w:szCs w:val="21"/>
              </w:rPr>
            </w:pPr>
          </w:p>
        </w:tc>
      </w:tr>
      <w:tr w:rsidR="00A473AC" w:rsidRPr="00020518" w:rsidTr="00A473AC">
        <w:tc>
          <w:tcPr>
            <w:tcW w:w="2081" w:type="dxa"/>
          </w:tcPr>
          <w:p w:rsidR="00A473AC" w:rsidRPr="00020518" w:rsidRDefault="00A473AC" w:rsidP="004B1614">
            <w:pPr>
              <w:rPr>
                <w:b/>
                <w:szCs w:val="21"/>
              </w:rPr>
            </w:pPr>
            <w:r w:rsidRPr="00020518">
              <w:rPr>
                <w:rFonts w:hint="eastAsia"/>
                <w:b/>
                <w:szCs w:val="21"/>
              </w:rPr>
              <w:t>接待咨询地点</w:t>
            </w:r>
          </w:p>
        </w:tc>
        <w:tc>
          <w:tcPr>
            <w:tcW w:w="1819" w:type="dxa"/>
            <w:vAlign w:val="center"/>
          </w:tcPr>
          <w:p w:rsidR="00A473AC" w:rsidRPr="00020518" w:rsidRDefault="00A473AC" w:rsidP="004B1614">
            <w:pPr>
              <w:rPr>
                <w:szCs w:val="21"/>
              </w:rPr>
            </w:pPr>
            <w:r w:rsidRPr="00020518">
              <w:rPr>
                <w:rFonts w:ascii="宋体" w:hAnsi="宋体" w:hint="eastAsia"/>
                <w:szCs w:val="21"/>
              </w:rPr>
              <w:t>基础生化实验室</w:t>
            </w:r>
          </w:p>
        </w:tc>
        <w:tc>
          <w:tcPr>
            <w:tcW w:w="1818" w:type="dxa"/>
            <w:vAlign w:val="center"/>
          </w:tcPr>
          <w:p w:rsidR="00A473AC" w:rsidRPr="00020518" w:rsidRDefault="00A473AC" w:rsidP="004B1614">
            <w:pPr>
              <w:rPr>
                <w:szCs w:val="21"/>
              </w:rPr>
            </w:pPr>
            <w:r w:rsidRPr="00020518">
              <w:rPr>
                <w:rFonts w:ascii="宋体" w:hAnsi="宋体" w:hint="eastAsia"/>
                <w:szCs w:val="21"/>
              </w:rPr>
              <w:t>基础生化实验室</w:t>
            </w:r>
          </w:p>
        </w:tc>
        <w:tc>
          <w:tcPr>
            <w:tcW w:w="1819" w:type="dxa"/>
            <w:vAlign w:val="center"/>
          </w:tcPr>
          <w:p w:rsidR="00A473AC" w:rsidRPr="00020518" w:rsidRDefault="00A473AC" w:rsidP="004B1614">
            <w:pPr>
              <w:rPr>
                <w:szCs w:val="21"/>
              </w:rPr>
            </w:pPr>
          </w:p>
        </w:tc>
        <w:tc>
          <w:tcPr>
            <w:tcW w:w="1819" w:type="dxa"/>
            <w:vAlign w:val="center"/>
          </w:tcPr>
          <w:p w:rsidR="00A473AC" w:rsidRPr="00020518" w:rsidRDefault="00A473AC" w:rsidP="004B1614">
            <w:pPr>
              <w:rPr>
                <w:szCs w:val="21"/>
              </w:rPr>
            </w:pPr>
          </w:p>
        </w:tc>
      </w:tr>
      <w:tr w:rsidR="00A473AC" w:rsidRPr="00020518" w:rsidTr="00A473AC">
        <w:tc>
          <w:tcPr>
            <w:tcW w:w="2081" w:type="dxa"/>
          </w:tcPr>
          <w:p w:rsidR="00A473AC" w:rsidRPr="00020518" w:rsidRDefault="00A473AC" w:rsidP="004B1614">
            <w:pPr>
              <w:rPr>
                <w:b/>
                <w:szCs w:val="21"/>
              </w:rPr>
            </w:pPr>
            <w:r w:rsidRPr="00020518">
              <w:rPr>
                <w:rFonts w:hint="eastAsia"/>
                <w:b/>
                <w:szCs w:val="21"/>
              </w:rPr>
              <w:t>接待咨询时间</w:t>
            </w:r>
          </w:p>
        </w:tc>
        <w:tc>
          <w:tcPr>
            <w:tcW w:w="1819" w:type="dxa"/>
            <w:vAlign w:val="center"/>
          </w:tcPr>
          <w:p w:rsidR="00A473AC" w:rsidRPr="00020518" w:rsidRDefault="00A473AC" w:rsidP="004B1614">
            <w:pPr>
              <w:rPr>
                <w:szCs w:val="21"/>
              </w:rPr>
            </w:pPr>
            <w:r w:rsidRPr="00020518">
              <w:rPr>
                <w:rFonts w:ascii="宋体" w:hAnsi="宋体" w:hint="eastAsia"/>
                <w:szCs w:val="21"/>
              </w:rPr>
              <w:t>实验课程时间</w:t>
            </w:r>
          </w:p>
        </w:tc>
        <w:tc>
          <w:tcPr>
            <w:tcW w:w="1818" w:type="dxa"/>
            <w:vAlign w:val="center"/>
          </w:tcPr>
          <w:p w:rsidR="00A473AC" w:rsidRPr="00020518" w:rsidRDefault="00A473AC" w:rsidP="004B1614">
            <w:pPr>
              <w:rPr>
                <w:szCs w:val="21"/>
              </w:rPr>
            </w:pPr>
            <w:r w:rsidRPr="00020518">
              <w:rPr>
                <w:rFonts w:ascii="宋体" w:hAnsi="宋体" w:hint="eastAsia"/>
                <w:szCs w:val="21"/>
              </w:rPr>
              <w:t>实验课程时间</w:t>
            </w:r>
          </w:p>
        </w:tc>
        <w:tc>
          <w:tcPr>
            <w:tcW w:w="1819" w:type="dxa"/>
            <w:vAlign w:val="center"/>
          </w:tcPr>
          <w:p w:rsidR="00A473AC" w:rsidRPr="00020518" w:rsidRDefault="00A473AC" w:rsidP="004B1614">
            <w:pPr>
              <w:rPr>
                <w:szCs w:val="21"/>
              </w:rPr>
            </w:pPr>
          </w:p>
        </w:tc>
        <w:tc>
          <w:tcPr>
            <w:tcW w:w="1819" w:type="dxa"/>
            <w:vAlign w:val="center"/>
          </w:tcPr>
          <w:p w:rsidR="00A473AC" w:rsidRPr="00020518" w:rsidRDefault="00A473AC" w:rsidP="004B1614">
            <w:pPr>
              <w:rPr>
                <w:szCs w:val="21"/>
              </w:rPr>
            </w:pPr>
          </w:p>
        </w:tc>
      </w:tr>
    </w:tbl>
    <w:p w:rsidR="00A473AC" w:rsidRPr="00020518" w:rsidRDefault="00A473AC" w:rsidP="004B1614">
      <w:pPr>
        <w:rPr>
          <w:rFonts w:eastAsia="黑体"/>
          <w:b/>
          <w:bCs/>
          <w:sz w:val="30"/>
          <w:szCs w:val="30"/>
        </w:rPr>
      </w:pPr>
      <w:r w:rsidRPr="00020518">
        <w:rPr>
          <w:rFonts w:eastAsia="黑体" w:hint="eastAsia"/>
          <w:b/>
          <w:bCs/>
          <w:sz w:val="30"/>
          <w:szCs w:val="30"/>
        </w:rPr>
        <w:lastRenderedPageBreak/>
        <w:t>实验的主要仪器设备</w:t>
      </w:r>
    </w:p>
    <w:p w:rsidR="00A473AC" w:rsidRPr="00020518" w:rsidRDefault="00A473AC" w:rsidP="004B1614">
      <w:pPr>
        <w:rPr>
          <w:rFonts w:ascii="宋体" w:hAnsi="宋体"/>
          <w:bCs/>
          <w:szCs w:val="21"/>
        </w:rPr>
      </w:pPr>
      <w:r w:rsidRPr="00020518">
        <w:rPr>
          <w:rFonts w:ascii="宋体" w:hAnsi="宋体" w:hint="eastAsia"/>
          <w:bCs/>
          <w:szCs w:val="21"/>
        </w:rPr>
        <w:t>本实验课程主要使用的仪器设备有：</w:t>
      </w:r>
      <w:r w:rsidRPr="00020518">
        <w:rPr>
          <w:rFonts w:ascii="宋体" w:hAnsi="宋体" w:hint="eastAsia"/>
        </w:rPr>
        <w:t>组织捣碎机、水浴锅、高速冷冻离心机、台式离心机、柱层析系统、电泳仪、垂直与水平电泳槽、紫外与可见分光光度计、蛋白质检测仪、紫外透射反射仪、冰箱、电子天平、反渗透系统等。</w:t>
      </w:r>
    </w:p>
    <w:p w:rsidR="00A473AC" w:rsidRPr="00020518" w:rsidRDefault="00A473AC" w:rsidP="004B1614">
      <w:pPr>
        <w:rPr>
          <w:rFonts w:eastAsia="黑体"/>
          <w:b/>
          <w:bCs/>
          <w:sz w:val="30"/>
          <w:szCs w:val="30"/>
        </w:rPr>
      </w:pPr>
      <w:r w:rsidRPr="00020518">
        <w:rPr>
          <w:rFonts w:eastAsia="黑体" w:hint="eastAsia"/>
          <w:b/>
          <w:bCs/>
          <w:sz w:val="30"/>
          <w:szCs w:val="30"/>
        </w:rPr>
        <w:t>实验指导书具体要求</w:t>
      </w:r>
    </w:p>
    <w:p w:rsidR="00A473AC" w:rsidRPr="00020518" w:rsidRDefault="00A473AC" w:rsidP="004B1614">
      <w:pPr>
        <w:rPr>
          <w:rFonts w:ascii="宋体" w:hAnsi="宋体"/>
          <w:szCs w:val="21"/>
        </w:rPr>
      </w:pPr>
      <w:r w:rsidRPr="00020518">
        <w:rPr>
          <w:rFonts w:ascii="宋体" w:hAnsi="宋体" w:hint="eastAsia"/>
          <w:szCs w:val="21"/>
        </w:rPr>
        <w:t>生物化学是生物技术及生命科学相关专业的专业基础课程，其实验教学是使学生理解和掌握生物化学基本原理的必需环节。生物化学实验所包含的基本技能涉及生物科学的各个领域，是完成其它专业课程实验的基础，在教学中占有重要地位。为实现本课程的实验目的：（1）加深生物化学基本概念和基本原理的理解与掌握；（2）培养学生掌握基本生化实验方法和实验技术，掌握各个实验的基本原理，并</w:t>
      </w:r>
      <w:r w:rsidRPr="00020518">
        <w:rPr>
          <w:rFonts w:ascii="宋体" w:hAnsi="宋体" w:hint="eastAsia"/>
          <w:bCs/>
          <w:szCs w:val="21"/>
        </w:rPr>
        <w:t>具有</w:t>
      </w:r>
      <w:r w:rsidRPr="00020518">
        <w:rPr>
          <w:szCs w:val="21"/>
        </w:rPr>
        <w:t>分析和解决实际问题的综合能力</w:t>
      </w:r>
      <w:r w:rsidRPr="00020518">
        <w:rPr>
          <w:rFonts w:hint="eastAsia"/>
          <w:szCs w:val="21"/>
        </w:rPr>
        <w:t>。</w:t>
      </w:r>
      <w:r w:rsidRPr="00020518">
        <w:rPr>
          <w:rFonts w:ascii="宋体" w:hAnsi="宋体" w:hint="eastAsia"/>
          <w:szCs w:val="21"/>
        </w:rPr>
        <w:t>；（3）系统训练专门的实验技能，熟练使用各种常用生化实验仪器；（4）训练学生观察实验现象、准确记录实验数据、正确处理与分析实验结果的技能，培养严谨细致的科学作风。</w:t>
      </w:r>
    </w:p>
    <w:p w:rsidR="00A473AC" w:rsidRPr="00020518" w:rsidRDefault="00A473AC" w:rsidP="004B1614">
      <w:pPr>
        <w:rPr>
          <w:rFonts w:eastAsia="黑体"/>
          <w:b/>
          <w:bCs/>
          <w:sz w:val="30"/>
          <w:szCs w:val="30"/>
        </w:rPr>
      </w:pPr>
      <w:r w:rsidRPr="00020518">
        <w:rPr>
          <w:rFonts w:eastAsia="黑体" w:hint="eastAsia"/>
          <w:b/>
          <w:bCs/>
          <w:sz w:val="30"/>
          <w:szCs w:val="30"/>
        </w:rPr>
        <w:t>实验报告内容及要求</w:t>
      </w:r>
    </w:p>
    <w:p w:rsidR="00A473AC" w:rsidRPr="00020518" w:rsidRDefault="00A473AC" w:rsidP="004B1614">
      <w:pPr>
        <w:rPr>
          <w:rFonts w:ascii="宋体" w:hAnsi="宋体"/>
        </w:rPr>
      </w:pPr>
      <w:r w:rsidRPr="00020518">
        <w:rPr>
          <w:rFonts w:ascii="宋体" w:hAnsi="宋体" w:hint="eastAsia"/>
        </w:rPr>
        <w:t>要求写一篇“论文式”实验报告，内容包括：题目、中英文摘要、关键词、前言、材料与方法、结果与分析、结论与讨论、致谢与参考文献。要求实验报告用纸规格大小一致，格式一致，便于统一装订存档。</w:t>
      </w:r>
    </w:p>
    <w:p w:rsidR="00A473AC" w:rsidRPr="00020518" w:rsidRDefault="00A473AC" w:rsidP="004B1614">
      <w:pPr>
        <w:rPr>
          <w:szCs w:val="21"/>
        </w:rPr>
      </w:pPr>
    </w:p>
    <w:p w:rsidR="00A473AC" w:rsidRPr="00020518" w:rsidRDefault="00A473AC" w:rsidP="004B1614">
      <w:r w:rsidRPr="00020518">
        <w:br w:type="page"/>
      </w:r>
    </w:p>
    <w:p w:rsidR="005241FC" w:rsidRPr="00020518" w:rsidRDefault="005241FC" w:rsidP="00BC2363">
      <w:pPr>
        <w:pStyle w:val="1"/>
        <w:jc w:val="center"/>
        <w:rPr>
          <w:rFonts w:eastAsia="黑体"/>
          <w:bCs w:val="0"/>
          <w:sz w:val="32"/>
        </w:rPr>
      </w:pPr>
      <w:bookmarkStart w:id="4" w:name="_Toc468817100"/>
      <w:bookmarkStart w:id="5" w:name="_Toc524984994"/>
      <w:r w:rsidRPr="00020518">
        <w:rPr>
          <w:rFonts w:eastAsia="黑体" w:hint="eastAsia"/>
          <w:bCs w:val="0"/>
          <w:sz w:val="32"/>
        </w:rPr>
        <w:lastRenderedPageBreak/>
        <w:t>《微生物学实验》实验课程教学大纲</w:t>
      </w:r>
      <w:bookmarkEnd w:id="5"/>
    </w:p>
    <w:p w:rsidR="005241FC" w:rsidRPr="00020518" w:rsidRDefault="005241FC" w:rsidP="004B1614">
      <w:pPr>
        <w:rPr>
          <w:rFonts w:eastAsia="黑体"/>
          <w:b/>
          <w:bCs/>
          <w:szCs w:val="21"/>
        </w:rPr>
      </w:pPr>
      <w:r w:rsidRPr="00020518">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635"/>
        <w:gridCol w:w="1491"/>
        <w:gridCol w:w="599"/>
        <w:gridCol w:w="405"/>
        <w:gridCol w:w="309"/>
        <w:gridCol w:w="630"/>
        <w:gridCol w:w="608"/>
        <w:gridCol w:w="202"/>
        <w:gridCol w:w="795"/>
        <w:gridCol w:w="425"/>
        <w:gridCol w:w="1413"/>
        <w:gridCol w:w="630"/>
      </w:tblGrid>
      <w:tr w:rsidR="005241FC" w:rsidRPr="00020518" w:rsidTr="00020518">
        <w:trPr>
          <w:trHeight w:val="286"/>
          <w:jc w:val="center"/>
        </w:trPr>
        <w:tc>
          <w:tcPr>
            <w:tcW w:w="1246" w:type="dxa"/>
            <w:tcBorders>
              <w:top w:val="single" w:sz="12" w:space="0" w:color="auto"/>
              <w:left w:val="single" w:sz="12" w:space="0" w:color="auto"/>
            </w:tcBorders>
            <w:vAlign w:val="center"/>
          </w:tcPr>
          <w:p w:rsidR="005241FC" w:rsidRPr="00020518" w:rsidRDefault="005241FC" w:rsidP="004B1614">
            <w:pPr>
              <w:rPr>
                <w:b/>
              </w:rPr>
            </w:pPr>
            <w:r w:rsidRPr="00020518">
              <w:rPr>
                <w:rFonts w:hint="eastAsia"/>
                <w:b/>
              </w:rPr>
              <w:t>开课单位</w:t>
            </w:r>
          </w:p>
        </w:tc>
        <w:tc>
          <w:tcPr>
            <w:tcW w:w="3130" w:type="dxa"/>
            <w:gridSpan w:val="4"/>
            <w:tcBorders>
              <w:top w:val="single" w:sz="12" w:space="0" w:color="auto"/>
            </w:tcBorders>
            <w:vAlign w:val="center"/>
          </w:tcPr>
          <w:p w:rsidR="005241FC" w:rsidRPr="00020518" w:rsidRDefault="005241FC" w:rsidP="004B1614">
            <w:r w:rsidRPr="00020518">
              <w:rPr>
                <w:rFonts w:hint="eastAsia"/>
              </w:rPr>
              <w:t>食品与生物工程学院</w:t>
            </w:r>
          </w:p>
        </w:tc>
        <w:tc>
          <w:tcPr>
            <w:tcW w:w="1547" w:type="dxa"/>
            <w:gridSpan w:val="3"/>
            <w:tcBorders>
              <w:top w:val="single" w:sz="12" w:space="0" w:color="auto"/>
            </w:tcBorders>
            <w:vAlign w:val="center"/>
          </w:tcPr>
          <w:p w:rsidR="005241FC" w:rsidRPr="00020518" w:rsidRDefault="005241FC" w:rsidP="004B1614">
            <w:r w:rsidRPr="00020518">
              <w:rPr>
                <w:rFonts w:hint="eastAsia"/>
                <w:b/>
              </w:rPr>
              <w:t>课程类型</w:t>
            </w:r>
          </w:p>
        </w:tc>
        <w:tc>
          <w:tcPr>
            <w:tcW w:w="3465" w:type="dxa"/>
            <w:gridSpan w:val="5"/>
            <w:tcBorders>
              <w:top w:val="single" w:sz="12" w:space="0" w:color="auto"/>
              <w:right w:val="single" w:sz="12" w:space="0" w:color="auto"/>
            </w:tcBorders>
            <w:vAlign w:val="center"/>
          </w:tcPr>
          <w:p w:rsidR="005241FC" w:rsidRPr="00020518" w:rsidRDefault="005241FC" w:rsidP="004B1614">
            <w:r w:rsidRPr="00020518">
              <w:rPr>
                <w:rFonts w:hint="eastAsia"/>
              </w:rPr>
              <w:t>实践环节</w:t>
            </w:r>
          </w:p>
        </w:tc>
      </w:tr>
      <w:tr w:rsidR="005241FC" w:rsidRPr="00020518" w:rsidTr="00020518">
        <w:trPr>
          <w:trHeight w:val="286"/>
          <w:jc w:val="center"/>
        </w:trPr>
        <w:tc>
          <w:tcPr>
            <w:tcW w:w="1246" w:type="dxa"/>
            <w:tcBorders>
              <w:left w:val="single" w:sz="12" w:space="0" w:color="auto"/>
            </w:tcBorders>
            <w:vAlign w:val="center"/>
          </w:tcPr>
          <w:p w:rsidR="005241FC" w:rsidRPr="00020518" w:rsidRDefault="005241FC" w:rsidP="004B1614">
            <w:r w:rsidRPr="00020518">
              <w:rPr>
                <w:rFonts w:hint="eastAsia"/>
                <w:b/>
              </w:rPr>
              <w:t>课程名称</w:t>
            </w:r>
          </w:p>
        </w:tc>
        <w:tc>
          <w:tcPr>
            <w:tcW w:w="4677" w:type="dxa"/>
            <w:gridSpan w:val="7"/>
            <w:vAlign w:val="center"/>
          </w:tcPr>
          <w:p w:rsidR="005241FC" w:rsidRPr="00020518" w:rsidRDefault="005241FC" w:rsidP="004B1614">
            <w:r w:rsidRPr="00020518">
              <w:rPr>
                <w:rFonts w:hint="eastAsia"/>
              </w:rPr>
              <w:t>微生物学实验</w:t>
            </w:r>
          </w:p>
        </w:tc>
        <w:tc>
          <w:tcPr>
            <w:tcW w:w="1422" w:type="dxa"/>
            <w:gridSpan w:val="3"/>
            <w:vAlign w:val="center"/>
          </w:tcPr>
          <w:p w:rsidR="005241FC" w:rsidRPr="00020518" w:rsidRDefault="005241FC" w:rsidP="004B1614">
            <w:r w:rsidRPr="00020518">
              <w:rPr>
                <w:rFonts w:hint="eastAsia"/>
                <w:b/>
              </w:rPr>
              <w:t>课程代码</w:t>
            </w:r>
          </w:p>
        </w:tc>
        <w:tc>
          <w:tcPr>
            <w:tcW w:w="2043" w:type="dxa"/>
            <w:gridSpan w:val="2"/>
            <w:tcBorders>
              <w:right w:val="single" w:sz="12" w:space="0" w:color="auto"/>
            </w:tcBorders>
            <w:vAlign w:val="center"/>
          </w:tcPr>
          <w:p w:rsidR="005241FC" w:rsidRPr="00020518" w:rsidRDefault="005241FC" w:rsidP="004B1614">
            <w:r w:rsidRPr="00020518">
              <w:t>1300013B</w:t>
            </w:r>
          </w:p>
        </w:tc>
      </w:tr>
      <w:tr w:rsidR="005241FC" w:rsidRPr="00020518" w:rsidTr="00020518">
        <w:trPr>
          <w:trHeight w:val="201"/>
          <w:jc w:val="center"/>
        </w:trPr>
        <w:tc>
          <w:tcPr>
            <w:tcW w:w="1246" w:type="dxa"/>
            <w:tcBorders>
              <w:left w:val="single" w:sz="12" w:space="0" w:color="auto"/>
            </w:tcBorders>
            <w:vAlign w:val="center"/>
          </w:tcPr>
          <w:p w:rsidR="005241FC" w:rsidRPr="00020518" w:rsidRDefault="005241FC" w:rsidP="004B1614">
            <w:pPr>
              <w:rPr>
                <w:b/>
              </w:rPr>
            </w:pPr>
            <w:r w:rsidRPr="00020518">
              <w:rPr>
                <w:rFonts w:hint="eastAsia"/>
                <w:b/>
              </w:rPr>
              <w:t>开课学期</w:t>
            </w:r>
          </w:p>
        </w:tc>
        <w:tc>
          <w:tcPr>
            <w:tcW w:w="4677" w:type="dxa"/>
            <w:gridSpan w:val="7"/>
            <w:vAlign w:val="center"/>
          </w:tcPr>
          <w:p w:rsidR="005241FC" w:rsidRPr="00020518" w:rsidRDefault="005241FC" w:rsidP="004B1614">
            <w:r w:rsidRPr="00020518">
              <w:rPr>
                <w:rFonts w:hint="eastAsia"/>
              </w:rPr>
              <w:t>第</w:t>
            </w:r>
            <w:r w:rsidRPr="00020518">
              <w:t>5</w:t>
            </w:r>
            <w:r w:rsidRPr="00020518">
              <w:rPr>
                <w:rFonts w:hint="eastAsia"/>
              </w:rPr>
              <w:t>学期</w:t>
            </w:r>
          </w:p>
        </w:tc>
        <w:tc>
          <w:tcPr>
            <w:tcW w:w="1422" w:type="dxa"/>
            <w:gridSpan w:val="3"/>
            <w:vAlign w:val="center"/>
          </w:tcPr>
          <w:p w:rsidR="005241FC" w:rsidRPr="00020518" w:rsidRDefault="005241FC" w:rsidP="004B1614">
            <w:r w:rsidRPr="00020518">
              <w:rPr>
                <w:rFonts w:hint="eastAsia"/>
                <w:b/>
              </w:rPr>
              <w:t>学时</w:t>
            </w:r>
            <w:r w:rsidRPr="00020518">
              <w:rPr>
                <w:b/>
              </w:rPr>
              <w:t>/</w:t>
            </w:r>
            <w:r w:rsidRPr="00020518">
              <w:rPr>
                <w:rFonts w:hint="eastAsia"/>
                <w:b/>
              </w:rPr>
              <w:t>学分</w:t>
            </w:r>
          </w:p>
        </w:tc>
        <w:tc>
          <w:tcPr>
            <w:tcW w:w="2043" w:type="dxa"/>
            <w:gridSpan w:val="2"/>
            <w:tcBorders>
              <w:right w:val="single" w:sz="12" w:space="0" w:color="auto"/>
            </w:tcBorders>
            <w:vAlign w:val="center"/>
          </w:tcPr>
          <w:p w:rsidR="005241FC" w:rsidRPr="00020518" w:rsidRDefault="005241FC" w:rsidP="004B1614">
            <w:r w:rsidRPr="00020518">
              <w:rPr>
                <w:rFonts w:hint="eastAsia"/>
              </w:rPr>
              <w:t>24</w:t>
            </w:r>
            <w:r w:rsidRPr="00020518">
              <w:t>/1.0</w:t>
            </w:r>
          </w:p>
        </w:tc>
      </w:tr>
      <w:tr w:rsidR="005241FC" w:rsidRPr="00020518" w:rsidTr="00020518">
        <w:trPr>
          <w:trHeight w:val="305"/>
          <w:jc w:val="center"/>
        </w:trPr>
        <w:tc>
          <w:tcPr>
            <w:tcW w:w="1246" w:type="dxa"/>
            <w:tcBorders>
              <w:left w:val="single" w:sz="12" w:space="0" w:color="auto"/>
            </w:tcBorders>
            <w:vAlign w:val="center"/>
          </w:tcPr>
          <w:p w:rsidR="005241FC" w:rsidRPr="00020518" w:rsidRDefault="005241FC" w:rsidP="004B1614">
            <w:pPr>
              <w:rPr>
                <w:b/>
              </w:rPr>
            </w:pPr>
            <w:r w:rsidRPr="00020518">
              <w:rPr>
                <w:rFonts w:hint="eastAsia"/>
                <w:b/>
              </w:rPr>
              <w:t>选课对象</w:t>
            </w:r>
          </w:p>
        </w:tc>
        <w:tc>
          <w:tcPr>
            <w:tcW w:w="8142" w:type="dxa"/>
            <w:gridSpan w:val="12"/>
            <w:tcBorders>
              <w:right w:val="single" w:sz="12" w:space="0" w:color="auto"/>
            </w:tcBorders>
            <w:vAlign w:val="center"/>
          </w:tcPr>
          <w:p w:rsidR="005241FC" w:rsidRPr="00020518" w:rsidRDefault="005241FC" w:rsidP="004B1614">
            <w:r w:rsidRPr="00020518">
              <w:rPr>
                <w:rFonts w:hint="eastAsia"/>
              </w:rPr>
              <w:t>生物工程、生物技术、食品科学与工程、食品质量与安全</w:t>
            </w:r>
          </w:p>
        </w:tc>
      </w:tr>
      <w:tr w:rsidR="005241FC" w:rsidRPr="00020518" w:rsidTr="00020518">
        <w:trPr>
          <w:trHeight w:val="305"/>
          <w:jc w:val="center"/>
        </w:trPr>
        <w:tc>
          <w:tcPr>
            <w:tcW w:w="1246" w:type="dxa"/>
            <w:tcBorders>
              <w:left w:val="single" w:sz="12" w:space="0" w:color="auto"/>
            </w:tcBorders>
            <w:vAlign w:val="center"/>
          </w:tcPr>
          <w:p w:rsidR="005241FC" w:rsidRPr="00020518" w:rsidRDefault="005241FC" w:rsidP="004B1614">
            <w:pPr>
              <w:rPr>
                <w:b/>
              </w:rPr>
            </w:pPr>
            <w:r w:rsidRPr="00020518">
              <w:rPr>
                <w:rFonts w:hint="eastAsia"/>
                <w:b/>
              </w:rPr>
              <w:t>先修课程</w:t>
            </w:r>
          </w:p>
        </w:tc>
        <w:tc>
          <w:tcPr>
            <w:tcW w:w="8142" w:type="dxa"/>
            <w:gridSpan w:val="12"/>
            <w:tcBorders>
              <w:right w:val="single" w:sz="12" w:space="0" w:color="auto"/>
            </w:tcBorders>
            <w:vAlign w:val="center"/>
          </w:tcPr>
          <w:p w:rsidR="005241FC" w:rsidRPr="00020518" w:rsidRDefault="005241FC" w:rsidP="004B1614">
            <w:r w:rsidRPr="00020518">
              <w:rPr>
                <w:rFonts w:hint="eastAsia"/>
              </w:rPr>
              <w:t>生物化学、微生物学</w:t>
            </w:r>
          </w:p>
        </w:tc>
      </w:tr>
      <w:tr w:rsidR="005241FC" w:rsidRPr="00020518" w:rsidTr="00020518">
        <w:trPr>
          <w:trHeight w:val="305"/>
          <w:jc w:val="center"/>
        </w:trPr>
        <w:tc>
          <w:tcPr>
            <w:tcW w:w="1881" w:type="dxa"/>
            <w:gridSpan w:val="2"/>
            <w:tcBorders>
              <w:left w:val="single" w:sz="12" w:space="0" w:color="auto"/>
            </w:tcBorders>
            <w:vAlign w:val="center"/>
          </w:tcPr>
          <w:p w:rsidR="005241FC" w:rsidRPr="00020518" w:rsidRDefault="005241FC" w:rsidP="004B1614">
            <w:r w:rsidRPr="00020518">
              <w:rPr>
                <w:rFonts w:hint="eastAsia"/>
                <w:b/>
              </w:rPr>
              <w:t>实验课程指导书</w:t>
            </w:r>
          </w:p>
        </w:tc>
        <w:tc>
          <w:tcPr>
            <w:tcW w:w="7507" w:type="dxa"/>
            <w:gridSpan w:val="11"/>
            <w:tcBorders>
              <w:right w:val="single" w:sz="12" w:space="0" w:color="auto"/>
            </w:tcBorders>
            <w:vAlign w:val="center"/>
          </w:tcPr>
          <w:p w:rsidR="005241FC" w:rsidRPr="00020518" w:rsidRDefault="00D40FD5" w:rsidP="004B1614">
            <w:hyperlink r:id="rId8" w:tgtFrame="_blank" w:history="1">
              <w:r w:rsidR="005241FC" w:rsidRPr="00020518">
                <w:rPr>
                  <w:rFonts w:hint="eastAsia"/>
                  <w:szCs w:val="21"/>
                </w:rPr>
                <w:t>叶明</w:t>
              </w:r>
            </w:hyperlink>
            <w:r w:rsidR="005241FC" w:rsidRPr="00020518">
              <w:rPr>
                <w:szCs w:val="21"/>
              </w:rPr>
              <w:t xml:space="preserve">. </w:t>
            </w:r>
            <w:r w:rsidR="005241FC" w:rsidRPr="00020518">
              <w:rPr>
                <w:rFonts w:hint="eastAsia"/>
                <w:szCs w:val="21"/>
              </w:rPr>
              <w:t>微生物学实验技术</w:t>
            </w:r>
            <w:r w:rsidR="005241FC" w:rsidRPr="00020518">
              <w:rPr>
                <w:szCs w:val="21"/>
              </w:rPr>
              <w:t xml:space="preserve">. </w:t>
            </w:r>
            <w:r w:rsidR="005241FC" w:rsidRPr="00020518">
              <w:rPr>
                <w:rFonts w:hint="eastAsia"/>
                <w:szCs w:val="21"/>
              </w:rPr>
              <w:t>合肥工业大学出版社，</w:t>
            </w:r>
            <w:r w:rsidR="005241FC" w:rsidRPr="00020518">
              <w:rPr>
                <w:szCs w:val="21"/>
              </w:rPr>
              <w:t>2008</w:t>
            </w:r>
          </w:p>
        </w:tc>
      </w:tr>
      <w:tr w:rsidR="005241FC" w:rsidRPr="00020518" w:rsidTr="00020518">
        <w:trPr>
          <w:trHeight w:val="451"/>
          <w:jc w:val="center"/>
        </w:trPr>
        <w:tc>
          <w:tcPr>
            <w:tcW w:w="1881" w:type="dxa"/>
            <w:gridSpan w:val="2"/>
            <w:tcBorders>
              <w:left w:val="single" w:sz="12" w:space="0" w:color="auto"/>
            </w:tcBorders>
            <w:vAlign w:val="center"/>
          </w:tcPr>
          <w:p w:rsidR="005241FC" w:rsidRPr="00020518" w:rsidRDefault="005241FC" w:rsidP="004B1614">
            <w:r w:rsidRPr="00020518">
              <w:rPr>
                <w:rFonts w:hint="eastAsia"/>
                <w:b/>
              </w:rPr>
              <w:t>参考书目和资料</w:t>
            </w:r>
          </w:p>
        </w:tc>
        <w:tc>
          <w:tcPr>
            <w:tcW w:w="7507" w:type="dxa"/>
            <w:gridSpan w:val="11"/>
            <w:tcBorders>
              <w:right w:val="single" w:sz="12" w:space="0" w:color="auto"/>
            </w:tcBorders>
            <w:vAlign w:val="center"/>
          </w:tcPr>
          <w:p w:rsidR="005241FC" w:rsidRPr="00020518" w:rsidRDefault="005241FC" w:rsidP="004B1614">
            <w:r w:rsidRPr="00020518">
              <w:rPr>
                <w:rFonts w:hint="eastAsia"/>
              </w:rPr>
              <w:t>赵斌，何绍江东</w:t>
            </w:r>
            <w:r w:rsidRPr="00020518">
              <w:t>.</w:t>
            </w:r>
            <w:r w:rsidRPr="00020518">
              <w:rPr>
                <w:rFonts w:hint="eastAsia"/>
              </w:rPr>
              <w:t>微生物学实验</w:t>
            </w:r>
            <w:r w:rsidRPr="00020518">
              <w:t xml:space="preserve">. </w:t>
            </w:r>
            <w:r w:rsidRPr="00020518">
              <w:rPr>
                <w:rFonts w:hint="eastAsia"/>
              </w:rPr>
              <w:t>科学出版社，</w:t>
            </w:r>
            <w:r w:rsidRPr="00020518">
              <w:t>2005</w:t>
            </w:r>
          </w:p>
          <w:p w:rsidR="005241FC" w:rsidRPr="00020518" w:rsidRDefault="005241FC" w:rsidP="004B1614">
            <w:r w:rsidRPr="00020518">
              <w:rPr>
                <w:rFonts w:hint="eastAsia"/>
              </w:rPr>
              <w:t>钱存柔，黄仪秀</w:t>
            </w:r>
            <w:r w:rsidRPr="00020518">
              <w:t xml:space="preserve">. </w:t>
            </w:r>
            <w:r w:rsidRPr="00020518">
              <w:rPr>
                <w:rFonts w:hint="eastAsia"/>
              </w:rPr>
              <w:t>微生物学实验教程</w:t>
            </w:r>
            <w:r w:rsidRPr="00020518">
              <w:t xml:space="preserve">. </w:t>
            </w:r>
            <w:r w:rsidRPr="00020518">
              <w:rPr>
                <w:rFonts w:hint="eastAsia"/>
              </w:rPr>
              <w:t>北京大学出版社，</w:t>
            </w:r>
            <w:r w:rsidRPr="00020518">
              <w:t>2003</w:t>
            </w:r>
          </w:p>
        </w:tc>
      </w:tr>
      <w:tr w:rsidR="005241FC" w:rsidRPr="00020518" w:rsidTr="00020518">
        <w:trPr>
          <w:trHeight w:val="2706"/>
          <w:jc w:val="center"/>
        </w:trPr>
        <w:tc>
          <w:tcPr>
            <w:tcW w:w="9388" w:type="dxa"/>
            <w:gridSpan w:val="13"/>
            <w:tcBorders>
              <w:left w:val="single" w:sz="12" w:space="0" w:color="auto"/>
              <w:right w:val="single" w:sz="12" w:space="0" w:color="auto"/>
            </w:tcBorders>
          </w:tcPr>
          <w:p w:rsidR="005241FC" w:rsidRPr="00020518" w:rsidRDefault="005241FC" w:rsidP="004B1614">
            <w:r w:rsidRPr="00020518">
              <w:rPr>
                <w:rFonts w:hint="eastAsia"/>
                <w:b/>
              </w:rPr>
              <w:t>课程简介</w:t>
            </w:r>
            <w:r w:rsidRPr="00020518">
              <w:rPr>
                <w:rFonts w:hint="eastAsia"/>
              </w:rPr>
              <w:t>：</w:t>
            </w:r>
          </w:p>
          <w:p w:rsidR="005241FC" w:rsidRPr="00020518" w:rsidRDefault="005241FC" w:rsidP="004B1614">
            <w:pPr>
              <w:rPr>
                <w:szCs w:val="21"/>
              </w:rPr>
            </w:pPr>
            <w:r w:rsidRPr="00020518">
              <w:rPr>
                <w:rFonts w:hint="eastAsia"/>
                <w:bCs/>
                <w:szCs w:val="21"/>
              </w:rPr>
              <w:t>微生物学实验是配套微生物学开设的一门基础实验课程，</w:t>
            </w:r>
            <w:r w:rsidRPr="00020518">
              <w:rPr>
                <w:rFonts w:hint="eastAsia"/>
              </w:rPr>
              <w:t>主要实验内容为：显微技术；微生物染色；消毒与灭菌，微生物接种，微生物纯种分离，微生物培养及微生物菌种保藏技术等</w:t>
            </w:r>
            <w:r w:rsidRPr="00020518">
              <w:rPr>
                <w:rFonts w:ascii="宋体" w:hAnsi="宋体" w:hint="eastAsia"/>
              </w:rPr>
              <w:t>。</w:t>
            </w:r>
            <w:r w:rsidRPr="00020518">
              <w:rPr>
                <w:rFonts w:hint="eastAsia"/>
                <w:bCs/>
                <w:szCs w:val="21"/>
              </w:rPr>
              <w:t>其目的是为了使学生深入理解微生物基础理论知识，熟悉并掌握微生物学的研究方法，掌握微生物学实验的操作技能，培养观察、思考、分析和解决问题的能力，能用微生物学方法解决一些实际问题。</w:t>
            </w:r>
          </w:p>
        </w:tc>
      </w:tr>
      <w:tr w:rsidR="005241FC" w:rsidRPr="00020518" w:rsidTr="00020518">
        <w:trPr>
          <w:trHeight w:val="121"/>
          <w:jc w:val="center"/>
        </w:trPr>
        <w:tc>
          <w:tcPr>
            <w:tcW w:w="4685" w:type="dxa"/>
            <w:gridSpan w:val="6"/>
            <w:tcBorders>
              <w:left w:val="single" w:sz="12" w:space="0" w:color="auto"/>
            </w:tcBorders>
            <w:vAlign w:val="center"/>
          </w:tcPr>
          <w:p w:rsidR="005241FC" w:rsidRPr="00020518" w:rsidRDefault="005241FC" w:rsidP="004B1614">
            <w:pPr>
              <w:rPr>
                <w:b/>
              </w:rPr>
            </w:pPr>
            <w:r w:rsidRPr="00020518">
              <w:rPr>
                <w:rFonts w:hint="eastAsia"/>
                <w:b/>
              </w:rPr>
              <w:t>课程目标</w:t>
            </w:r>
            <w:r w:rsidRPr="00020518">
              <w:rPr>
                <w:b/>
              </w:rPr>
              <w:t>(Course Objectives, CO)</w:t>
            </w:r>
          </w:p>
        </w:tc>
        <w:tc>
          <w:tcPr>
            <w:tcW w:w="4703" w:type="dxa"/>
            <w:gridSpan w:val="7"/>
            <w:tcBorders>
              <w:right w:val="single" w:sz="12" w:space="0" w:color="auto"/>
            </w:tcBorders>
            <w:vAlign w:val="center"/>
          </w:tcPr>
          <w:p w:rsidR="005241FC" w:rsidRPr="00020518" w:rsidRDefault="005241FC" w:rsidP="004B1614">
            <w:pPr>
              <w:rPr>
                <w:b/>
              </w:rPr>
            </w:pPr>
            <w:r w:rsidRPr="00020518">
              <w:rPr>
                <w:rFonts w:hint="eastAsia"/>
                <w:b/>
              </w:rPr>
              <w:t>对应的专业培养目标</w:t>
            </w:r>
            <w:r w:rsidRPr="00020518">
              <w:rPr>
                <w:b/>
              </w:rPr>
              <w:t xml:space="preserve"> (Learning Objectives, LO)</w:t>
            </w:r>
          </w:p>
          <w:p w:rsidR="005241FC" w:rsidRPr="00020518" w:rsidRDefault="005241FC" w:rsidP="004B1614">
            <w:pPr>
              <w:rPr>
                <w:b/>
              </w:rPr>
            </w:pPr>
            <w:r w:rsidRPr="00020518">
              <w:rPr>
                <w:rFonts w:hint="eastAsia"/>
                <w:b/>
              </w:rPr>
              <w:t>或实践能力标准</w:t>
            </w:r>
            <w:r w:rsidRPr="00020518">
              <w:rPr>
                <w:b/>
              </w:rPr>
              <w:t xml:space="preserve"> (Practical Abilbiy, PA)</w:t>
            </w:r>
          </w:p>
        </w:tc>
      </w:tr>
      <w:tr w:rsidR="005241FC" w:rsidRPr="00020518" w:rsidTr="00020518">
        <w:trPr>
          <w:trHeight w:val="1860"/>
          <w:jc w:val="center"/>
        </w:trPr>
        <w:tc>
          <w:tcPr>
            <w:tcW w:w="4685" w:type="dxa"/>
            <w:gridSpan w:val="6"/>
            <w:tcBorders>
              <w:left w:val="single" w:sz="12" w:space="0" w:color="auto"/>
              <w:bottom w:val="nil"/>
            </w:tcBorders>
            <w:vAlign w:val="center"/>
          </w:tcPr>
          <w:p w:rsidR="005241FC" w:rsidRPr="00020518" w:rsidRDefault="005241FC" w:rsidP="004B1614">
            <w:r w:rsidRPr="00020518">
              <w:t xml:space="preserve">(CO1) </w:t>
            </w:r>
            <w:r w:rsidRPr="00020518">
              <w:rPr>
                <w:rFonts w:hint="eastAsia"/>
              </w:rPr>
              <w:t>使学生深入理解微生物学基本理论知识。</w:t>
            </w:r>
          </w:p>
          <w:p w:rsidR="005241FC" w:rsidRPr="00020518" w:rsidRDefault="005241FC" w:rsidP="004B1614">
            <w:r w:rsidRPr="00020518">
              <w:t xml:space="preserve">(CO2) </w:t>
            </w:r>
            <w:r w:rsidRPr="00020518">
              <w:rPr>
                <w:rFonts w:hint="eastAsia"/>
              </w:rPr>
              <w:t>掌握微生物实验的基本操作与技能。</w:t>
            </w:r>
          </w:p>
          <w:p w:rsidR="005241FC" w:rsidRPr="00020518" w:rsidRDefault="005241FC" w:rsidP="004B1614">
            <w:pPr>
              <w:rPr>
                <w:b/>
              </w:rPr>
            </w:pPr>
            <w:r w:rsidRPr="00020518">
              <w:t>(CO3)</w:t>
            </w:r>
            <w:r w:rsidRPr="00020518">
              <w:rPr>
                <w:rFonts w:hint="eastAsia"/>
                <w:szCs w:val="21"/>
              </w:rPr>
              <w:t>能设计出可行的微生物学实验方案。</w:t>
            </w:r>
          </w:p>
        </w:tc>
        <w:tc>
          <w:tcPr>
            <w:tcW w:w="4703" w:type="dxa"/>
            <w:gridSpan w:val="7"/>
            <w:tcBorders>
              <w:bottom w:val="nil"/>
              <w:right w:val="single" w:sz="12" w:space="0" w:color="auto"/>
            </w:tcBorders>
            <w:vAlign w:val="center"/>
          </w:tcPr>
          <w:p w:rsidR="005241FC" w:rsidRPr="00020518" w:rsidRDefault="005241FC" w:rsidP="004B1614">
            <w:r w:rsidRPr="00020518">
              <w:rPr>
                <w:rFonts w:hint="eastAsia"/>
              </w:rPr>
              <w:t>（</w:t>
            </w:r>
            <w:r w:rsidRPr="00020518">
              <w:t>PA5</w:t>
            </w:r>
            <w:r w:rsidRPr="00020518">
              <w:rPr>
                <w:rFonts w:hint="eastAsia"/>
              </w:rPr>
              <w:t>）培养学生具有设计实验，以及分析数据、处理问题的能力。</w:t>
            </w:r>
          </w:p>
          <w:p w:rsidR="005241FC" w:rsidRPr="00020518" w:rsidRDefault="005241FC" w:rsidP="004B1614">
            <w:r w:rsidRPr="00020518">
              <w:rPr>
                <w:rFonts w:hint="eastAsia"/>
              </w:rPr>
              <w:t>（</w:t>
            </w:r>
            <w:r w:rsidRPr="00020518">
              <w:t>PA7</w:t>
            </w:r>
            <w:r w:rsidRPr="00020518">
              <w:rPr>
                <w:rFonts w:hint="eastAsia"/>
              </w:rPr>
              <w:t>）培养学生具有团队合作及管理的能力。</w:t>
            </w:r>
          </w:p>
          <w:p w:rsidR="005241FC" w:rsidRPr="00020518" w:rsidRDefault="005241FC" w:rsidP="004B1614">
            <w:pPr>
              <w:rPr>
                <w:b/>
              </w:rPr>
            </w:pPr>
          </w:p>
        </w:tc>
      </w:tr>
      <w:tr w:rsidR="005241FC" w:rsidRPr="00020518" w:rsidTr="00020518">
        <w:trPr>
          <w:trHeight w:val="50"/>
          <w:jc w:val="center"/>
        </w:trPr>
        <w:tc>
          <w:tcPr>
            <w:tcW w:w="1246" w:type="dxa"/>
            <w:vMerge w:val="restart"/>
            <w:tcBorders>
              <w:left w:val="single" w:sz="12" w:space="0" w:color="auto"/>
            </w:tcBorders>
            <w:vAlign w:val="center"/>
          </w:tcPr>
          <w:p w:rsidR="005241FC" w:rsidRPr="00020518" w:rsidRDefault="005241FC" w:rsidP="004B1614">
            <w:pPr>
              <w:rPr>
                <w:b/>
              </w:rPr>
            </w:pPr>
            <w:r w:rsidRPr="00020518">
              <w:rPr>
                <w:rFonts w:hint="eastAsia"/>
                <w:b/>
              </w:rPr>
              <w:t>教学方式</w:t>
            </w:r>
            <w:r w:rsidRPr="00020518">
              <w:rPr>
                <w:b/>
              </w:rPr>
              <w:t>(</w:t>
            </w:r>
            <w:r w:rsidRPr="00020518">
              <w:rPr>
                <w:sz w:val="18"/>
                <w:szCs w:val="18"/>
              </w:rPr>
              <w:t>Pedagogical Methods,PM)</w:t>
            </w:r>
          </w:p>
        </w:tc>
        <w:tc>
          <w:tcPr>
            <w:tcW w:w="2126" w:type="dxa"/>
            <w:gridSpan w:val="2"/>
            <w:tcBorders>
              <w:bottom w:val="nil"/>
              <w:right w:val="nil"/>
            </w:tcBorders>
            <w:vAlign w:val="center"/>
          </w:tcPr>
          <w:p w:rsidR="005241FC" w:rsidRPr="00020518" w:rsidRDefault="00D40FD5" w:rsidP="004B1614">
            <w:pPr>
              <w:rPr>
                <w:sz w:val="18"/>
                <w:szCs w:val="18"/>
              </w:rPr>
            </w:pPr>
            <w:r w:rsidRPr="00020518">
              <w:rPr>
                <w:rFonts w:ascii="宋体" w:hAnsi="宋体"/>
                <w:sz w:val="18"/>
                <w:szCs w:val="18"/>
              </w:rPr>
              <w:fldChar w:fldCharType="begin"/>
            </w:r>
            <w:r w:rsidR="005241FC" w:rsidRPr="00020518">
              <w:rPr>
                <w:rFonts w:ascii="宋体" w:hAnsi="宋体"/>
                <w:sz w:val="18"/>
                <w:szCs w:val="18"/>
              </w:rPr>
              <w:instrText xml:space="preserve"> eq \o\ac(</w:instrText>
            </w:r>
            <w:r w:rsidR="005241FC" w:rsidRPr="00020518">
              <w:rPr>
                <w:rFonts w:ascii="宋体" w:hAnsi="宋体" w:hint="eastAsia"/>
                <w:sz w:val="18"/>
                <w:szCs w:val="18"/>
              </w:rPr>
              <w:instrText>□</w:instrText>
            </w:r>
            <w:r w:rsidR="005241FC" w:rsidRPr="00020518">
              <w:rPr>
                <w:rFonts w:ascii="宋体"/>
                <w:sz w:val="18"/>
                <w:szCs w:val="18"/>
              </w:rPr>
              <w:instrText>,</w:instrText>
            </w:r>
            <w:r w:rsidR="005241FC" w:rsidRPr="00020518">
              <w:rPr>
                <w:rFonts w:ascii="宋体" w:hAnsi="宋体" w:hint="eastAsia"/>
                <w:position w:val="1"/>
                <w:sz w:val="12"/>
                <w:szCs w:val="18"/>
              </w:rPr>
              <w:instrText>√</w:instrText>
            </w:r>
            <w:r w:rsidR="005241FC" w:rsidRPr="00020518">
              <w:rPr>
                <w:rFonts w:ascii="宋体" w:hAnsi="宋体"/>
                <w:sz w:val="18"/>
                <w:szCs w:val="18"/>
              </w:rPr>
              <w:instrText>)</w:instrText>
            </w:r>
            <w:r w:rsidRPr="00020518">
              <w:rPr>
                <w:rFonts w:ascii="宋体" w:hAnsi="宋体"/>
                <w:sz w:val="18"/>
                <w:szCs w:val="18"/>
              </w:rPr>
              <w:fldChar w:fldCharType="end"/>
            </w:r>
            <w:r w:rsidR="005241FC" w:rsidRPr="00020518">
              <w:rPr>
                <w:sz w:val="18"/>
                <w:szCs w:val="18"/>
              </w:rPr>
              <w:t>PM1.</w:t>
            </w:r>
            <w:r w:rsidR="005241FC" w:rsidRPr="00020518">
              <w:rPr>
                <w:rFonts w:ascii="宋体" w:hAnsi="宋体" w:hint="eastAsia"/>
                <w:sz w:val="18"/>
                <w:szCs w:val="18"/>
              </w:rPr>
              <w:t>讲授法教学</w:t>
            </w:r>
          </w:p>
        </w:tc>
        <w:tc>
          <w:tcPr>
            <w:tcW w:w="1943" w:type="dxa"/>
            <w:gridSpan w:val="4"/>
            <w:tcBorders>
              <w:left w:val="nil"/>
              <w:bottom w:val="nil"/>
            </w:tcBorders>
            <w:vAlign w:val="center"/>
          </w:tcPr>
          <w:p w:rsidR="005241FC" w:rsidRPr="00020518" w:rsidRDefault="005241FC" w:rsidP="004B1614">
            <w:pPr>
              <w:rPr>
                <w:sz w:val="18"/>
                <w:szCs w:val="18"/>
              </w:rPr>
            </w:pPr>
            <w:r w:rsidRPr="00020518">
              <w:rPr>
                <w:rFonts w:hint="eastAsia"/>
                <w:sz w:val="18"/>
                <w:szCs w:val="18"/>
              </w:rPr>
              <w:t>6</w:t>
            </w:r>
            <w:r w:rsidRPr="00020518">
              <w:rPr>
                <w:rFonts w:hint="eastAsia"/>
                <w:sz w:val="18"/>
                <w:szCs w:val="18"/>
              </w:rPr>
              <w:t>学时</w:t>
            </w:r>
            <w:r w:rsidRPr="00020518">
              <w:rPr>
                <w:sz w:val="18"/>
                <w:szCs w:val="18"/>
              </w:rPr>
              <w:t>2</w:t>
            </w:r>
            <w:r w:rsidRPr="00020518">
              <w:rPr>
                <w:rFonts w:hint="eastAsia"/>
                <w:sz w:val="18"/>
                <w:szCs w:val="18"/>
              </w:rPr>
              <w:t>5</w:t>
            </w:r>
            <w:r w:rsidRPr="00020518">
              <w:rPr>
                <w:sz w:val="18"/>
                <w:szCs w:val="18"/>
              </w:rPr>
              <w:t>%</w:t>
            </w:r>
          </w:p>
        </w:tc>
        <w:tc>
          <w:tcPr>
            <w:tcW w:w="2030" w:type="dxa"/>
            <w:gridSpan w:val="4"/>
            <w:tcBorders>
              <w:bottom w:val="nil"/>
              <w:right w:val="nil"/>
            </w:tcBorders>
            <w:vAlign w:val="center"/>
          </w:tcPr>
          <w:p w:rsidR="005241FC" w:rsidRPr="00020518" w:rsidRDefault="00D40FD5" w:rsidP="004B1614">
            <w:pPr>
              <w:rPr>
                <w:sz w:val="18"/>
                <w:szCs w:val="18"/>
              </w:rPr>
            </w:pPr>
            <w:r w:rsidRPr="00020518">
              <w:rPr>
                <w:rFonts w:ascii="宋体" w:hAnsi="宋体"/>
                <w:sz w:val="18"/>
                <w:szCs w:val="18"/>
              </w:rPr>
              <w:fldChar w:fldCharType="begin"/>
            </w:r>
            <w:r w:rsidR="005241FC" w:rsidRPr="00020518">
              <w:rPr>
                <w:rFonts w:ascii="宋体" w:hAnsi="宋体"/>
                <w:sz w:val="18"/>
                <w:szCs w:val="18"/>
              </w:rPr>
              <w:instrText xml:space="preserve"> eq \o\ac(</w:instrText>
            </w:r>
            <w:r w:rsidR="005241FC" w:rsidRPr="00020518">
              <w:rPr>
                <w:rFonts w:ascii="宋体" w:hAnsi="宋体" w:hint="eastAsia"/>
                <w:sz w:val="18"/>
                <w:szCs w:val="18"/>
              </w:rPr>
              <w:instrText>□</w:instrText>
            </w:r>
            <w:r w:rsidR="005241FC" w:rsidRPr="00020518">
              <w:rPr>
                <w:rFonts w:ascii="宋体"/>
                <w:sz w:val="18"/>
                <w:szCs w:val="18"/>
              </w:rPr>
              <w:instrText>,</w:instrText>
            </w:r>
            <w:r w:rsidR="005241FC" w:rsidRPr="00020518">
              <w:rPr>
                <w:rFonts w:ascii="宋体" w:hAnsi="宋体" w:hint="eastAsia"/>
                <w:position w:val="1"/>
                <w:sz w:val="12"/>
                <w:szCs w:val="18"/>
              </w:rPr>
              <w:instrText>√</w:instrText>
            </w:r>
            <w:r w:rsidR="005241FC" w:rsidRPr="00020518">
              <w:rPr>
                <w:rFonts w:ascii="宋体" w:hAnsi="宋体"/>
                <w:sz w:val="18"/>
                <w:szCs w:val="18"/>
              </w:rPr>
              <w:instrText>)</w:instrText>
            </w:r>
            <w:r w:rsidRPr="00020518">
              <w:rPr>
                <w:rFonts w:ascii="宋体" w:hAnsi="宋体"/>
                <w:sz w:val="18"/>
                <w:szCs w:val="18"/>
              </w:rPr>
              <w:fldChar w:fldCharType="end"/>
            </w:r>
            <w:r w:rsidR="005241FC" w:rsidRPr="00020518">
              <w:rPr>
                <w:sz w:val="18"/>
                <w:szCs w:val="18"/>
              </w:rPr>
              <w:t>PM2.</w:t>
            </w:r>
            <w:r w:rsidR="005241FC" w:rsidRPr="00020518">
              <w:rPr>
                <w:rFonts w:hint="eastAsia"/>
                <w:sz w:val="18"/>
                <w:szCs w:val="18"/>
              </w:rPr>
              <w:t>研讨式学习</w:t>
            </w:r>
          </w:p>
        </w:tc>
        <w:tc>
          <w:tcPr>
            <w:tcW w:w="2043" w:type="dxa"/>
            <w:gridSpan w:val="2"/>
            <w:tcBorders>
              <w:left w:val="nil"/>
              <w:bottom w:val="nil"/>
              <w:right w:val="single" w:sz="12" w:space="0" w:color="auto"/>
            </w:tcBorders>
            <w:vAlign w:val="center"/>
          </w:tcPr>
          <w:p w:rsidR="005241FC" w:rsidRPr="00020518" w:rsidRDefault="005241FC" w:rsidP="004B1614">
            <w:pPr>
              <w:rPr>
                <w:sz w:val="18"/>
                <w:szCs w:val="18"/>
              </w:rPr>
            </w:pPr>
            <w:r w:rsidRPr="00020518">
              <w:rPr>
                <w:rFonts w:hint="eastAsia"/>
                <w:sz w:val="18"/>
                <w:szCs w:val="18"/>
              </w:rPr>
              <w:t>3</w:t>
            </w:r>
            <w:r w:rsidRPr="00020518">
              <w:rPr>
                <w:rFonts w:hint="eastAsia"/>
                <w:sz w:val="18"/>
                <w:szCs w:val="18"/>
              </w:rPr>
              <w:t>学时</w:t>
            </w:r>
            <w:r w:rsidRPr="00020518">
              <w:rPr>
                <w:rFonts w:hint="eastAsia"/>
                <w:sz w:val="18"/>
                <w:szCs w:val="18"/>
              </w:rPr>
              <w:t xml:space="preserve">  12.5</w:t>
            </w:r>
            <w:r w:rsidRPr="00020518">
              <w:rPr>
                <w:sz w:val="18"/>
                <w:szCs w:val="18"/>
              </w:rPr>
              <w:t>%</w:t>
            </w:r>
          </w:p>
        </w:tc>
      </w:tr>
      <w:tr w:rsidR="005241FC" w:rsidRPr="00020518" w:rsidTr="00020518">
        <w:trPr>
          <w:trHeight w:val="48"/>
          <w:jc w:val="center"/>
        </w:trPr>
        <w:tc>
          <w:tcPr>
            <w:tcW w:w="1246" w:type="dxa"/>
            <w:vMerge/>
            <w:tcBorders>
              <w:left w:val="single" w:sz="12" w:space="0" w:color="auto"/>
            </w:tcBorders>
            <w:vAlign w:val="center"/>
          </w:tcPr>
          <w:p w:rsidR="005241FC" w:rsidRPr="00020518" w:rsidRDefault="005241FC" w:rsidP="004B1614">
            <w:pPr>
              <w:rPr>
                <w:b/>
              </w:rPr>
            </w:pPr>
          </w:p>
        </w:tc>
        <w:tc>
          <w:tcPr>
            <w:tcW w:w="2126" w:type="dxa"/>
            <w:gridSpan w:val="2"/>
            <w:tcBorders>
              <w:top w:val="nil"/>
              <w:bottom w:val="nil"/>
              <w:right w:val="nil"/>
            </w:tcBorders>
            <w:vAlign w:val="center"/>
          </w:tcPr>
          <w:p w:rsidR="005241FC" w:rsidRPr="00020518" w:rsidRDefault="005241FC" w:rsidP="004B1614">
            <w:pPr>
              <w:rPr>
                <w:sz w:val="18"/>
                <w:szCs w:val="18"/>
              </w:rPr>
            </w:pPr>
            <w:r w:rsidRPr="00020518">
              <w:rPr>
                <w:rFonts w:ascii="宋体" w:hAnsi="宋体" w:hint="eastAsia"/>
                <w:sz w:val="18"/>
                <w:szCs w:val="18"/>
              </w:rPr>
              <w:t>□</w:t>
            </w:r>
            <w:r w:rsidRPr="00020518">
              <w:rPr>
                <w:sz w:val="18"/>
                <w:szCs w:val="18"/>
              </w:rPr>
              <w:t>PM3.</w:t>
            </w:r>
            <w:r w:rsidRPr="00020518">
              <w:rPr>
                <w:rFonts w:hint="eastAsia"/>
                <w:sz w:val="18"/>
                <w:szCs w:val="18"/>
              </w:rPr>
              <w:t>案例教学</w:t>
            </w:r>
          </w:p>
        </w:tc>
        <w:tc>
          <w:tcPr>
            <w:tcW w:w="1943" w:type="dxa"/>
            <w:gridSpan w:val="4"/>
            <w:tcBorders>
              <w:top w:val="nil"/>
              <w:left w:val="nil"/>
              <w:bottom w:val="nil"/>
            </w:tcBorders>
            <w:vAlign w:val="center"/>
          </w:tcPr>
          <w:p w:rsidR="005241FC" w:rsidRPr="00020518" w:rsidRDefault="005241FC" w:rsidP="004B1614">
            <w:pPr>
              <w:rPr>
                <w:sz w:val="18"/>
                <w:szCs w:val="18"/>
              </w:rPr>
            </w:pPr>
            <w:r w:rsidRPr="00020518">
              <w:rPr>
                <w:rFonts w:hint="eastAsia"/>
                <w:sz w:val="18"/>
                <w:szCs w:val="18"/>
              </w:rPr>
              <w:t>学时</w:t>
            </w:r>
            <w:r w:rsidRPr="00020518">
              <w:rPr>
                <w:sz w:val="18"/>
                <w:szCs w:val="18"/>
              </w:rPr>
              <w:t xml:space="preserve">   %</w:t>
            </w:r>
          </w:p>
        </w:tc>
        <w:tc>
          <w:tcPr>
            <w:tcW w:w="2030" w:type="dxa"/>
            <w:gridSpan w:val="4"/>
            <w:tcBorders>
              <w:top w:val="nil"/>
              <w:bottom w:val="nil"/>
              <w:right w:val="nil"/>
            </w:tcBorders>
            <w:vAlign w:val="center"/>
          </w:tcPr>
          <w:p w:rsidR="005241FC" w:rsidRPr="00020518" w:rsidRDefault="005241FC" w:rsidP="004B1614">
            <w:pPr>
              <w:rPr>
                <w:sz w:val="18"/>
                <w:szCs w:val="18"/>
              </w:rPr>
            </w:pPr>
            <w:r w:rsidRPr="00020518">
              <w:rPr>
                <w:rFonts w:ascii="宋体" w:hAnsi="宋体" w:hint="eastAsia"/>
                <w:sz w:val="18"/>
                <w:szCs w:val="18"/>
              </w:rPr>
              <w:t>□</w:t>
            </w:r>
            <w:r w:rsidRPr="00020518">
              <w:rPr>
                <w:sz w:val="18"/>
                <w:szCs w:val="18"/>
              </w:rPr>
              <w:t>PM4.</w:t>
            </w:r>
            <w:r w:rsidRPr="00020518">
              <w:rPr>
                <w:rFonts w:hint="eastAsia"/>
                <w:sz w:val="18"/>
                <w:szCs w:val="18"/>
              </w:rPr>
              <w:t>网络教学</w:t>
            </w:r>
          </w:p>
        </w:tc>
        <w:tc>
          <w:tcPr>
            <w:tcW w:w="2043" w:type="dxa"/>
            <w:gridSpan w:val="2"/>
            <w:tcBorders>
              <w:top w:val="nil"/>
              <w:left w:val="nil"/>
              <w:bottom w:val="nil"/>
              <w:right w:val="single" w:sz="12" w:space="0" w:color="auto"/>
            </w:tcBorders>
            <w:vAlign w:val="center"/>
          </w:tcPr>
          <w:p w:rsidR="005241FC" w:rsidRPr="00020518" w:rsidRDefault="005241FC" w:rsidP="004B1614">
            <w:pPr>
              <w:rPr>
                <w:sz w:val="18"/>
                <w:szCs w:val="18"/>
              </w:rPr>
            </w:pPr>
            <w:r w:rsidRPr="00020518">
              <w:rPr>
                <w:rFonts w:hint="eastAsia"/>
                <w:sz w:val="18"/>
                <w:szCs w:val="18"/>
              </w:rPr>
              <w:t>学时</w:t>
            </w:r>
            <w:r w:rsidRPr="00020518">
              <w:rPr>
                <w:rFonts w:hint="eastAsia"/>
                <w:sz w:val="18"/>
                <w:szCs w:val="18"/>
              </w:rPr>
              <w:t xml:space="preserve">    </w:t>
            </w:r>
            <w:r w:rsidRPr="00020518">
              <w:rPr>
                <w:sz w:val="18"/>
                <w:szCs w:val="18"/>
              </w:rPr>
              <w:t>%</w:t>
            </w:r>
          </w:p>
        </w:tc>
      </w:tr>
      <w:tr w:rsidR="005241FC" w:rsidRPr="00020518" w:rsidTr="00020518">
        <w:trPr>
          <w:trHeight w:val="48"/>
          <w:jc w:val="center"/>
        </w:trPr>
        <w:tc>
          <w:tcPr>
            <w:tcW w:w="1246" w:type="dxa"/>
            <w:vMerge/>
            <w:tcBorders>
              <w:left w:val="single" w:sz="12" w:space="0" w:color="auto"/>
            </w:tcBorders>
            <w:vAlign w:val="center"/>
          </w:tcPr>
          <w:p w:rsidR="005241FC" w:rsidRPr="00020518" w:rsidRDefault="005241FC" w:rsidP="004B1614">
            <w:pPr>
              <w:rPr>
                <w:b/>
              </w:rPr>
            </w:pPr>
          </w:p>
        </w:tc>
        <w:tc>
          <w:tcPr>
            <w:tcW w:w="2126" w:type="dxa"/>
            <w:gridSpan w:val="2"/>
            <w:tcBorders>
              <w:top w:val="nil"/>
              <w:bottom w:val="nil"/>
              <w:right w:val="nil"/>
            </w:tcBorders>
            <w:vAlign w:val="center"/>
          </w:tcPr>
          <w:p w:rsidR="005241FC" w:rsidRPr="00020518" w:rsidRDefault="005241FC" w:rsidP="004B1614">
            <w:pPr>
              <w:rPr>
                <w:sz w:val="18"/>
                <w:szCs w:val="18"/>
              </w:rPr>
            </w:pPr>
            <w:r w:rsidRPr="00020518">
              <w:rPr>
                <w:rFonts w:ascii="宋体" w:hAnsi="宋体" w:hint="eastAsia"/>
                <w:sz w:val="18"/>
                <w:szCs w:val="18"/>
              </w:rPr>
              <w:t>□</w:t>
            </w:r>
            <w:r w:rsidRPr="00020518">
              <w:rPr>
                <w:sz w:val="18"/>
                <w:szCs w:val="18"/>
              </w:rPr>
              <w:t>PM5.</w:t>
            </w:r>
            <w:r w:rsidRPr="00020518">
              <w:rPr>
                <w:rFonts w:hint="eastAsia"/>
                <w:sz w:val="18"/>
                <w:szCs w:val="18"/>
              </w:rPr>
              <w:t>角色扮演教学</w:t>
            </w:r>
          </w:p>
        </w:tc>
        <w:tc>
          <w:tcPr>
            <w:tcW w:w="1943" w:type="dxa"/>
            <w:gridSpan w:val="4"/>
            <w:tcBorders>
              <w:top w:val="nil"/>
              <w:left w:val="nil"/>
              <w:bottom w:val="nil"/>
            </w:tcBorders>
            <w:vAlign w:val="center"/>
          </w:tcPr>
          <w:p w:rsidR="005241FC" w:rsidRPr="00020518" w:rsidRDefault="005241FC" w:rsidP="004B1614">
            <w:pPr>
              <w:rPr>
                <w:sz w:val="18"/>
                <w:szCs w:val="18"/>
              </w:rPr>
            </w:pPr>
            <w:r w:rsidRPr="00020518">
              <w:rPr>
                <w:rFonts w:hint="eastAsia"/>
                <w:sz w:val="18"/>
                <w:szCs w:val="18"/>
              </w:rPr>
              <w:t>学时</w:t>
            </w:r>
            <w:r w:rsidRPr="00020518">
              <w:rPr>
                <w:sz w:val="18"/>
                <w:szCs w:val="18"/>
              </w:rPr>
              <w:t xml:space="preserve">   %</w:t>
            </w:r>
          </w:p>
        </w:tc>
        <w:tc>
          <w:tcPr>
            <w:tcW w:w="2030" w:type="dxa"/>
            <w:gridSpan w:val="4"/>
            <w:tcBorders>
              <w:top w:val="nil"/>
              <w:bottom w:val="nil"/>
              <w:right w:val="nil"/>
            </w:tcBorders>
            <w:vAlign w:val="center"/>
          </w:tcPr>
          <w:p w:rsidR="005241FC" w:rsidRPr="00020518" w:rsidRDefault="00D40FD5" w:rsidP="004B1614">
            <w:pPr>
              <w:rPr>
                <w:sz w:val="18"/>
                <w:szCs w:val="18"/>
              </w:rPr>
            </w:pPr>
            <w:r w:rsidRPr="00020518">
              <w:rPr>
                <w:rFonts w:ascii="宋体" w:hAnsi="宋体"/>
                <w:sz w:val="18"/>
                <w:szCs w:val="18"/>
              </w:rPr>
              <w:fldChar w:fldCharType="begin"/>
            </w:r>
            <w:r w:rsidR="005241FC" w:rsidRPr="00020518">
              <w:rPr>
                <w:rFonts w:ascii="宋体" w:hAnsi="宋体"/>
                <w:sz w:val="18"/>
                <w:szCs w:val="18"/>
              </w:rPr>
              <w:instrText xml:space="preserve"> eq \o\ac(</w:instrText>
            </w:r>
            <w:r w:rsidR="005241FC" w:rsidRPr="00020518">
              <w:rPr>
                <w:rFonts w:ascii="宋体" w:hAnsi="宋体" w:hint="eastAsia"/>
                <w:sz w:val="18"/>
                <w:szCs w:val="18"/>
              </w:rPr>
              <w:instrText>□</w:instrText>
            </w:r>
            <w:r w:rsidR="005241FC" w:rsidRPr="00020518">
              <w:rPr>
                <w:rFonts w:ascii="宋体"/>
                <w:sz w:val="18"/>
                <w:szCs w:val="18"/>
              </w:rPr>
              <w:instrText>,</w:instrText>
            </w:r>
            <w:r w:rsidR="005241FC" w:rsidRPr="00020518">
              <w:rPr>
                <w:rFonts w:ascii="宋体" w:hAnsi="宋体" w:hint="eastAsia"/>
                <w:position w:val="1"/>
                <w:sz w:val="12"/>
                <w:szCs w:val="18"/>
              </w:rPr>
              <w:instrText>√</w:instrText>
            </w:r>
            <w:r w:rsidR="005241FC" w:rsidRPr="00020518">
              <w:rPr>
                <w:rFonts w:ascii="宋体" w:hAnsi="宋体"/>
                <w:sz w:val="18"/>
                <w:szCs w:val="18"/>
              </w:rPr>
              <w:instrText>)</w:instrText>
            </w:r>
            <w:r w:rsidRPr="00020518">
              <w:rPr>
                <w:rFonts w:ascii="宋体" w:hAnsi="宋体"/>
                <w:sz w:val="18"/>
                <w:szCs w:val="18"/>
              </w:rPr>
              <w:fldChar w:fldCharType="end"/>
            </w:r>
            <w:r w:rsidR="005241FC" w:rsidRPr="00020518">
              <w:rPr>
                <w:sz w:val="18"/>
                <w:szCs w:val="18"/>
              </w:rPr>
              <w:t>PM6.</w:t>
            </w:r>
            <w:r w:rsidR="005241FC" w:rsidRPr="00020518">
              <w:rPr>
                <w:rFonts w:hint="eastAsia"/>
                <w:sz w:val="18"/>
                <w:szCs w:val="18"/>
              </w:rPr>
              <w:t>体验学习</w:t>
            </w:r>
          </w:p>
        </w:tc>
        <w:tc>
          <w:tcPr>
            <w:tcW w:w="2043" w:type="dxa"/>
            <w:gridSpan w:val="2"/>
            <w:tcBorders>
              <w:top w:val="nil"/>
              <w:left w:val="nil"/>
              <w:bottom w:val="nil"/>
              <w:right w:val="single" w:sz="12" w:space="0" w:color="auto"/>
            </w:tcBorders>
            <w:vAlign w:val="center"/>
          </w:tcPr>
          <w:p w:rsidR="005241FC" w:rsidRPr="00020518" w:rsidRDefault="005241FC" w:rsidP="004B1614">
            <w:pPr>
              <w:rPr>
                <w:sz w:val="18"/>
                <w:szCs w:val="18"/>
              </w:rPr>
            </w:pPr>
            <w:r w:rsidRPr="00020518">
              <w:rPr>
                <w:rFonts w:hint="eastAsia"/>
                <w:sz w:val="18"/>
                <w:szCs w:val="18"/>
              </w:rPr>
              <w:t>12</w:t>
            </w:r>
            <w:r w:rsidRPr="00020518">
              <w:rPr>
                <w:rFonts w:hint="eastAsia"/>
                <w:sz w:val="18"/>
                <w:szCs w:val="18"/>
              </w:rPr>
              <w:t>学时</w:t>
            </w:r>
            <w:r w:rsidRPr="00020518">
              <w:rPr>
                <w:rFonts w:hint="eastAsia"/>
                <w:sz w:val="18"/>
                <w:szCs w:val="18"/>
              </w:rPr>
              <w:t xml:space="preserve">  </w:t>
            </w:r>
            <w:r w:rsidRPr="00020518">
              <w:rPr>
                <w:sz w:val="18"/>
                <w:szCs w:val="18"/>
              </w:rPr>
              <w:t>50 %</w:t>
            </w:r>
          </w:p>
        </w:tc>
      </w:tr>
      <w:tr w:rsidR="005241FC" w:rsidRPr="00020518" w:rsidTr="00020518">
        <w:trPr>
          <w:trHeight w:val="48"/>
          <w:jc w:val="center"/>
        </w:trPr>
        <w:tc>
          <w:tcPr>
            <w:tcW w:w="1246" w:type="dxa"/>
            <w:vMerge/>
            <w:tcBorders>
              <w:left w:val="single" w:sz="12" w:space="0" w:color="auto"/>
            </w:tcBorders>
            <w:vAlign w:val="center"/>
          </w:tcPr>
          <w:p w:rsidR="005241FC" w:rsidRPr="00020518" w:rsidRDefault="005241FC" w:rsidP="004B1614">
            <w:pPr>
              <w:rPr>
                <w:b/>
              </w:rPr>
            </w:pPr>
          </w:p>
        </w:tc>
        <w:tc>
          <w:tcPr>
            <w:tcW w:w="2126" w:type="dxa"/>
            <w:gridSpan w:val="2"/>
            <w:tcBorders>
              <w:top w:val="nil"/>
              <w:bottom w:val="nil"/>
              <w:right w:val="nil"/>
            </w:tcBorders>
            <w:vAlign w:val="center"/>
          </w:tcPr>
          <w:p w:rsidR="005241FC" w:rsidRPr="00020518" w:rsidRDefault="005241FC" w:rsidP="004B1614">
            <w:pPr>
              <w:rPr>
                <w:sz w:val="18"/>
                <w:szCs w:val="18"/>
              </w:rPr>
            </w:pPr>
            <w:r w:rsidRPr="00020518">
              <w:rPr>
                <w:rFonts w:ascii="宋体" w:hAnsi="宋体" w:hint="eastAsia"/>
                <w:sz w:val="18"/>
                <w:szCs w:val="18"/>
              </w:rPr>
              <w:t>□</w:t>
            </w:r>
            <w:r w:rsidRPr="00020518">
              <w:rPr>
                <w:sz w:val="18"/>
                <w:szCs w:val="18"/>
              </w:rPr>
              <w:t>PM7.</w:t>
            </w:r>
            <w:r w:rsidRPr="00020518">
              <w:rPr>
                <w:rFonts w:hint="eastAsia"/>
                <w:sz w:val="18"/>
                <w:szCs w:val="18"/>
              </w:rPr>
              <w:t>自主学习</w:t>
            </w:r>
          </w:p>
        </w:tc>
        <w:tc>
          <w:tcPr>
            <w:tcW w:w="1943" w:type="dxa"/>
            <w:gridSpan w:val="4"/>
            <w:tcBorders>
              <w:top w:val="nil"/>
              <w:left w:val="nil"/>
              <w:bottom w:val="nil"/>
            </w:tcBorders>
            <w:vAlign w:val="center"/>
          </w:tcPr>
          <w:p w:rsidR="005241FC" w:rsidRPr="00020518" w:rsidRDefault="005241FC" w:rsidP="004B1614">
            <w:pPr>
              <w:rPr>
                <w:sz w:val="18"/>
                <w:szCs w:val="18"/>
              </w:rPr>
            </w:pPr>
            <w:r w:rsidRPr="00020518">
              <w:rPr>
                <w:rFonts w:hint="eastAsia"/>
                <w:sz w:val="18"/>
                <w:szCs w:val="18"/>
              </w:rPr>
              <w:t>学时</w:t>
            </w:r>
            <w:r w:rsidRPr="00020518">
              <w:rPr>
                <w:sz w:val="18"/>
                <w:szCs w:val="18"/>
              </w:rPr>
              <w:t xml:space="preserve">   %</w:t>
            </w:r>
          </w:p>
        </w:tc>
        <w:tc>
          <w:tcPr>
            <w:tcW w:w="2030" w:type="dxa"/>
            <w:gridSpan w:val="4"/>
            <w:tcBorders>
              <w:top w:val="nil"/>
              <w:bottom w:val="nil"/>
              <w:right w:val="nil"/>
            </w:tcBorders>
            <w:vAlign w:val="center"/>
          </w:tcPr>
          <w:p w:rsidR="005241FC" w:rsidRPr="00020518" w:rsidRDefault="005241FC" w:rsidP="004B1614">
            <w:pPr>
              <w:rPr>
                <w:sz w:val="18"/>
                <w:szCs w:val="18"/>
              </w:rPr>
            </w:pPr>
            <w:r w:rsidRPr="00020518">
              <w:rPr>
                <w:rFonts w:ascii="宋体" w:hAnsi="宋体" w:hint="eastAsia"/>
                <w:sz w:val="18"/>
                <w:szCs w:val="18"/>
              </w:rPr>
              <w:t>□</w:t>
            </w:r>
            <w:r w:rsidRPr="00020518">
              <w:rPr>
                <w:sz w:val="18"/>
                <w:szCs w:val="18"/>
              </w:rPr>
              <w:t>PM8.</w:t>
            </w:r>
            <w:r w:rsidRPr="00020518">
              <w:rPr>
                <w:rFonts w:hint="eastAsia"/>
                <w:sz w:val="18"/>
                <w:szCs w:val="18"/>
              </w:rPr>
              <w:t>演示教学</w:t>
            </w:r>
          </w:p>
        </w:tc>
        <w:tc>
          <w:tcPr>
            <w:tcW w:w="2043" w:type="dxa"/>
            <w:gridSpan w:val="2"/>
            <w:tcBorders>
              <w:top w:val="nil"/>
              <w:left w:val="nil"/>
              <w:bottom w:val="nil"/>
              <w:right w:val="single" w:sz="12" w:space="0" w:color="auto"/>
            </w:tcBorders>
            <w:vAlign w:val="center"/>
          </w:tcPr>
          <w:p w:rsidR="005241FC" w:rsidRPr="00020518" w:rsidRDefault="005241FC" w:rsidP="004B1614">
            <w:pPr>
              <w:rPr>
                <w:sz w:val="18"/>
                <w:szCs w:val="18"/>
              </w:rPr>
            </w:pPr>
            <w:r w:rsidRPr="00020518">
              <w:rPr>
                <w:rFonts w:hint="eastAsia"/>
                <w:sz w:val="18"/>
                <w:szCs w:val="18"/>
              </w:rPr>
              <w:t xml:space="preserve">3 </w:t>
            </w:r>
            <w:r w:rsidRPr="00020518">
              <w:rPr>
                <w:rFonts w:hint="eastAsia"/>
                <w:sz w:val="18"/>
                <w:szCs w:val="18"/>
              </w:rPr>
              <w:t>学时</w:t>
            </w:r>
            <w:r w:rsidRPr="00020518">
              <w:rPr>
                <w:rFonts w:hint="eastAsia"/>
                <w:sz w:val="18"/>
                <w:szCs w:val="18"/>
              </w:rPr>
              <w:t xml:space="preserve">  12.5</w:t>
            </w:r>
            <w:r w:rsidRPr="00020518">
              <w:rPr>
                <w:sz w:val="18"/>
                <w:szCs w:val="18"/>
              </w:rPr>
              <w:t>%</w:t>
            </w:r>
          </w:p>
        </w:tc>
      </w:tr>
      <w:tr w:rsidR="005241FC" w:rsidRPr="00020518" w:rsidTr="00020518">
        <w:trPr>
          <w:trHeight w:val="48"/>
          <w:jc w:val="center"/>
        </w:trPr>
        <w:tc>
          <w:tcPr>
            <w:tcW w:w="1246" w:type="dxa"/>
            <w:vMerge/>
            <w:tcBorders>
              <w:left w:val="single" w:sz="12" w:space="0" w:color="auto"/>
            </w:tcBorders>
            <w:vAlign w:val="center"/>
          </w:tcPr>
          <w:p w:rsidR="005241FC" w:rsidRPr="00020518" w:rsidRDefault="005241FC" w:rsidP="004B1614">
            <w:pPr>
              <w:rPr>
                <w:b/>
              </w:rPr>
            </w:pPr>
          </w:p>
        </w:tc>
        <w:tc>
          <w:tcPr>
            <w:tcW w:w="2126" w:type="dxa"/>
            <w:gridSpan w:val="2"/>
            <w:tcBorders>
              <w:top w:val="nil"/>
              <w:right w:val="nil"/>
            </w:tcBorders>
            <w:vAlign w:val="center"/>
          </w:tcPr>
          <w:p w:rsidR="005241FC" w:rsidRPr="00020518" w:rsidRDefault="005241FC" w:rsidP="004B1614">
            <w:pPr>
              <w:rPr>
                <w:sz w:val="18"/>
                <w:szCs w:val="18"/>
              </w:rPr>
            </w:pPr>
          </w:p>
        </w:tc>
        <w:tc>
          <w:tcPr>
            <w:tcW w:w="1943" w:type="dxa"/>
            <w:gridSpan w:val="4"/>
            <w:tcBorders>
              <w:top w:val="nil"/>
              <w:left w:val="nil"/>
            </w:tcBorders>
            <w:vAlign w:val="center"/>
          </w:tcPr>
          <w:p w:rsidR="005241FC" w:rsidRPr="00020518" w:rsidRDefault="005241FC" w:rsidP="004B1614">
            <w:pPr>
              <w:rPr>
                <w:sz w:val="18"/>
                <w:szCs w:val="18"/>
              </w:rPr>
            </w:pPr>
          </w:p>
        </w:tc>
        <w:tc>
          <w:tcPr>
            <w:tcW w:w="2030" w:type="dxa"/>
            <w:gridSpan w:val="4"/>
            <w:tcBorders>
              <w:top w:val="nil"/>
              <w:right w:val="nil"/>
            </w:tcBorders>
            <w:vAlign w:val="center"/>
          </w:tcPr>
          <w:p w:rsidR="005241FC" w:rsidRPr="00020518" w:rsidRDefault="005241FC" w:rsidP="004B1614">
            <w:pPr>
              <w:rPr>
                <w:sz w:val="18"/>
                <w:szCs w:val="18"/>
              </w:rPr>
            </w:pPr>
          </w:p>
        </w:tc>
        <w:tc>
          <w:tcPr>
            <w:tcW w:w="2043" w:type="dxa"/>
            <w:gridSpan w:val="2"/>
            <w:tcBorders>
              <w:top w:val="nil"/>
              <w:left w:val="nil"/>
              <w:right w:val="single" w:sz="12" w:space="0" w:color="auto"/>
            </w:tcBorders>
            <w:vAlign w:val="center"/>
          </w:tcPr>
          <w:p w:rsidR="005241FC" w:rsidRPr="00020518" w:rsidRDefault="005241FC" w:rsidP="004B1614">
            <w:pPr>
              <w:rPr>
                <w:sz w:val="18"/>
                <w:szCs w:val="18"/>
              </w:rPr>
            </w:pPr>
          </w:p>
        </w:tc>
      </w:tr>
      <w:tr w:rsidR="005241FC" w:rsidRPr="00020518" w:rsidTr="00020518">
        <w:trPr>
          <w:trHeight w:val="136"/>
          <w:jc w:val="center"/>
        </w:trPr>
        <w:tc>
          <w:tcPr>
            <w:tcW w:w="1246" w:type="dxa"/>
            <w:vMerge w:val="restart"/>
            <w:tcBorders>
              <w:left w:val="single" w:sz="12" w:space="0" w:color="auto"/>
            </w:tcBorders>
            <w:vAlign w:val="center"/>
          </w:tcPr>
          <w:p w:rsidR="005241FC" w:rsidRPr="00020518" w:rsidRDefault="005241FC" w:rsidP="004B1614">
            <w:pPr>
              <w:rPr>
                <w:b/>
              </w:rPr>
            </w:pPr>
            <w:r w:rsidRPr="00020518">
              <w:rPr>
                <w:rFonts w:hint="eastAsia"/>
                <w:b/>
              </w:rPr>
              <w:t>评估方式</w:t>
            </w:r>
            <w:r w:rsidRPr="00020518">
              <w:rPr>
                <w:b/>
              </w:rPr>
              <w:t>(</w:t>
            </w:r>
            <w:r w:rsidRPr="00020518">
              <w:rPr>
                <w:sz w:val="18"/>
                <w:szCs w:val="18"/>
              </w:rPr>
              <w:t>Evaluation Methods,EM)</w:t>
            </w:r>
          </w:p>
        </w:tc>
        <w:tc>
          <w:tcPr>
            <w:tcW w:w="2126" w:type="dxa"/>
            <w:gridSpan w:val="2"/>
            <w:tcBorders>
              <w:bottom w:val="nil"/>
              <w:right w:val="nil"/>
            </w:tcBorders>
            <w:vAlign w:val="center"/>
          </w:tcPr>
          <w:p w:rsidR="005241FC" w:rsidRPr="00020518" w:rsidRDefault="00D40FD5" w:rsidP="004B1614">
            <w:pPr>
              <w:rPr>
                <w:sz w:val="18"/>
                <w:szCs w:val="18"/>
              </w:rPr>
            </w:pPr>
            <w:r w:rsidRPr="00020518">
              <w:rPr>
                <w:rFonts w:ascii="宋体" w:hAnsi="宋体"/>
                <w:sz w:val="18"/>
                <w:szCs w:val="18"/>
              </w:rPr>
              <w:fldChar w:fldCharType="begin"/>
            </w:r>
            <w:r w:rsidR="005241FC" w:rsidRPr="00020518">
              <w:rPr>
                <w:rFonts w:ascii="宋体" w:hAnsi="宋体"/>
                <w:sz w:val="18"/>
                <w:szCs w:val="18"/>
              </w:rPr>
              <w:instrText xml:space="preserve"> eq \o\ac(</w:instrText>
            </w:r>
            <w:r w:rsidR="005241FC" w:rsidRPr="00020518">
              <w:rPr>
                <w:rFonts w:ascii="宋体" w:hAnsi="宋体" w:hint="eastAsia"/>
                <w:sz w:val="18"/>
                <w:szCs w:val="18"/>
              </w:rPr>
              <w:instrText>□</w:instrText>
            </w:r>
            <w:r w:rsidR="005241FC" w:rsidRPr="00020518">
              <w:rPr>
                <w:rFonts w:ascii="宋体"/>
                <w:sz w:val="18"/>
                <w:szCs w:val="18"/>
              </w:rPr>
              <w:instrText>,</w:instrText>
            </w:r>
            <w:r w:rsidR="005241FC" w:rsidRPr="00020518">
              <w:rPr>
                <w:rFonts w:ascii="宋体" w:hAnsi="宋体" w:hint="eastAsia"/>
                <w:position w:val="1"/>
                <w:sz w:val="12"/>
                <w:szCs w:val="18"/>
              </w:rPr>
              <w:instrText>√</w:instrText>
            </w:r>
            <w:r w:rsidR="005241FC" w:rsidRPr="00020518">
              <w:rPr>
                <w:rFonts w:ascii="宋体" w:hAnsi="宋体"/>
                <w:sz w:val="18"/>
                <w:szCs w:val="18"/>
              </w:rPr>
              <w:instrText>)</w:instrText>
            </w:r>
            <w:r w:rsidRPr="00020518">
              <w:rPr>
                <w:rFonts w:ascii="宋体" w:hAnsi="宋体"/>
                <w:sz w:val="18"/>
                <w:szCs w:val="18"/>
              </w:rPr>
              <w:fldChar w:fldCharType="end"/>
            </w:r>
            <w:r w:rsidR="005241FC" w:rsidRPr="00020518">
              <w:rPr>
                <w:sz w:val="18"/>
                <w:szCs w:val="18"/>
              </w:rPr>
              <w:t>EM1.</w:t>
            </w:r>
            <w:r w:rsidR="005241FC" w:rsidRPr="00020518">
              <w:rPr>
                <w:rFonts w:ascii="Arial" w:hAnsi="Arial" w:cs="Arial" w:hint="eastAsia"/>
                <w:sz w:val="18"/>
                <w:szCs w:val="18"/>
                <w:shd w:val="clear" w:color="auto" w:fill="FFFFFF"/>
              </w:rPr>
              <w:t>实验预习</w:t>
            </w:r>
          </w:p>
        </w:tc>
        <w:tc>
          <w:tcPr>
            <w:tcW w:w="599" w:type="dxa"/>
            <w:tcBorders>
              <w:left w:val="nil"/>
              <w:bottom w:val="nil"/>
            </w:tcBorders>
            <w:vAlign w:val="center"/>
          </w:tcPr>
          <w:p w:rsidR="005241FC" w:rsidRPr="00020518" w:rsidRDefault="005241FC" w:rsidP="004B1614">
            <w:pPr>
              <w:rPr>
                <w:sz w:val="18"/>
                <w:szCs w:val="18"/>
              </w:rPr>
            </w:pPr>
            <w:r w:rsidRPr="00020518">
              <w:rPr>
                <w:sz w:val="18"/>
                <w:szCs w:val="18"/>
              </w:rPr>
              <w:t>1</w:t>
            </w:r>
            <w:r w:rsidRPr="00020518">
              <w:rPr>
                <w:rFonts w:hint="eastAsia"/>
                <w:sz w:val="18"/>
                <w:szCs w:val="18"/>
              </w:rPr>
              <w:t>0</w:t>
            </w:r>
            <w:r w:rsidRPr="00020518">
              <w:rPr>
                <w:sz w:val="18"/>
                <w:szCs w:val="18"/>
              </w:rPr>
              <w:t>%</w:t>
            </w:r>
          </w:p>
        </w:tc>
        <w:tc>
          <w:tcPr>
            <w:tcW w:w="2154" w:type="dxa"/>
            <w:gridSpan w:val="5"/>
            <w:tcBorders>
              <w:bottom w:val="nil"/>
              <w:right w:val="nil"/>
            </w:tcBorders>
            <w:vAlign w:val="center"/>
          </w:tcPr>
          <w:p w:rsidR="005241FC" w:rsidRPr="00020518" w:rsidRDefault="00D40FD5" w:rsidP="004B1614">
            <w:pPr>
              <w:rPr>
                <w:sz w:val="18"/>
                <w:szCs w:val="18"/>
              </w:rPr>
            </w:pPr>
            <w:r w:rsidRPr="00020518">
              <w:rPr>
                <w:rFonts w:ascii="宋体" w:hAnsi="宋体"/>
                <w:sz w:val="18"/>
                <w:szCs w:val="18"/>
              </w:rPr>
              <w:fldChar w:fldCharType="begin"/>
            </w:r>
            <w:r w:rsidR="005241FC" w:rsidRPr="00020518">
              <w:rPr>
                <w:rFonts w:ascii="宋体" w:hAnsi="宋体"/>
                <w:sz w:val="18"/>
                <w:szCs w:val="18"/>
              </w:rPr>
              <w:instrText xml:space="preserve"> eq \o\ac(</w:instrText>
            </w:r>
            <w:r w:rsidR="005241FC" w:rsidRPr="00020518">
              <w:rPr>
                <w:rFonts w:ascii="宋体" w:hAnsi="宋体" w:hint="eastAsia"/>
                <w:sz w:val="18"/>
                <w:szCs w:val="18"/>
              </w:rPr>
              <w:instrText>□</w:instrText>
            </w:r>
            <w:r w:rsidR="005241FC" w:rsidRPr="00020518">
              <w:rPr>
                <w:rFonts w:ascii="宋体"/>
                <w:sz w:val="18"/>
                <w:szCs w:val="18"/>
              </w:rPr>
              <w:instrText>,</w:instrText>
            </w:r>
            <w:r w:rsidR="005241FC" w:rsidRPr="00020518">
              <w:rPr>
                <w:rFonts w:ascii="宋体" w:hAnsi="宋体" w:hint="eastAsia"/>
                <w:position w:val="1"/>
                <w:sz w:val="12"/>
                <w:szCs w:val="18"/>
              </w:rPr>
              <w:instrText>√</w:instrText>
            </w:r>
            <w:r w:rsidR="005241FC" w:rsidRPr="00020518">
              <w:rPr>
                <w:rFonts w:ascii="宋体" w:hAnsi="宋体"/>
                <w:sz w:val="18"/>
                <w:szCs w:val="18"/>
              </w:rPr>
              <w:instrText>)</w:instrText>
            </w:r>
            <w:r w:rsidRPr="00020518">
              <w:rPr>
                <w:rFonts w:ascii="宋体" w:hAnsi="宋体"/>
                <w:sz w:val="18"/>
                <w:szCs w:val="18"/>
              </w:rPr>
              <w:fldChar w:fldCharType="end"/>
            </w:r>
            <w:r w:rsidR="005241FC" w:rsidRPr="00020518">
              <w:rPr>
                <w:sz w:val="18"/>
                <w:szCs w:val="18"/>
              </w:rPr>
              <w:t>EM2.</w:t>
            </w:r>
            <w:r w:rsidR="005241FC" w:rsidRPr="00020518">
              <w:rPr>
                <w:rFonts w:ascii="Arial" w:hAnsi="Arial" w:cs="Arial" w:hint="eastAsia"/>
                <w:sz w:val="18"/>
                <w:szCs w:val="18"/>
                <w:shd w:val="clear" w:color="auto" w:fill="FFFFFF"/>
              </w:rPr>
              <w:t>实验操作</w:t>
            </w:r>
          </w:p>
        </w:tc>
        <w:tc>
          <w:tcPr>
            <w:tcW w:w="795" w:type="dxa"/>
            <w:tcBorders>
              <w:left w:val="nil"/>
              <w:bottom w:val="nil"/>
            </w:tcBorders>
            <w:vAlign w:val="center"/>
          </w:tcPr>
          <w:p w:rsidR="005241FC" w:rsidRPr="00020518" w:rsidRDefault="005241FC" w:rsidP="004B1614">
            <w:pPr>
              <w:rPr>
                <w:sz w:val="18"/>
                <w:szCs w:val="18"/>
              </w:rPr>
            </w:pPr>
            <w:r w:rsidRPr="00020518">
              <w:rPr>
                <w:sz w:val="18"/>
                <w:szCs w:val="18"/>
              </w:rPr>
              <w:t>40%</w:t>
            </w:r>
          </w:p>
        </w:tc>
        <w:tc>
          <w:tcPr>
            <w:tcW w:w="1838" w:type="dxa"/>
            <w:gridSpan w:val="2"/>
            <w:tcBorders>
              <w:bottom w:val="nil"/>
              <w:right w:val="nil"/>
            </w:tcBorders>
            <w:vAlign w:val="center"/>
          </w:tcPr>
          <w:p w:rsidR="005241FC" w:rsidRPr="00020518" w:rsidRDefault="005241FC" w:rsidP="004B1614">
            <w:pPr>
              <w:rPr>
                <w:sz w:val="18"/>
                <w:szCs w:val="18"/>
              </w:rPr>
            </w:pPr>
            <w:r w:rsidRPr="00020518">
              <w:rPr>
                <w:rFonts w:ascii="宋体" w:hint="eastAsia"/>
                <w:sz w:val="18"/>
                <w:szCs w:val="18"/>
              </w:rPr>
              <w:t>□</w:t>
            </w:r>
            <w:r w:rsidRPr="00020518">
              <w:rPr>
                <w:sz w:val="18"/>
                <w:szCs w:val="18"/>
              </w:rPr>
              <w:t>EM3.</w:t>
            </w:r>
            <w:r w:rsidRPr="00020518">
              <w:rPr>
                <w:rFonts w:ascii="Arial" w:hAnsi="Arial" w:cs="Arial" w:hint="eastAsia"/>
                <w:sz w:val="18"/>
                <w:szCs w:val="18"/>
                <w:shd w:val="clear" w:color="auto" w:fill="FFFFFF"/>
              </w:rPr>
              <w:t>提问及讨论</w:t>
            </w:r>
          </w:p>
        </w:tc>
        <w:tc>
          <w:tcPr>
            <w:tcW w:w="630" w:type="dxa"/>
            <w:tcBorders>
              <w:left w:val="nil"/>
              <w:bottom w:val="nil"/>
              <w:right w:val="single" w:sz="12" w:space="0" w:color="auto"/>
            </w:tcBorders>
            <w:vAlign w:val="center"/>
          </w:tcPr>
          <w:p w:rsidR="005241FC" w:rsidRPr="00020518" w:rsidRDefault="005241FC" w:rsidP="004B1614">
            <w:pPr>
              <w:rPr>
                <w:sz w:val="18"/>
                <w:szCs w:val="18"/>
              </w:rPr>
            </w:pPr>
            <w:r w:rsidRPr="00020518">
              <w:rPr>
                <w:sz w:val="18"/>
                <w:szCs w:val="18"/>
              </w:rPr>
              <w:t>%</w:t>
            </w:r>
          </w:p>
        </w:tc>
      </w:tr>
      <w:tr w:rsidR="005241FC" w:rsidRPr="00020518" w:rsidTr="00020518">
        <w:trPr>
          <w:trHeight w:val="219"/>
          <w:jc w:val="center"/>
        </w:trPr>
        <w:tc>
          <w:tcPr>
            <w:tcW w:w="1246" w:type="dxa"/>
            <w:vMerge/>
            <w:tcBorders>
              <w:left w:val="single" w:sz="12" w:space="0" w:color="auto"/>
            </w:tcBorders>
            <w:vAlign w:val="center"/>
          </w:tcPr>
          <w:p w:rsidR="005241FC" w:rsidRPr="00020518" w:rsidRDefault="005241FC" w:rsidP="004B1614">
            <w:pPr>
              <w:rPr>
                <w:b/>
              </w:rPr>
            </w:pPr>
          </w:p>
        </w:tc>
        <w:tc>
          <w:tcPr>
            <w:tcW w:w="2126" w:type="dxa"/>
            <w:gridSpan w:val="2"/>
            <w:tcBorders>
              <w:top w:val="nil"/>
              <w:bottom w:val="nil"/>
              <w:right w:val="nil"/>
            </w:tcBorders>
            <w:vAlign w:val="center"/>
          </w:tcPr>
          <w:p w:rsidR="005241FC" w:rsidRPr="00020518" w:rsidRDefault="00D40FD5" w:rsidP="004B1614">
            <w:pPr>
              <w:rPr>
                <w:sz w:val="18"/>
                <w:szCs w:val="18"/>
              </w:rPr>
            </w:pPr>
            <w:r w:rsidRPr="00020518">
              <w:rPr>
                <w:rFonts w:ascii="宋体" w:hAnsi="宋体"/>
                <w:sz w:val="18"/>
                <w:szCs w:val="18"/>
              </w:rPr>
              <w:fldChar w:fldCharType="begin"/>
            </w:r>
            <w:r w:rsidR="005241FC" w:rsidRPr="00020518">
              <w:rPr>
                <w:rFonts w:ascii="宋体" w:hAnsi="宋体"/>
                <w:sz w:val="18"/>
                <w:szCs w:val="18"/>
              </w:rPr>
              <w:instrText xml:space="preserve"> eq \o\ac(</w:instrText>
            </w:r>
            <w:r w:rsidR="005241FC" w:rsidRPr="00020518">
              <w:rPr>
                <w:rFonts w:ascii="宋体" w:hAnsi="宋体" w:hint="eastAsia"/>
                <w:sz w:val="18"/>
                <w:szCs w:val="18"/>
              </w:rPr>
              <w:instrText>□</w:instrText>
            </w:r>
            <w:r w:rsidR="005241FC" w:rsidRPr="00020518">
              <w:rPr>
                <w:rFonts w:ascii="宋体"/>
                <w:sz w:val="18"/>
                <w:szCs w:val="18"/>
              </w:rPr>
              <w:instrText>,</w:instrText>
            </w:r>
            <w:r w:rsidR="005241FC" w:rsidRPr="00020518">
              <w:rPr>
                <w:rFonts w:ascii="宋体" w:hAnsi="宋体" w:hint="eastAsia"/>
                <w:position w:val="1"/>
                <w:sz w:val="12"/>
                <w:szCs w:val="18"/>
              </w:rPr>
              <w:instrText>√</w:instrText>
            </w:r>
            <w:r w:rsidR="005241FC" w:rsidRPr="00020518">
              <w:rPr>
                <w:rFonts w:ascii="宋体" w:hAnsi="宋体"/>
                <w:sz w:val="18"/>
                <w:szCs w:val="18"/>
              </w:rPr>
              <w:instrText>)</w:instrText>
            </w:r>
            <w:r w:rsidRPr="00020518">
              <w:rPr>
                <w:rFonts w:ascii="宋体" w:hAnsi="宋体"/>
                <w:sz w:val="18"/>
                <w:szCs w:val="18"/>
              </w:rPr>
              <w:fldChar w:fldCharType="end"/>
            </w:r>
            <w:r w:rsidR="005241FC" w:rsidRPr="00020518">
              <w:rPr>
                <w:sz w:val="18"/>
                <w:szCs w:val="18"/>
              </w:rPr>
              <w:t>EM4.</w:t>
            </w:r>
            <w:r w:rsidR="005241FC" w:rsidRPr="00020518">
              <w:rPr>
                <w:rFonts w:hint="eastAsia"/>
                <w:sz w:val="18"/>
                <w:szCs w:val="18"/>
              </w:rPr>
              <w:t>实验报告</w:t>
            </w:r>
          </w:p>
        </w:tc>
        <w:tc>
          <w:tcPr>
            <w:tcW w:w="599" w:type="dxa"/>
            <w:tcBorders>
              <w:top w:val="nil"/>
              <w:left w:val="nil"/>
              <w:bottom w:val="nil"/>
            </w:tcBorders>
            <w:vAlign w:val="center"/>
          </w:tcPr>
          <w:p w:rsidR="005241FC" w:rsidRPr="00020518" w:rsidRDefault="005241FC" w:rsidP="004B1614">
            <w:pPr>
              <w:rPr>
                <w:sz w:val="18"/>
                <w:szCs w:val="18"/>
              </w:rPr>
            </w:pPr>
            <w:r w:rsidRPr="00020518">
              <w:rPr>
                <w:rFonts w:hint="eastAsia"/>
                <w:sz w:val="18"/>
                <w:szCs w:val="18"/>
              </w:rPr>
              <w:t>4</w:t>
            </w:r>
            <w:r w:rsidRPr="00020518">
              <w:rPr>
                <w:sz w:val="18"/>
                <w:szCs w:val="18"/>
              </w:rPr>
              <w:t>0%</w:t>
            </w:r>
          </w:p>
        </w:tc>
        <w:tc>
          <w:tcPr>
            <w:tcW w:w="2154" w:type="dxa"/>
            <w:gridSpan w:val="5"/>
            <w:tcBorders>
              <w:top w:val="nil"/>
              <w:bottom w:val="nil"/>
              <w:right w:val="nil"/>
            </w:tcBorders>
            <w:vAlign w:val="center"/>
          </w:tcPr>
          <w:p w:rsidR="005241FC" w:rsidRPr="00020518" w:rsidRDefault="005241FC" w:rsidP="004B1614">
            <w:pPr>
              <w:rPr>
                <w:sz w:val="18"/>
                <w:szCs w:val="18"/>
              </w:rPr>
            </w:pPr>
            <w:r w:rsidRPr="00020518">
              <w:rPr>
                <w:rFonts w:ascii="宋体" w:hint="eastAsia"/>
                <w:sz w:val="18"/>
                <w:szCs w:val="18"/>
              </w:rPr>
              <w:t>□</w:t>
            </w:r>
            <w:r w:rsidRPr="00020518">
              <w:rPr>
                <w:sz w:val="18"/>
                <w:szCs w:val="18"/>
              </w:rPr>
              <w:t>EM5.</w:t>
            </w:r>
            <w:r w:rsidRPr="00020518">
              <w:rPr>
                <w:rFonts w:ascii="Arial" w:hAnsi="Arial" w:cs="Arial" w:hint="eastAsia"/>
                <w:sz w:val="18"/>
                <w:szCs w:val="18"/>
                <w:shd w:val="clear" w:color="auto" w:fill="FFFFFF"/>
              </w:rPr>
              <w:t>总结</w:t>
            </w:r>
            <w:r w:rsidRPr="00020518">
              <w:rPr>
                <w:rFonts w:hint="eastAsia"/>
                <w:sz w:val="18"/>
                <w:szCs w:val="18"/>
              </w:rPr>
              <w:t>报告</w:t>
            </w:r>
          </w:p>
        </w:tc>
        <w:tc>
          <w:tcPr>
            <w:tcW w:w="795" w:type="dxa"/>
            <w:tcBorders>
              <w:top w:val="nil"/>
              <w:left w:val="nil"/>
              <w:bottom w:val="nil"/>
            </w:tcBorders>
            <w:vAlign w:val="center"/>
          </w:tcPr>
          <w:p w:rsidR="005241FC" w:rsidRPr="00020518" w:rsidRDefault="005241FC" w:rsidP="004B1614">
            <w:pPr>
              <w:rPr>
                <w:sz w:val="18"/>
                <w:szCs w:val="18"/>
              </w:rPr>
            </w:pPr>
            <w:r w:rsidRPr="00020518">
              <w:rPr>
                <w:sz w:val="18"/>
                <w:szCs w:val="18"/>
              </w:rPr>
              <w:t>%</w:t>
            </w:r>
          </w:p>
        </w:tc>
        <w:tc>
          <w:tcPr>
            <w:tcW w:w="1838" w:type="dxa"/>
            <w:gridSpan w:val="2"/>
            <w:tcBorders>
              <w:top w:val="nil"/>
              <w:bottom w:val="nil"/>
              <w:right w:val="nil"/>
            </w:tcBorders>
            <w:vAlign w:val="center"/>
          </w:tcPr>
          <w:p w:rsidR="005241FC" w:rsidRPr="00020518" w:rsidRDefault="00D40FD5" w:rsidP="004B1614">
            <w:pPr>
              <w:rPr>
                <w:sz w:val="18"/>
                <w:szCs w:val="18"/>
              </w:rPr>
            </w:pPr>
            <w:r w:rsidRPr="00020518">
              <w:rPr>
                <w:rFonts w:ascii="宋体" w:hAnsi="宋体"/>
                <w:sz w:val="18"/>
                <w:szCs w:val="18"/>
              </w:rPr>
              <w:fldChar w:fldCharType="begin"/>
            </w:r>
            <w:r w:rsidR="005241FC" w:rsidRPr="00020518">
              <w:rPr>
                <w:rFonts w:ascii="宋体" w:hAnsi="宋体"/>
                <w:sz w:val="18"/>
                <w:szCs w:val="18"/>
              </w:rPr>
              <w:instrText xml:space="preserve"> eq \o\ac(</w:instrText>
            </w:r>
            <w:r w:rsidR="005241FC" w:rsidRPr="00020518">
              <w:rPr>
                <w:rFonts w:ascii="宋体" w:hAnsi="宋体" w:hint="eastAsia"/>
                <w:sz w:val="18"/>
                <w:szCs w:val="18"/>
              </w:rPr>
              <w:instrText>□</w:instrText>
            </w:r>
            <w:r w:rsidR="005241FC" w:rsidRPr="00020518">
              <w:rPr>
                <w:rFonts w:ascii="宋体"/>
                <w:sz w:val="18"/>
                <w:szCs w:val="18"/>
              </w:rPr>
              <w:instrText>,</w:instrText>
            </w:r>
            <w:r w:rsidR="005241FC" w:rsidRPr="00020518">
              <w:rPr>
                <w:rFonts w:ascii="宋体" w:hAnsi="宋体" w:hint="eastAsia"/>
                <w:position w:val="1"/>
                <w:sz w:val="12"/>
                <w:szCs w:val="18"/>
              </w:rPr>
              <w:instrText>√</w:instrText>
            </w:r>
            <w:r w:rsidR="005241FC" w:rsidRPr="00020518">
              <w:rPr>
                <w:rFonts w:ascii="宋体" w:hAnsi="宋体"/>
                <w:sz w:val="18"/>
                <w:szCs w:val="18"/>
              </w:rPr>
              <w:instrText>)</w:instrText>
            </w:r>
            <w:r w:rsidRPr="00020518">
              <w:rPr>
                <w:rFonts w:ascii="宋体" w:hAnsi="宋体"/>
                <w:sz w:val="18"/>
                <w:szCs w:val="18"/>
              </w:rPr>
              <w:fldChar w:fldCharType="end"/>
            </w:r>
            <w:r w:rsidR="005241FC" w:rsidRPr="00020518">
              <w:rPr>
                <w:sz w:val="18"/>
                <w:szCs w:val="18"/>
              </w:rPr>
              <w:t>EM6.</w:t>
            </w:r>
            <w:r w:rsidR="005241FC" w:rsidRPr="00020518">
              <w:rPr>
                <w:rFonts w:hAnsi="宋体" w:hint="eastAsia"/>
                <w:sz w:val="18"/>
                <w:szCs w:val="18"/>
              </w:rPr>
              <w:t>出勤率</w:t>
            </w:r>
          </w:p>
        </w:tc>
        <w:tc>
          <w:tcPr>
            <w:tcW w:w="630" w:type="dxa"/>
            <w:tcBorders>
              <w:top w:val="nil"/>
              <w:left w:val="nil"/>
              <w:bottom w:val="nil"/>
              <w:right w:val="single" w:sz="12" w:space="0" w:color="auto"/>
            </w:tcBorders>
            <w:vAlign w:val="center"/>
          </w:tcPr>
          <w:p w:rsidR="005241FC" w:rsidRPr="00020518" w:rsidRDefault="005241FC" w:rsidP="004B1614">
            <w:pPr>
              <w:rPr>
                <w:sz w:val="18"/>
                <w:szCs w:val="18"/>
              </w:rPr>
            </w:pPr>
            <w:r w:rsidRPr="00020518">
              <w:rPr>
                <w:rFonts w:hint="eastAsia"/>
                <w:sz w:val="18"/>
                <w:szCs w:val="18"/>
              </w:rPr>
              <w:t>10</w:t>
            </w:r>
            <w:r w:rsidRPr="00020518">
              <w:rPr>
                <w:sz w:val="18"/>
                <w:szCs w:val="18"/>
              </w:rPr>
              <w:t xml:space="preserve"> %</w:t>
            </w:r>
          </w:p>
        </w:tc>
      </w:tr>
      <w:tr w:rsidR="005241FC" w:rsidRPr="00020518" w:rsidTr="00020518">
        <w:trPr>
          <w:trHeight w:val="253"/>
          <w:jc w:val="center"/>
        </w:trPr>
        <w:tc>
          <w:tcPr>
            <w:tcW w:w="1246" w:type="dxa"/>
            <w:vMerge/>
            <w:tcBorders>
              <w:left w:val="single" w:sz="12" w:space="0" w:color="auto"/>
            </w:tcBorders>
            <w:vAlign w:val="center"/>
          </w:tcPr>
          <w:p w:rsidR="005241FC" w:rsidRPr="00020518" w:rsidRDefault="005241FC" w:rsidP="004B1614">
            <w:pPr>
              <w:rPr>
                <w:b/>
              </w:rPr>
            </w:pPr>
          </w:p>
        </w:tc>
        <w:tc>
          <w:tcPr>
            <w:tcW w:w="2126" w:type="dxa"/>
            <w:gridSpan w:val="2"/>
            <w:tcBorders>
              <w:top w:val="nil"/>
              <w:bottom w:val="nil"/>
              <w:right w:val="nil"/>
            </w:tcBorders>
            <w:vAlign w:val="center"/>
          </w:tcPr>
          <w:p w:rsidR="005241FC" w:rsidRPr="00020518" w:rsidRDefault="005241FC" w:rsidP="004B1614">
            <w:pPr>
              <w:rPr>
                <w:sz w:val="18"/>
                <w:szCs w:val="18"/>
              </w:rPr>
            </w:pPr>
            <w:r w:rsidRPr="00020518">
              <w:rPr>
                <w:rFonts w:ascii="宋体" w:hint="eastAsia"/>
                <w:sz w:val="18"/>
                <w:szCs w:val="18"/>
              </w:rPr>
              <w:t>□</w:t>
            </w:r>
            <w:r w:rsidRPr="00020518">
              <w:rPr>
                <w:sz w:val="18"/>
                <w:szCs w:val="18"/>
              </w:rPr>
              <w:t>EM7.</w:t>
            </w:r>
            <w:r w:rsidRPr="00020518">
              <w:rPr>
                <w:rFonts w:hint="eastAsia"/>
                <w:sz w:val="18"/>
                <w:szCs w:val="18"/>
              </w:rPr>
              <w:t>期末考试</w:t>
            </w:r>
          </w:p>
        </w:tc>
        <w:tc>
          <w:tcPr>
            <w:tcW w:w="599" w:type="dxa"/>
            <w:tcBorders>
              <w:top w:val="nil"/>
              <w:left w:val="nil"/>
              <w:bottom w:val="nil"/>
            </w:tcBorders>
            <w:vAlign w:val="center"/>
          </w:tcPr>
          <w:p w:rsidR="005241FC" w:rsidRPr="00020518" w:rsidRDefault="005241FC" w:rsidP="004B1614">
            <w:pPr>
              <w:rPr>
                <w:sz w:val="18"/>
                <w:szCs w:val="18"/>
              </w:rPr>
            </w:pPr>
            <w:r w:rsidRPr="00020518">
              <w:rPr>
                <w:sz w:val="18"/>
                <w:szCs w:val="18"/>
              </w:rPr>
              <w:t>%</w:t>
            </w:r>
          </w:p>
        </w:tc>
        <w:tc>
          <w:tcPr>
            <w:tcW w:w="2154" w:type="dxa"/>
            <w:gridSpan w:val="5"/>
            <w:tcBorders>
              <w:top w:val="nil"/>
              <w:bottom w:val="nil"/>
              <w:right w:val="nil"/>
            </w:tcBorders>
            <w:vAlign w:val="center"/>
          </w:tcPr>
          <w:p w:rsidR="005241FC" w:rsidRPr="00020518" w:rsidRDefault="005241FC" w:rsidP="004B1614">
            <w:pPr>
              <w:rPr>
                <w:sz w:val="18"/>
                <w:szCs w:val="18"/>
              </w:rPr>
            </w:pPr>
            <w:r w:rsidRPr="00020518">
              <w:rPr>
                <w:rFonts w:ascii="宋体" w:hint="eastAsia"/>
                <w:sz w:val="18"/>
                <w:szCs w:val="18"/>
              </w:rPr>
              <w:t>□</w:t>
            </w:r>
            <w:r w:rsidRPr="00020518">
              <w:rPr>
                <w:sz w:val="18"/>
                <w:szCs w:val="18"/>
              </w:rPr>
              <w:t>EM8.</w:t>
            </w:r>
            <w:r w:rsidRPr="00020518">
              <w:rPr>
                <w:rFonts w:hint="eastAsia"/>
                <w:sz w:val="18"/>
                <w:szCs w:val="18"/>
              </w:rPr>
              <w:t>笔试</w:t>
            </w:r>
          </w:p>
        </w:tc>
        <w:tc>
          <w:tcPr>
            <w:tcW w:w="795" w:type="dxa"/>
            <w:tcBorders>
              <w:top w:val="nil"/>
              <w:left w:val="nil"/>
              <w:bottom w:val="nil"/>
            </w:tcBorders>
            <w:vAlign w:val="center"/>
          </w:tcPr>
          <w:p w:rsidR="005241FC" w:rsidRPr="00020518" w:rsidRDefault="005241FC" w:rsidP="004B1614">
            <w:pPr>
              <w:rPr>
                <w:sz w:val="18"/>
                <w:szCs w:val="18"/>
              </w:rPr>
            </w:pPr>
            <w:r w:rsidRPr="00020518">
              <w:rPr>
                <w:sz w:val="18"/>
                <w:szCs w:val="18"/>
              </w:rPr>
              <w:t xml:space="preserve"> %</w:t>
            </w:r>
          </w:p>
        </w:tc>
        <w:tc>
          <w:tcPr>
            <w:tcW w:w="1838" w:type="dxa"/>
            <w:gridSpan w:val="2"/>
            <w:tcBorders>
              <w:top w:val="nil"/>
              <w:bottom w:val="nil"/>
              <w:right w:val="nil"/>
            </w:tcBorders>
            <w:vAlign w:val="center"/>
          </w:tcPr>
          <w:p w:rsidR="005241FC" w:rsidRPr="00020518" w:rsidRDefault="005241FC" w:rsidP="004B1614">
            <w:pPr>
              <w:rPr>
                <w:sz w:val="18"/>
                <w:szCs w:val="18"/>
              </w:rPr>
            </w:pPr>
            <w:r w:rsidRPr="00020518">
              <w:rPr>
                <w:rFonts w:ascii="宋体" w:hint="eastAsia"/>
                <w:sz w:val="18"/>
                <w:szCs w:val="18"/>
              </w:rPr>
              <w:t>□</w:t>
            </w:r>
            <w:r w:rsidRPr="00020518">
              <w:rPr>
                <w:sz w:val="18"/>
                <w:szCs w:val="18"/>
              </w:rPr>
              <w:t>EM9.</w:t>
            </w:r>
            <w:r w:rsidRPr="00020518">
              <w:rPr>
                <w:rFonts w:hint="eastAsia"/>
                <w:sz w:val="18"/>
                <w:szCs w:val="18"/>
              </w:rPr>
              <w:t>口试</w:t>
            </w:r>
          </w:p>
        </w:tc>
        <w:tc>
          <w:tcPr>
            <w:tcW w:w="630" w:type="dxa"/>
            <w:tcBorders>
              <w:top w:val="nil"/>
              <w:left w:val="nil"/>
              <w:bottom w:val="nil"/>
              <w:right w:val="single" w:sz="12" w:space="0" w:color="auto"/>
            </w:tcBorders>
            <w:vAlign w:val="center"/>
          </w:tcPr>
          <w:p w:rsidR="005241FC" w:rsidRPr="00020518" w:rsidRDefault="005241FC" w:rsidP="004B1614">
            <w:pPr>
              <w:rPr>
                <w:sz w:val="18"/>
                <w:szCs w:val="18"/>
              </w:rPr>
            </w:pPr>
            <w:r w:rsidRPr="00020518">
              <w:rPr>
                <w:sz w:val="18"/>
                <w:szCs w:val="18"/>
              </w:rPr>
              <w:t xml:space="preserve">  %</w:t>
            </w:r>
          </w:p>
        </w:tc>
      </w:tr>
      <w:tr w:rsidR="005241FC" w:rsidRPr="00020518" w:rsidTr="00020518">
        <w:trPr>
          <w:trHeight w:val="264"/>
          <w:jc w:val="center"/>
        </w:trPr>
        <w:tc>
          <w:tcPr>
            <w:tcW w:w="1246" w:type="dxa"/>
            <w:vMerge/>
            <w:tcBorders>
              <w:left w:val="single" w:sz="12" w:space="0" w:color="auto"/>
            </w:tcBorders>
            <w:vAlign w:val="center"/>
          </w:tcPr>
          <w:p w:rsidR="005241FC" w:rsidRPr="00020518" w:rsidRDefault="005241FC" w:rsidP="004B1614">
            <w:pPr>
              <w:rPr>
                <w:b/>
              </w:rPr>
            </w:pPr>
          </w:p>
        </w:tc>
        <w:tc>
          <w:tcPr>
            <w:tcW w:w="2126" w:type="dxa"/>
            <w:gridSpan w:val="2"/>
            <w:tcBorders>
              <w:top w:val="nil"/>
              <w:bottom w:val="nil"/>
              <w:right w:val="nil"/>
            </w:tcBorders>
            <w:vAlign w:val="center"/>
          </w:tcPr>
          <w:p w:rsidR="005241FC" w:rsidRPr="00020518" w:rsidRDefault="005241FC" w:rsidP="004B1614">
            <w:pPr>
              <w:rPr>
                <w:sz w:val="18"/>
                <w:szCs w:val="18"/>
              </w:rPr>
            </w:pPr>
          </w:p>
        </w:tc>
        <w:tc>
          <w:tcPr>
            <w:tcW w:w="599" w:type="dxa"/>
            <w:tcBorders>
              <w:top w:val="nil"/>
              <w:left w:val="nil"/>
              <w:bottom w:val="nil"/>
            </w:tcBorders>
            <w:vAlign w:val="center"/>
          </w:tcPr>
          <w:p w:rsidR="005241FC" w:rsidRPr="00020518" w:rsidRDefault="005241FC" w:rsidP="004B1614">
            <w:pPr>
              <w:rPr>
                <w:sz w:val="18"/>
                <w:szCs w:val="18"/>
              </w:rPr>
            </w:pPr>
          </w:p>
        </w:tc>
        <w:tc>
          <w:tcPr>
            <w:tcW w:w="2154" w:type="dxa"/>
            <w:gridSpan w:val="5"/>
            <w:tcBorders>
              <w:top w:val="nil"/>
              <w:bottom w:val="nil"/>
              <w:right w:val="nil"/>
            </w:tcBorders>
            <w:vAlign w:val="center"/>
          </w:tcPr>
          <w:p w:rsidR="005241FC" w:rsidRPr="00020518" w:rsidRDefault="005241FC" w:rsidP="004B1614">
            <w:pPr>
              <w:rPr>
                <w:sz w:val="18"/>
                <w:szCs w:val="18"/>
              </w:rPr>
            </w:pPr>
          </w:p>
        </w:tc>
        <w:tc>
          <w:tcPr>
            <w:tcW w:w="795" w:type="dxa"/>
            <w:tcBorders>
              <w:top w:val="nil"/>
              <w:left w:val="nil"/>
              <w:bottom w:val="nil"/>
            </w:tcBorders>
            <w:vAlign w:val="center"/>
          </w:tcPr>
          <w:p w:rsidR="005241FC" w:rsidRPr="00020518" w:rsidRDefault="005241FC" w:rsidP="004B1614">
            <w:pPr>
              <w:rPr>
                <w:sz w:val="18"/>
                <w:szCs w:val="18"/>
              </w:rPr>
            </w:pPr>
          </w:p>
        </w:tc>
        <w:tc>
          <w:tcPr>
            <w:tcW w:w="1838" w:type="dxa"/>
            <w:gridSpan w:val="2"/>
            <w:tcBorders>
              <w:top w:val="nil"/>
              <w:bottom w:val="nil"/>
              <w:right w:val="nil"/>
            </w:tcBorders>
            <w:vAlign w:val="center"/>
          </w:tcPr>
          <w:p w:rsidR="005241FC" w:rsidRPr="00020518" w:rsidRDefault="005241FC" w:rsidP="004B1614">
            <w:pPr>
              <w:rPr>
                <w:sz w:val="18"/>
                <w:szCs w:val="18"/>
              </w:rPr>
            </w:pPr>
          </w:p>
        </w:tc>
        <w:tc>
          <w:tcPr>
            <w:tcW w:w="630" w:type="dxa"/>
            <w:tcBorders>
              <w:top w:val="nil"/>
              <w:left w:val="nil"/>
              <w:bottom w:val="nil"/>
              <w:right w:val="single" w:sz="12" w:space="0" w:color="auto"/>
            </w:tcBorders>
            <w:vAlign w:val="center"/>
          </w:tcPr>
          <w:p w:rsidR="005241FC" w:rsidRPr="00020518" w:rsidRDefault="005241FC" w:rsidP="004B1614">
            <w:pPr>
              <w:rPr>
                <w:sz w:val="18"/>
                <w:szCs w:val="18"/>
              </w:rPr>
            </w:pPr>
          </w:p>
        </w:tc>
      </w:tr>
      <w:tr w:rsidR="005241FC" w:rsidRPr="00020518" w:rsidTr="00020518">
        <w:trPr>
          <w:trHeight w:val="56"/>
          <w:jc w:val="center"/>
        </w:trPr>
        <w:tc>
          <w:tcPr>
            <w:tcW w:w="1246" w:type="dxa"/>
            <w:vMerge/>
            <w:tcBorders>
              <w:left w:val="single" w:sz="12" w:space="0" w:color="auto"/>
              <w:bottom w:val="single" w:sz="12" w:space="0" w:color="auto"/>
            </w:tcBorders>
            <w:vAlign w:val="center"/>
          </w:tcPr>
          <w:p w:rsidR="005241FC" w:rsidRPr="00020518" w:rsidRDefault="005241FC" w:rsidP="004B1614">
            <w:pPr>
              <w:rPr>
                <w:b/>
              </w:rPr>
            </w:pPr>
          </w:p>
        </w:tc>
        <w:tc>
          <w:tcPr>
            <w:tcW w:w="2126" w:type="dxa"/>
            <w:gridSpan w:val="2"/>
            <w:tcBorders>
              <w:top w:val="nil"/>
              <w:bottom w:val="single" w:sz="12" w:space="0" w:color="auto"/>
              <w:right w:val="nil"/>
            </w:tcBorders>
            <w:vAlign w:val="center"/>
          </w:tcPr>
          <w:p w:rsidR="005241FC" w:rsidRPr="00020518" w:rsidRDefault="005241FC" w:rsidP="004B1614">
            <w:pPr>
              <w:rPr>
                <w:sz w:val="18"/>
                <w:szCs w:val="18"/>
              </w:rPr>
            </w:pPr>
          </w:p>
        </w:tc>
        <w:tc>
          <w:tcPr>
            <w:tcW w:w="599" w:type="dxa"/>
            <w:tcBorders>
              <w:top w:val="nil"/>
              <w:left w:val="nil"/>
              <w:bottom w:val="single" w:sz="12" w:space="0" w:color="auto"/>
            </w:tcBorders>
            <w:vAlign w:val="center"/>
          </w:tcPr>
          <w:p w:rsidR="005241FC" w:rsidRPr="00020518" w:rsidRDefault="005241FC" w:rsidP="004B1614">
            <w:pPr>
              <w:rPr>
                <w:sz w:val="18"/>
                <w:szCs w:val="18"/>
              </w:rPr>
            </w:pPr>
          </w:p>
        </w:tc>
        <w:tc>
          <w:tcPr>
            <w:tcW w:w="2154" w:type="dxa"/>
            <w:gridSpan w:val="5"/>
            <w:tcBorders>
              <w:top w:val="nil"/>
              <w:bottom w:val="single" w:sz="12" w:space="0" w:color="auto"/>
              <w:right w:val="nil"/>
            </w:tcBorders>
            <w:vAlign w:val="center"/>
          </w:tcPr>
          <w:p w:rsidR="005241FC" w:rsidRPr="00020518" w:rsidRDefault="005241FC" w:rsidP="004B1614">
            <w:pPr>
              <w:rPr>
                <w:sz w:val="18"/>
                <w:szCs w:val="18"/>
              </w:rPr>
            </w:pPr>
          </w:p>
        </w:tc>
        <w:tc>
          <w:tcPr>
            <w:tcW w:w="795" w:type="dxa"/>
            <w:tcBorders>
              <w:top w:val="nil"/>
              <w:left w:val="nil"/>
              <w:bottom w:val="single" w:sz="12" w:space="0" w:color="auto"/>
            </w:tcBorders>
            <w:vAlign w:val="center"/>
          </w:tcPr>
          <w:p w:rsidR="005241FC" w:rsidRPr="00020518" w:rsidRDefault="005241FC" w:rsidP="004B1614">
            <w:pPr>
              <w:rPr>
                <w:sz w:val="18"/>
                <w:szCs w:val="18"/>
              </w:rPr>
            </w:pPr>
          </w:p>
        </w:tc>
        <w:tc>
          <w:tcPr>
            <w:tcW w:w="1838" w:type="dxa"/>
            <w:gridSpan w:val="2"/>
            <w:tcBorders>
              <w:top w:val="nil"/>
              <w:bottom w:val="single" w:sz="12" w:space="0" w:color="auto"/>
              <w:right w:val="nil"/>
            </w:tcBorders>
            <w:vAlign w:val="center"/>
          </w:tcPr>
          <w:p w:rsidR="005241FC" w:rsidRPr="00020518" w:rsidRDefault="005241FC" w:rsidP="004B1614">
            <w:pPr>
              <w:rPr>
                <w:sz w:val="18"/>
                <w:szCs w:val="18"/>
              </w:rPr>
            </w:pPr>
          </w:p>
        </w:tc>
        <w:tc>
          <w:tcPr>
            <w:tcW w:w="630" w:type="dxa"/>
            <w:tcBorders>
              <w:top w:val="nil"/>
              <w:left w:val="nil"/>
              <w:bottom w:val="single" w:sz="12" w:space="0" w:color="auto"/>
              <w:right w:val="single" w:sz="12" w:space="0" w:color="auto"/>
            </w:tcBorders>
            <w:vAlign w:val="center"/>
          </w:tcPr>
          <w:p w:rsidR="005241FC" w:rsidRPr="00020518" w:rsidRDefault="005241FC" w:rsidP="004B1614">
            <w:pPr>
              <w:rPr>
                <w:sz w:val="18"/>
                <w:szCs w:val="18"/>
              </w:rPr>
            </w:pPr>
          </w:p>
        </w:tc>
      </w:tr>
    </w:tbl>
    <w:p w:rsidR="005241FC" w:rsidRPr="00020518" w:rsidRDefault="005241FC" w:rsidP="004B1614">
      <w:pPr>
        <w:rPr>
          <w:rFonts w:eastAsia="黑体"/>
          <w:sz w:val="28"/>
          <w:szCs w:val="28"/>
        </w:rPr>
      </w:pPr>
      <w:r w:rsidRPr="00020518">
        <w:br w:type="page"/>
      </w:r>
      <w:r w:rsidRPr="00020518">
        <w:rPr>
          <w:rFonts w:eastAsia="黑体" w:hint="eastAsia"/>
          <w:b/>
          <w:bCs/>
          <w:sz w:val="30"/>
          <w:szCs w:val="30"/>
        </w:rPr>
        <w:lastRenderedPageBreak/>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426"/>
        <w:gridCol w:w="906"/>
        <w:gridCol w:w="5443"/>
        <w:gridCol w:w="737"/>
        <w:gridCol w:w="681"/>
        <w:gridCol w:w="595"/>
      </w:tblGrid>
      <w:tr w:rsidR="005241FC" w:rsidRPr="00020518" w:rsidTr="00020518">
        <w:trPr>
          <w:trHeight w:val="966"/>
          <w:jc w:val="center"/>
        </w:trPr>
        <w:tc>
          <w:tcPr>
            <w:tcW w:w="483" w:type="dxa"/>
            <w:tcBorders>
              <w:top w:val="single" w:sz="12" w:space="0" w:color="auto"/>
              <w:left w:val="single" w:sz="12" w:space="0" w:color="auto"/>
            </w:tcBorders>
            <w:vAlign w:val="center"/>
          </w:tcPr>
          <w:p w:rsidR="005241FC" w:rsidRPr="00020518" w:rsidRDefault="005241FC" w:rsidP="004B1614">
            <w:pPr>
              <w:rPr>
                <w:rFonts w:ascii="黑体" w:eastAsia="黑体" w:hAnsi="黑体"/>
                <w:w w:val="80"/>
                <w:sz w:val="18"/>
                <w:szCs w:val="18"/>
              </w:rPr>
            </w:pPr>
            <w:r w:rsidRPr="00020518">
              <w:rPr>
                <w:rFonts w:ascii="黑体" w:eastAsia="黑体" w:hAnsi="黑体" w:hint="eastAsia"/>
                <w:w w:val="80"/>
                <w:sz w:val="18"/>
                <w:szCs w:val="18"/>
              </w:rPr>
              <w:t>课次</w:t>
            </w:r>
          </w:p>
        </w:tc>
        <w:tc>
          <w:tcPr>
            <w:tcW w:w="426" w:type="dxa"/>
            <w:tcBorders>
              <w:top w:val="single" w:sz="12" w:space="0" w:color="auto"/>
              <w:right w:val="single" w:sz="8" w:space="0" w:color="auto"/>
            </w:tcBorders>
            <w:vAlign w:val="center"/>
          </w:tcPr>
          <w:p w:rsidR="005241FC" w:rsidRPr="00020518" w:rsidRDefault="005241FC" w:rsidP="004B1614">
            <w:pPr>
              <w:rPr>
                <w:rFonts w:ascii="黑体" w:eastAsia="黑体" w:hAnsi="黑体"/>
                <w:w w:val="80"/>
                <w:sz w:val="18"/>
                <w:szCs w:val="18"/>
              </w:rPr>
            </w:pPr>
            <w:r w:rsidRPr="00020518">
              <w:rPr>
                <w:rFonts w:ascii="黑体" w:eastAsia="黑体" w:hAnsi="黑体" w:hint="eastAsia"/>
                <w:w w:val="80"/>
                <w:sz w:val="18"/>
                <w:szCs w:val="18"/>
              </w:rPr>
              <w:t>学时</w:t>
            </w:r>
          </w:p>
        </w:tc>
        <w:tc>
          <w:tcPr>
            <w:tcW w:w="906" w:type="dxa"/>
            <w:tcBorders>
              <w:top w:val="single" w:sz="12" w:space="0" w:color="auto"/>
              <w:right w:val="single" w:sz="8" w:space="0" w:color="auto"/>
            </w:tcBorders>
            <w:vAlign w:val="center"/>
          </w:tcPr>
          <w:p w:rsidR="005241FC" w:rsidRPr="00020518" w:rsidRDefault="005241FC" w:rsidP="004B1614">
            <w:pPr>
              <w:rPr>
                <w:rFonts w:ascii="黑体" w:eastAsia="黑体" w:hAnsi="黑体"/>
                <w:w w:val="80"/>
                <w:sz w:val="18"/>
                <w:szCs w:val="18"/>
              </w:rPr>
            </w:pPr>
            <w:r w:rsidRPr="00020518">
              <w:rPr>
                <w:rFonts w:ascii="黑体" w:eastAsia="黑体" w:hAnsi="黑体" w:hint="eastAsia"/>
                <w:w w:val="80"/>
                <w:sz w:val="18"/>
                <w:szCs w:val="18"/>
              </w:rPr>
              <w:t>课程目标</w:t>
            </w:r>
          </w:p>
        </w:tc>
        <w:tc>
          <w:tcPr>
            <w:tcW w:w="5443" w:type="dxa"/>
            <w:tcBorders>
              <w:top w:val="single" w:sz="12" w:space="0" w:color="auto"/>
              <w:left w:val="single" w:sz="8" w:space="0" w:color="auto"/>
            </w:tcBorders>
            <w:vAlign w:val="center"/>
          </w:tcPr>
          <w:p w:rsidR="005241FC" w:rsidRPr="00020518" w:rsidRDefault="005241FC" w:rsidP="004B1614">
            <w:pPr>
              <w:rPr>
                <w:rFonts w:ascii="黑体" w:eastAsia="黑体" w:hAnsi="黑体"/>
                <w:w w:val="80"/>
                <w:sz w:val="18"/>
                <w:szCs w:val="18"/>
              </w:rPr>
            </w:pPr>
            <w:r w:rsidRPr="00020518">
              <w:rPr>
                <w:rFonts w:ascii="黑体" w:eastAsia="黑体" w:hAnsi="黑体" w:hint="eastAsia"/>
                <w:w w:val="80"/>
                <w:sz w:val="18"/>
                <w:szCs w:val="18"/>
              </w:rPr>
              <w:t>实验教学主要内容</w:t>
            </w:r>
          </w:p>
        </w:tc>
        <w:tc>
          <w:tcPr>
            <w:tcW w:w="737" w:type="dxa"/>
            <w:tcBorders>
              <w:top w:val="single" w:sz="12" w:space="0" w:color="auto"/>
              <w:left w:val="single" w:sz="8" w:space="0" w:color="auto"/>
              <w:right w:val="single" w:sz="8" w:space="0" w:color="auto"/>
            </w:tcBorders>
            <w:vAlign w:val="center"/>
          </w:tcPr>
          <w:p w:rsidR="005241FC" w:rsidRPr="00020518" w:rsidRDefault="005241FC" w:rsidP="004B1614">
            <w:pPr>
              <w:rPr>
                <w:rFonts w:ascii="黑体" w:eastAsia="黑体" w:hAnsi="黑体"/>
                <w:w w:val="80"/>
                <w:sz w:val="18"/>
                <w:szCs w:val="18"/>
              </w:rPr>
            </w:pPr>
            <w:r w:rsidRPr="00020518">
              <w:rPr>
                <w:rFonts w:ascii="黑体" w:eastAsia="黑体" w:hAnsi="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5241FC" w:rsidRPr="00020518" w:rsidRDefault="005241FC" w:rsidP="004B1614">
            <w:pPr>
              <w:rPr>
                <w:rFonts w:ascii="黑体" w:eastAsia="黑体" w:hAnsi="黑体"/>
                <w:w w:val="80"/>
                <w:sz w:val="18"/>
                <w:szCs w:val="18"/>
              </w:rPr>
            </w:pPr>
            <w:r w:rsidRPr="00020518">
              <w:rPr>
                <w:rFonts w:ascii="黑体" w:eastAsia="黑体" w:hAnsi="黑体" w:hint="eastAsia"/>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5241FC" w:rsidRPr="00020518" w:rsidRDefault="005241FC" w:rsidP="004B1614">
            <w:pPr>
              <w:rPr>
                <w:rFonts w:ascii="黑体" w:eastAsia="黑体" w:hAnsi="黑体"/>
                <w:w w:val="80"/>
                <w:sz w:val="18"/>
                <w:szCs w:val="18"/>
              </w:rPr>
            </w:pPr>
            <w:r w:rsidRPr="00020518">
              <w:rPr>
                <w:rFonts w:ascii="黑体" w:eastAsia="黑体" w:hAnsi="黑体" w:hint="eastAsia"/>
                <w:w w:val="80"/>
                <w:sz w:val="18"/>
                <w:szCs w:val="18"/>
              </w:rPr>
              <w:t>实验</w:t>
            </w:r>
          </w:p>
          <w:p w:rsidR="005241FC" w:rsidRPr="00020518" w:rsidRDefault="005241FC" w:rsidP="004B1614">
            <w:pPr>
              <w:rPr>
                <w:rFonts w:ascii="黑体" w:eastAsia="黑体" w:hAnsi="黑体"/>
                <w:w w:val="80"/>
                <w:szCs w:val="21"/>
              </w:rPr>
            </w:pPr>
            <w:r w:rsidRPr="00020518">
              <w:rPr>
                <w:rFonts w:ascii="黑体" w:eastAsia="黑体" w:hAnsi="黑体" w:hint="eastAsia"/>
                <w:w w:val="80"/>
                <w:sz w:val="18"/>
                <w:szCs w:val="18"/>
              </w:rPr>
              <w:t>类别</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szCs w:val="21"/>
              </w:rPr>
            </w:pPr>
            <w:r w:rsidRPr="00020518">
              <w:rPr>
                <w:szCs w:val="21"/>
              </w:rPr>
              <w:t>1</w:t>
            </w:r>
          </w:p>
        </w:tc>
        <w:tc>
          <w:tcPr>
            <w:tcW w:w="426" w:type="dxa"/>
            <w:tcBorders>
              <w:right w:val="single" w:sz="8" w:space="0" w:color="auto"/>
            </w:tcBorders>
            <w:vAlign w:val="center"/>
          </w:tcPr>
          <w:p w:rsidR="005241FC" w:rsidRPr="00020518" w:rsidRDefault="005241FC" w:rsidP="004B1614">
            <w:pPr>
              <w:rPr>
                <w:szCs w:val="21"/>
              </w:rPr>
            </w:pPr>
            <w:r w:rsidRPr="00020518">
              <w:rPr>
                <w:szCs w:val="21"/>
              </w:rPr>
              <w:t>2</w:t>
            </w:r>
          </w:p>
        </w:tc>
        <w:tc>
          <w:tcPr>
            <w:tcW w:w="906" w:type="dxa"/>
            <w:tcBorders>
              <w:right w:val="single" w:sz="8" w:space="0" w:color="auto"/>
            </w:tcBorders>
            <w:vAlign w:val="center"/>
          </w:tcPr>
          <w:p w:rsidR="005241FC" w:rsidRPr="00020518" w:rsidRDefault="005241FC" w:rsidP="004B1614">
            <w:pPr>
              <w:rPr>
                <w:szCs w:val="21"/>
              </w:rPr>
            </w:pPr>
            <w:r w:rsidRPr="00020518">
              <w:t>CO1</w:t>
            </w:r>
            <w:r w:rsidRPr="00020518">
              <w:rPr>
                <w:rFonts w:hint="eastAsia"/>
              </w:rPr>
              <w:t>、</w:t>
            </w:r>
            <w:r w:rsidRPr="00020518">
              <w:t>2</w:t>
            </w:r>
          </w:p>
        </w:tc>
        <w:tc>
          <w:tcPr>
            <w:tcW w:w="5443" w:type="dxa"/>
            <w:tcBorders>
              <w:left w:val="single" w:sz="8" w:space="0" w:color="auto"/>
            </w:tcBorders>
            <w:vAlign w:val="center"/>
          </w:tcPr>
          <w:p w:rsidR="005241FC" w:rsidRPr="00020518" w:rsidRDefault="005241FC" w:rsidP="004B1614">
            <w:pPr>
              <w:rPr>
                <w:szCs w:val="21"/>
              </w:rPr>
            </w:pPr>
            <w:r w:rsidRPr="00020518">
              <w:rPr>
                <w:rFonts w:ascii="宋体" w:hAnsi="宋体" w:cs="宋体" w:hint="eastAsia"/>
                <w:kern w:val="0"/>
                <w:szCs w:val="21"/>
              </w:rPr>
              <w:t>实验</w:t>
            </w:r>
            <w:r w:rsidRPr="00020518">
              <w:rPr>
                <w:rFonts w:ascii="宋体" w:hAnsi="宋体" w:cs="宋体"/>
                <w:kern w:val="0"/>
                <w:szCs w:val="21"/>
              </w:rPr>
              <w:t xml:space="preserve">1 </w:t>
            </w:r>
            <w:r w:rsidRPr="00020518">
              <w:rPr>
                <w:rFonts w:ascii="宋体" w:hAnsi="宋体" w:cs="宋体" w:hint="eastAsia"/>
                <w:kern w:val="0"/>
                <w:szCs w:val="21"/>
              </w:rPr>
              <w:t>普通光学显微镜的使用</w:t>
            </w:r>
          </w:p>
          <w:p w:rsidR="005241FC" w:rsidRPr="00020518" w:rsidRDefault="005241FC" w:rsidP="004B1614">
            <w:pPr>
              <w:rPr>
                <w:szCs w:val="21"/>
              </w:rPr>
            </w:pPr>
            <w:r w:rsidRPr="00020518">
              <w:rPr>
                <w:rFonts w:hint="eastAsia"/>
                <w:szCs w:val="21"/>
              </w:rPr>
              <w:t>内容提要：光学</w:t>
            </w:r>
            <w:r w:rsidRPr="00020518">
              <w:rPr>
                <w:rFonts w:ascii="宋体" w:hAnsi="宋体" w:cs="宋体" w:hint="eastAsia"/>
                <w:kern w:val="0"/>
                <w:szCs w:val="21"/>
              </w:rPr>
              <w:t>显微镜的安装与使用</w:t>
            </w:r>
            <w:r w:rsidRPr="00020518">
              <w:rPr>
                <w:rFonts w:hint="eastAsia"/>
                <w:szCs w:val="21"/>
              </w:rPr>
              <w:t>。</w:t>
            </w:r>
          </w:p>
        </w:tc>
        <w:tc>
          <w:tcPr>
            <w:tcW w:w="737" w:type="dxa"/>
            <w:vMerge w:val="restart"/>
            <w:tcBorders>
              <w:left w:val="single" w:sz="8" w:space="0" w:color="auto"/>
              <w:right w:val="single" w:sz="8" w:space="0" w:color="auto"/>
            </w:tcBorders>
            <w:vAlign w:val="center"/>
          </w:tcPr>
          <w:p w:rsidR="005241FC" w:rsidRPr="00020518" w:rsidRDefault="005241FC" w:rsidP="004B1614">
            <w:pPr>
              <w:rPr>
                <w:szCs w:val="21"/>
              </w:rPr>
            </w:pPr>
            <w:r w:rsidRPr="00020518">
              <w:rPr>
                <w:szCs w:val="21"/>
              </w:rPr>
              <w:t>PM1</w:t>
            </w:r>
          </w:p>
          <w:p w:rsidR="005241FC" w:rsidRPr="00020518" w:rsidRDefault="005241FC" w:rsidP="004B1614">
            <w:pPr>
              <w:rPr>
                <w:szCs w:val="21"/>
              </w:rPr>
            </w:pPr>
            <w:r w:rsidRPr="00020518">
              <w:rPr>
                <w:szCs w:val="21"/>
              </w:rPr>
              <w:t>PM2PM6</w:t>
            </w:r>
          </w:p>
          <w:p w:rsidR="005241FC" w:rsidRPr="00020518" w:rsidRDefault="005241FC" w:rsidP="004B1614">
            <w:pPr>
              <w:rPr>
                <w:szCs w:val="21"/>
              </w:rPr>
            </w:pPr>
            <w:r w:rsidRPr="00020518">
              <w:rPr>
                <w:szCs w:val="21"/>
              </w:rPr>
              <w:t>PM8</w:t>
            </w:r>
          </w:p>
        </w:tc>
        <w:tc>
          <w:tcPr>
            <w:tcW w:w="681" w:type="dxa"/>
            <w:vMerge w:val="restart"/>
            <w:tcBorders>
              <w:left w:val="single" w:sz="8" w:space="0" w:color="auto"/>
              <w:right w:val="single" w:sz="8" w:space="0" w:color="auto"/>
            </w:tcBorders>
            <w:vAlign w:val="center"/>
          </w:tcPr>
          <w:p w:rsidR="005241FC" w:rsidRPr="00020518" w:rsidRDefault="005241FC" w:rsidP="004B1614">
            <w:pPr>
              <w:rPr>
                <w:szCs w:val="21"/>
              </w:rPr>
            </w:pPr>
            <w:r w:rsidRPr="00020518">
              <w:rPr>
                <w:szCs w:val="21"/>
              </w:rPr>
              <w:t>EM1</w:t>
            </w:r>
          </w:p>
          <w:p w:rsidR="005241FC" w:rsidRPr="00020518" w:rsidRDefault="005241FC" w:rsidP="004B1614">
            <w:pPr>
              <w:rPr>
                <w:szCs w:val="21"/>
              </w:rPr>
            </w:pPr>
            <w:r w:rsidRPr="00020518">
              <w:rPr>
                <w:szCs w:val="21"/>
              </w:rPr>
              <w:t>EM2</w:t>
            </w:r>
          </w:p>
          <w:p w:rsidR="005241FC" w:rsidRPr="00020518" w:rsidRDefault="005241FC" w:rsidP="004B1614">
            <w:pPr>
              <w:rPr>
                <w:szCs w:val="21"/>
              </w:rPr>
            </w:pPr>
            <w:r w:rsidRPr="00020518">
              <w:rPr>
                <w:szCs w:val="21"/>
              </w:rPr>
              <w:t>EM4</w:t>
            </w:r>
          </w:p>
          <w:p w:rsidR="005241FC" w:rsidRPr="00020518" w:rsidRDefault="005241FC" w:rsidP="004B1614">
            <w:pPr>
              <w:rPr>
                <w:szCs w:val="21"/>
              </w:rPr>
            </w:pPr>
            <w:r w:rsidRPr="00020518">
              <w:rPr>
                <w:szCs w:val="21"/>
              </w:rPr>
              <w:t>EM6</w:t>
            </w:r>
          </w:p>
          <w:p w:rsidR="005241FC" w:rsidRPr="00020518" w:rsidRDefault="005241FC" w:rsidP="004B1614">
            <w:pPr>
              <w:rPr>
                <w:szCs w:val="21"/>
              </w:rPr>
            </w:pPr>
          </w:p>
        </w:tc>
        <w:tc>
          <w:tcPr>
            <w:tcW w:w="595" w:type="dxa"/>
            <w:tcBorders>
              <w:left w:val="single" w:sz="8" w:space="0" w:color="auto"/>
              <w:right w:val="single" w:sz="12" w:space="0" w:color="auto"/>
            </w:tcBorders>
          </w:tcPr>
          <w:p w:rsidR="005241FC" w:rsidRPr="00020518" w:rsidRDefault="005241FC" w:rsidP="004B1614">
            <w:r w:rsidRPr="00020518">
              <w:rPr>
                <w:rFonts w:ascii="宋体" w:hAnsi="宋体" w:cs="宋体" w:hint="eastAsia"/>
                <w:bCs/>
                <w:kern w:val="0"/>
                <w:szCs w:val="21"/>
              </w:rPr>
              <w:t>验证</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szCs w:val="21"/>
              </w:rPr>
            </w:pPr>
            <w:r w:rsidRPr="00020518">
              <w:rPr>
                <w:szCs w:val="21"/>
              </w:rPr>
              <w:t>2</w:t>
            </w:r>
          </w:p>
        </w:tc>
        <w:tc>
          <w:tcPr>
            <w:tcW w:w="426" w:type="dxa"/>
            <w:tcBorders>
              <w:right w:val="single" w:sz="8" w:space="0" w:color="auto"/>
            </w:tcBorders>
            <w:vAlign w:val="center"/>
          </w:tcPr>
          <w:p w:rsidR="005241FC" w:rsidRPr="00020518" w:rsidRDefault="005241FC" w:rsidP="004B1614">
            <w:r w:rsidRPr="00020518">
              <w:rPr>
                <w:szCs w:val="21"/>
              </w:rPr>
              <w:t>2</w:t>
            </w:r>
          </w:p>
        </w:tc>
        <w:tc>
          <w:tcPr>
            <w:tcW w:w="906" w:type="dxa"/>
            <w:tcBorders>
              <w:right w:val="single" w:sz="8" w:space="0" w:color="auto"/>
            </w:tcBorders>
            <w:vAlign w:val="center"/>
          </w:tcPr>
          <w:p w:rsidR="005241FC" w:rsidRPr="00020518" w:rsidRDefault="005241FC" w:rsidP="004B1614">
            <w:pPr>
              <w:rPr>
                <w:szCs w:val="21"/>
              </w:rPr>
            </w:pPr>
            <w:r w:rsidRPr="00020518">
              <w:t>CO1</w:t>
            </w:r>
            <w:r w:rsidRPr="00020518">
              <w:rPr>
                <w:rFonts w:hint="eastAsia"/>
              </w:rPr>
              <w:t>、</w:t>
            </w:r>
            <w:r w:rsidRPr="00020518">
              <w:t>2</w:t>
            </w:r>
          </w:p>
        </w:tc>
        <w:tc>
          <w:tcPr>
            <w:tcW w:w="5443" w:type="dxa"/>
            <w:tcBorders>
              <w:left w:val="single" w:sz="8" w:space="0" w:color="auto"/>
            </w:tcBorders>
            <w:vAlign w:val="center"/>
          </w:tcPr>
          <w:p w:rsidR="005241FC" w:rsidRPr="00020518" w:rsidRDefault="005241FC" w:rsidP="004B1614">
            <w:pPr>
              <w:rPr>
                <w:rFonts w:ascii="宋体"/>
                <w:szCs w:val="21"/>
                <w:lang w:val="zh-CN"/>
              </w:rPr>
            </w:pPr>
            <w:r w:rsidRPr="00020518">
              <w:rPr>
                <w:rFonts w:hint="eastAsia"/>
                <w:szCs w:val="21"/>
              </w:rPr>
              <w:t>实验</w:t>
            </w:r>
            <w:r w:rsidRPr="00020518">
              <w:rPr>
                <w:szCs w:val="21"/>
              </w:rPr>
              <w:t xml:space="preserve">2 </w:t>
            </w:r>
            <w:r w:rsidRPr="00020518">
              <w:rPr>
                <w:rFonts w:ascii="宋体" w:hAnsi="宋体" w:hint="eastAsia"/>
                <w:szCs w:val="21"/>
                <w:lang w:val="zh-CN"/>
              </w:rPr>
              <w:t>细菌的革兰氏染色</w:t>
            </w:r>
          </w:p>
          <w:p w:rsidR="005241FC" w:rsidRPr="00020518" w:rsidRDefault="005241FC" w:rsidP="004B1614">
            <w:pPr>
              <w:rPr>
                <w:szCs w:val="21"/>
              </w:rPr>
            </w:pPr>
            <w:r w:rsidRPr="00020518">
              <w:rPr>
                <w:rFonts w:hint="eastAsia"/>
                <w:szCs w:val="21"/>
              </w:rPr>
              <w:t>内容提要：掌握</w:t>
            </w:r>
            <w:r w:rsidRPr="00020518">
              <w:rPr>
                <w:rFonts w:ascii="宋体" w:hAnsi="宋体" w:cs="宋体" w:hint="eastAsia"/>
                <w:kern w:val="0"/>
                <w:szCs w:val="21"/>
              </w:rPr>
              <w:t>革兰氏染色法的原理与方法及细菌的个体形态</w:t>
            </w:r>
            <w:bookmarkStart w:id="6" w:name="OLE_LINK1"/>
            <w:bookmarkStart w:id="7" w:name="OLE_LINK2"/>
            <w:r w:rsidRPr="00020518">
              <w:rPr>
                <w:rFonts w:ascii="宋体" w:hAnsi="宋体" w:cs="宋体" w:hint="eastAsia"/>
                <w:kern w:val="0"/>
                <w:szCs w:val="21"/>
              </w:rPr>
              <w:t>。</w:t>
            </w:r>
            <w:bookmarkEnd w:id="6"/>
            <w:bookmarkEnd w:id="7"/>
          </w:p>
        </w:tc>
        <w:tc>
          <w:tcPr>
            <w:tcW w:w="737" w:type="dxa"/>
            <w:vMerge/>
            <w:tcBorders>
              <w:left w:val="single" w:sz="8" w:space="0" w:color="auto"/>
              <w:right w:val="single" w:sz="8" w:space="0" w:color="auto"/>
            </w:tcBorders>
          </w:tcPr>
          <w:p w:rsidR="005241FC" w:rsidRPr="00020518" w:rsidRDefault="005241FC" w:rsidP="004B1614">
            <w:pPr>
              <w:rPr>
                <w:szCs w:val="21"/>
              </w:rPr>
            </w:pPr>
          </w:p>
        </w:tc>
        <w:tc>
          <w:tcPr>
            <w:tcW w:w="681" w:type="dxa"/>
            <w:vMerge/>
            <w:tcBorders>
              <w:left w:val="single" w:sz="8" w:space="0" w:color="auto"/>
              <w:right w:val="single" w:sz="8" w:space="0" w:color="auto"/>
            </w:tcBorders>
          </w:tcPr>
          <w:p w:rsidR="005241FC" w:rsidRPr="00020518" w:rsidRDefault="005241FC" w:rsidP="004B1614">
            <w:pPr>
              <w:rPr>
                <w:szCs w:val="21"/>
              </w:rPr>
            </w:pPr>
          </w:p>
        </w:tc>
        <w:tc>
          <w:tcPr>
            <w:tcW w:w="595" w:type="dxa"/>
            <w:tcBorders>
              <w:left w:val="single" w:sz="8" w:space="0" w:color="auto"/>
              <w:right w:val="single" w:sz="12" w:space="0" w:color="auto"/>
            </w:tcBorders>
          </w:tcPr>
          <w:p w:rsidR="005241FC" w:rsidRPr="00020518" w:rsidRDefault="005241FC" w:rsidP="004B1614">
            <w:r w:rsidRPr="00020518">
              <w:rPr>
                <w:rFonts w:ascii="宋体" w:hAnsi="宋体" w:cs="宋体" w:hint="eastAsia"/>
                <w:bCs/>
                <w:kern w:val="0"/>
                <w:szCs w:val="21"/>
              </w:rPr>
              <w:t>验证</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szCs w:val="21"/>
              </w:rPr>
            </w:pPr>
            <w:r w:rsidRPr="00020518">
              <w:rPr>
                <w:szCs w:val="21"/>
              </w:rPr>
              <w:t>3</w:t>
            </w:r>
          </w:p>
        </w:tc>
        <w:tc>
          <w:tcPr>
            <w:tcW w:w="426" w:type="dxa"/>
            <w:tcBorders>
              <w:right w:val="single" w:sz="8" w:space="0" w:color="auto"/>
            </w:tcBorders>
            <w:vAlign w:val="center"/>
          </w:tcPr>
          <w:p w:rsidR="005241FC" w:rsidRPr="00020518" w:rsidRDefault="005241FC" w:rsidP="004B1614">
            <w:r w:rsidRPr="00020518">
              <w:rPr>
                <w:szCs w:val="21"/>
              </w:rPr>
              <w:t>2</w:t>
            </w:r>
          </w:p>
        </w:tc>
        <w:tc>
          <w:tcPr>
            <w:tcW w:w="906" w:type="dxa"/>
            <w:tcBorders>
              <w:right w:val="single" w:sz="8" w:space="0" w:color="auto"/>
            </w:tcBorders>
            <w:vAlign w:val="center"/>
          </w:tcPr>
          <w:p w:rsidR="005241FC" w:rsidRPr="00020518" w:rsidRDefault="005241FC" w:rsidP="004B1614">
            <w:pPr>
              <w:rPr>
                <w:szCs w:val="21"/>
              </w:rPr>
            </w:pPr>
            <w:r w:rsidRPr="00020518">
              <w:t>CO1</w:t>
            </w:r>
            <w:r w:rsidRPr="00020518">
              <w:rPr>
                <w:rFonts w:hint="eastAsia"/>
              </w:rPr>
              <w:t>、</w:t>
            </w:r>
            <w:r w:rsidRPr="00020518">
              <w:t>2</w:t>
            </w:r>
          </w:p>
        </w:tc>
        <w:tc>
          <w:tcPr>
            <w:tcW w:w="5443" w:type="dxa"/>
            <w:tcBorders>
              <w:left w:val="single" w:sz="8" w:space="0" w:color="auto"/>
            </w:tcBorders>
            <w:vAlign w:val="center"/>
          </w:tcPr>
          <w:p w:rsidR="005241FC" w:rsidRPr="00020518" w:rsidRDefault="005241FC" w:rsidP="004B1614">
            <w:pPr>
              <w:rPr>
                <w:szCs w:val="21"/>
              </w:rPr>
            </w:pPr>
            <w:r w:rsidRPr="00020518">
              <w:rPr>
                <w:rFonts w:hint="eastAsia"/>
                <w:szCs w:val="21"/>
              </w:rPr>
              <w:t>实验</w:t>
            </w:r>
            <w:r w:rsidRPr="00020518">
              <w:rPr>
                <w:szCs w:val="21"/>
              </w:rPr>
              <w:t xml:space="preserve">3 </w:t>
            </w:r>
            <w:r w:rsidRPr="00020518">
              <w:rPr>
                <w:rFonts w:hint="eastAsia"/>
                <w:szCs w:val="21"/>
              </w:rPr>
              <w:t>细菌的芽孢染色</w:t>
            </w:r>
          </w:p>
          <w:p w:rsidR="005241FC" w:rsidRPr="00020518" w:rsidRDefault="005241FC" w:rsidP="004B1614">
            <w:pPr>
              <w:rPr>
                <w:szCs w:val="21"/>
              </w:rPr>
            </w:pPr>
            <w:r w:rsidRPr="00020518">
              <w:rPr>
                <w:rFonts w:hint="eastAsia"/>
                <w:szCs w:val="21"/>
              </w:rPr>
              <w:t>内容提要：掌握细菌芽孢染色的原理与方法</w:t>
            </w:r>
            <w:r w:rsidRPr="00020518">
              <w:rPr>
                <w:rFonts w:ascii="宋体" w:hAnsi="宋体" w:cs="宋体" w:hint="eastAsia"/>
                <w:kern w:val="0"/>
                <w:szCs w:val="21"/>
              </w:rPr>
              <w:t>。</w:t>
            </w:r>
          </w:p>
        </w:tc>
        <w:tc>
          <w:tcPr>
            <w:tcW w:w="737" w:type="dxa"/>
            <w:vMerge/>
            <w:tcBorders>
              <w:left w:val="single" w:sz="8" w:space="0" w:color="auto"/>
              <w:right w:val="single" w:sz="8" w:space="0" w:color="auto"/>
            </w:tcBorders>
          </w:tcPr>
          <w:p w:rsidR="005241FC" w:rsidRPr="00020518" w:rsidRDefault="005241FC" w:rsidP="004B1614">
            <w:pPr>
              <w:rPr>
                <w:szCs w:val="21"/>
              </w:rPr>
            </w:pPr>
          </w:p>
        </w:tc>
        <w:tc>
          <w:tcPr>
            <w:tcW w:w="681" w:type="dxa"/>
            <w:vMerge/>
            <w:tcBorders>
              <w:left w:val="single" w:sz="8" w:space="0" w:color="auto"/>
              <w:right w:val="single" w:sz="8" w:space="0" w:color="auto"/>
            </w:tcBorders>
          </w:tcPr>
          <w:p w:rsidR="005241FC" w:rsidRPr="00020518" w:rsidRDefault="005241FC" w:rsidP="004B1614">
            <w:pPr>
              <w:rPr>
                <w:szCs w:val="21"/>
              </w:rPr>
            </w:pPr>
          </w:p>
        </w:tc>
        <w:tc>
          <w:tcPr>
            <w:tcW w:w="595" w:type="dxa"/>
            <w:tcBorders>
              <w:left w:val="single" w:sz="8" w:space="0" w:color="auto"/>
              <w:right w:val="single" w:sz="12" w:space="0" w:color="auto"/>
            </w:tcBorders>
          </w:tcPr>
          <w:p w:rsidR="005241FC" w:rsidRPr="00020518" w:rsidRDefault="005241FC" w:rsidP="004B1614">
            <w:pPr>
              <w:rPr>
                <w:rFonts w:ascii="宋体" w:cs="宋体"/>
                <w:bCs/>
                <w:kern w:val="0"/>
                <w:szCs w:val="21"/>
              </w:rPr>
            </w:pPr>
            <w:r w:rsidRPr="00020518">
              <w:rPr>
                <w:rFonts w:ascii="宋体" w:hAnsi="宋体" w:cs="宋体" w:hint="eastAsia"/>
                <w:bCs/>
                <w:kern w:val="0"/>
                <w:szCs w:val="21"/>
              </w:rPr>
              <w:t>验证</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szCs w:val="21"/>
              </w:rPr>
            </w:pPr>
            <w:r w:rsidRPr="00020518">
              <w:rPr>
                <w:szCs w:val="21"/>
              </w:rPr>
              <w:t>4</w:t>
            </w:r>
          </w:p>
        </w:tc>
        <w:tc>
          <w:tcPr>
            <w:tcW w:w="426" w:type="dxa"/>
            <w:tcBorders>
              <w:right w:val="single" w:sz="8" w:space="0" w:color="auto"/>
            </w:tcBorders>
            <w:vAlign w:val="center"/>
          </w:tcPr>
          <w:p w:rsidR="005241FC" w:rsidRPr="00020518" w:rsidRDefault="005241FC" w:rsidP="004B1614">
            <w:r w:rsidRPr="00020518">
              <w:rPr>
                <w:szCs w:val="21"/>
              </w:rPr>
              <w:t>2</w:t>
            </w:r>
          </w:p>
        </w:tc>
        <w:tc>
          <w:tcPr>
            <w:tcW w:w="906" w:type="dxa"/>
            <w:tcBorders>
              <w:right w:val="single" w:sz="8" w:space="0" w:color="auto"/>
            </w:tcBorders>
            <w:vAlign w:val="center"/>
          </w:tcPr>
          <w:p w:rsidR="005241FC" w:rsidRPr="00020518" w:rsidRDefault="005241FC" w:rsidP="004B1614">
            <w:pPr>
              <w:rPr>
                <w:szCs w:val="21"/>
              </w:rPr>
            </w:pPr>
            <w:r w:rsidRPr="00020518">
              <w:t>CO1</w:t>
            </w:r>
            <w:r w:rsidRPr="00020518">
              <w:rPr>
                <w:rFonts w:hint="eastAsia"/>
              </w:rPr>
              <w:t>、</w:t>
            </w:r>
            <w:r w:rsidRPr="00020518">
              <w:t>2</w:t>
            </w:r>
          </w:p>
        </w:tc>
        <w:tc>
          <w:tcPr>
            <w:tcW w:w="5443" w:type="dxa"/>
            <w:tcBorders>
              <w:left w:val="single" w:sz="8" w:space="0" w:color="auto"/>
            </w:tcBorders>
            <w:vAlign w:val="center"/>
          </w:tcPr>
          <w:p w:rsidR="005241FC" w:rsidRPr="00020518" w:rsidRDefault="005241FC" w:rsidP="004B1614">
            <w:pPr>
              <w:rPr>
                <w:szCs w:val="21"/>
              </w:rPr>
            </w:pPr>
            <w:r w:rsidRPr="00020518">
              <w:rPr>
                <w:rFonts w:hint="eastAsia"/>
                <w:szCs w:val="21"/>
              </w:rPr>
              <w:t>实验</w:t>
            </w:r>
            <w:r w:rsidRPr="00020518">
              <w:rPr>
                <w:szCs w:val="21"/>
              </w:rPr>
              <w:t xml:space="preserve">4 </w:t>
            </w:r>
            <w:r w:rsidRPr="00020518">
              <w:rPr>
                <w:rFonts w:hint="eastAsia"/>
                <w:szCs w:val="21"/>
              </w:rPr>
              <w:t>放线菌的形态观察</w:t>
            </w:r>
          </w:p>
          <w:p w:rsidR="005241FC" w:rsidRPr="00020518" w:rsidRDefault="005241FC" w:rsidP="004B1614">
            <w:pPr>
              <w:rPr>
                <w:szCs w:val="21"/>
              </w:rPr>
            </w:pPr>
            <w:r w:rsidRPr="00020518">
              <w:rPr>
                <w:rFonts w:hint="eastAsia"/>
                <w:szCs w:val="21"/>
              </w:rPr>
              <w:t>内容提要：印片法观察孢子丝、气生菌丝</w:t>
            </w:r>
            <w:r w:rsidRPr="00020518">
              <w:rPr>
                <w:rFonts w:ascii="宋体" w:hAnsi="宋体" w:cs="宋体" w:hint="eastAsia"/>
                <w:kern w:val="0"/>
                <w:szCs w:val="21"/>
              </w:rPr>
              <w:t>。</w:t>
            </w:r>
          </w:p>
        </w:tc>
        <w:tc>
          <w:tcPr>
            <w:tcW w:w="737" w:type="dxa"/>
            <w:vMerge/>
            <w:tcBorders>
              <w:left w:val="single" w:sz="8" w:space="0" w:color="auto"/>
              <w:right w:val="single" w:sz="8" w:space="0" w:color="auto"/>
            </w:tcBorders>
          </w:tcPr>
          <w:p w:rsidR="005241FC" w:rsidRPr="00020518" w:rsidRDefault="005241FC" w:rsidP="004B1614">
            <w:pPr>
              <w:rPr>
                <w:szCs w:val="21"/>
              </w:rPr>
            </w:pPr>
          </w:p>
        </w:tc>
        <w:tc>
          <w:tcPr>
            <w:tcW w:w="681" w:type="dxa"/>
            <w:vMerge/>
            <w:tcBorders>
              <w:left w:val="single" w:sz="8" w:space="0" w:color="auto"/>
              <w:right w:val="single" w:sz="8" w:space="0" w:color="auto"/>
            </w:tcBorders>
          </w:tcPr>
          <w:p w:rsidR="005241FC" w:rsidRPr="00020518" w:rsidRDefault="005241FC" w:rsidP="004B1614">
            <w:pPr>
              <w:rPr>
                <w:szCs w:val="21"/>
              </w:rPr>
            </w:pPr>
          </w:p>
        </w:tc>
        <w:tc>
          <w:tcPr>
            <w:tcW w:w="595" w:type="dxa"/>
            <w:tcBorders>
              <w:left w:val="single" w:sz="8" w:space="0" w:color="auto"/>
              <w:right w:val="single" w:sz="12" w:space="0" w:color="auto"/>
            </w:tcBorders>
          </w:tcPr>
          <w:p w:rsidR="005241FC" w:rsidRPr="00020518" w:rsidRDefault="005241FC" w:rsidP="004B1614">
            <w:pPr>
              <w:rPr>
                <w:rFonts w:ascii="宋体" w:cs="宋体"/>
                <w:bCs/>
                <w:kern w:val="0"/>
                <w:szCs w:val="21"/>
              </w:rPr>
            </w:pPr>
            <w:r w:rsidRPr="00020518">
              <w:rPr>
                <w:rFonts w:ascii="宋体" w:hAnsi="宋体" w:cs="宋体" w:hint="eastAsia"/>
                <w:bCs/>
                <w:kern w:val="0"/>
                <w:szCs w:val="21"/>
              </w:rPr>
              <w:t>验证</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5</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2</w:t>
            </w:r>
          </w:p>
        </w:tc>
        <w:tc>
          <w:tcPr>
            <w:tcW w:w="906" w:type="dxa"/>
            <w:tcBorders>
              <w:right w:val="single" w:sz="8" w:space="0" w:color="auto"/>
            </w:tcBorders>
            <w:vAlign w:val="center"/>
          </w:tcPr>
          <w:p w:rsidR="005241FC" w:rsidRPr="00020518" w:rsidRDefault="005241FC" w:rsidP="004B1614">
            <w:pPr>
              <w:rPr>
                <w:b/>
                <w:bCs/>
                <w:szCs w:val="21"/>
              </w:rPr>
            </w:pPr>
            <w:r w:rsidRPr="00020518">
              <w:t>CO1</w:t>
            </w:r>
            <w:r w:rsidRPr="00020518">
              <w:rPr>
                <w:rFonts w:hint="eastAsia"/>
              </w:rPr>
              <w:t>、</w:t>
            </w:r>
            <w:r w:rsidRPr="00020518">
              <w:t>2</w:t>
            </w:r>
          </w:p>
        </w:tc>
        <w:tc>
          <w:tcPr>
            <w:tcW w:w="5443" w:type="dxa"/>
            <w:tcBorders>
              <w:left w:val="single" w:sz="8" w:space="0" w:color="auto"/>
            </w:tcBorders>
            <w:vAlign w:val="center"/>
          </w:tcPr>
          <w:p w:rsidR="005241FC" w:rsidRPr="00020518" w:rsidRDefault="005241FC" w:rsidP="004B1614">
            <w:pPr>
              <w:rPr>
                <w:rFonts w:ascii="宋体" w:cs="宋体"/>
                <w:kern w:val="0"/>
                <w:szCs w:val="21"/>
              </w:rPr>
            </w:pPr>
            <w:r w:rsidRPr="00020518">
              <w:rPr>
                <w:rFonts w:hint="eastAsia"/>
                <w:szCs w:val="21"/>
              </w:rPr>
              <w:t>实验</w:t>
            </w:r>
            <w:r w:rsidRPr="00020518">
              <w:rPr>
                <w:szCs w:val="21"/>
              </w:rPr>
              <w:t xml:space="preserve">5 </w:t>
            </w:r>
            <w:r w:rsidRPr="00020518">
              <w:rPr>
                <w:rFonts w:ascii="宋体" w:hAnsi="宋体" w:cs="宋体" w:hint="eastAsia"/>
                <w:kern w:val="0"/>
                <w:szCs w:val="21"/>
              </w:rPr>
              <w:t>酵母菌的形态观察及测微技术</w:t>
            </w:r>
          </w:p>
          <w:p w:rsidR="005241FC" w:rsidRPr="00020518" w:rsidRDefault="005241FC" w:rsidP="004B1614">
            <w:pPr>
              <w:rPr>
                <w:b/>
                <w:bCs/>
                <w:szCs w:val="21"/>
              </w:rPr>
            </w:pPr>
            <w:r w:rsidRPr="00020518">
              <w:rPr>
                <w:rFonts w:hint="eastAsia"/>
                <w:szCs w:val="21"/>
              </w:rPr>
              <w:t>内容提要：染色法鉴别</w:t>
            </w:r>
            <w:r w:rsidRPr="00020518">
              <w:rPr>
                <w:rFonts w:ascii="宋体" w:hAnsi="宋体" w:cs="宋体" w:hint="eastAsia"/>
                <w:kern w:val="0"/>
                <w:szCs w:val="21"/>
              </w:rPr>
              <w:t>死、活细胞鉴别及利用测微尺测量细胞大小。</w:t>
            </w:r>
          </w:p>
        </w:tc>
        <w:tc>
          <w:tcPr>
            <w:tcW w:w="737" w:type="dxa"/>
            <w:vMerge/>
            <w:tcBorders>
              <w:left w:val="single" w:sz="8" w:space="0" w:color="auto"/>
              <w:right w:val="single" w:sz="8" w:space="0" w:color="auto"/>
            </w:tcBorders>
          </w:tcPr>
          <w:p w:rsidR="005241FC" w:rsidRPr="00020518" w:rsidRDefault="005241FC" w:rsidP="004B1614">
            <w:pPr>
              <w:rPr>
                <w:b/>
                <w:bCs/>
                <w:szCs w:val="21"/>
              </w:rPr>
            </w:pPr>
          </w:p>
        </w:tc>
        <w:tc>
          <w:tcPr>
            <w:tcW w:w="681" w:type="dxa"/>
            <w:vMerge/>
            <w:tcBorders>
              <w:left w:val="single" w:sz="8" w:space="0" w:color="auto"/>
              <w:right w:val="single" w:sz="8" w:space="0" w:color="auto"/>
            </w:tcBorders>
          </w:tcPr>
          <w:p w:rsidR="005241FC" w:rsidRPr="00020518" w:rsidRDefault="005241FC" w:rsidP="004B1614">
            <w:pPr>
              <w:rPr>
                <w:b/>
                <w:bCs/>
                <w:szCs w:val="21"/>
              </w:rPr>
            </w:pPr>
          </w:p>
        </w:tc>
        <w:tc>
          <w:tcPr>
            <w:tcW w:w="595" w:type="dxa"/>
            <w:tcBorders>
              <w:left w:val="single" w:sz="8" w:space="0" w:color="auto"/>
              <w:right w:val="single" w:sz="12" w:space="0" w:color="auto"/>
            </w:tcBorders>
          </w:tcPr>
          <w:p w:rsidR="005241FC" w:rsidRPr="00020518" w:rsidRDefault="005241FC" w:rsidP="004B1614">
            <w:pPr>
              <w:rPr>
                <w:rFonts w:ascii="宋体" w:cs="宋体"/>
                <w:bCs/>
                <w:kern w:val="0"/>
                <w:szCs w:val="21"/>
              </w:rPr>
            </w:pPr>
            <w:r w:rsidRPr="00020518">
              <w:rPr>
                <w:rFonts w:ascii="宋体" w:hAnsi="宋体" w:cs="宋体" w:hint="eastAsia"/>
                <w:bCs/>
                <w:kern w:val="0"/>
                <w:szCs w:val="21"/>
              </w:rPr>
              <w:t>验证</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6</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2</w:t>
            </w:r>
          </w:p>
        </w:tc>
        <w:tc>
          <w:tcPr>
            <w:tcW w:w="906" w:type="dxa"/>
            <w:tcBorders>
              <w:right w:val="single" w:sz="8" w:space="0" w:color="auto"/>
            </w:tcBorders>
            <w:vAlign w:val="center"/>
          </w:tcPr>
          <w:p w:rsidR="005241FC" w:rsidRPr="00020518" w:rsidRDefault="005241FC" w:rsidP="004B1614">
            <w:pPr>
              <w:rPr>
                <w:b/>
                <w:bCs/>
                <w:szCs w:val="21"/>
              </w:rPr>
            </w:pPr>
            <w:r w:rsidRPr="00020518">
              <w:t>CO1</w:t>
            </w:r>
            <w:r w:rsidRPr="00020518">
              <w:rPr>
                <w:rFonts w:hint="eastAsia"/>
              </w:rPr>
              <w:t>、</w:t>
            </w:r>
            <w:r w:rsidRPr="00020518">
              <w:t>2</w:t>
            </w:r>
          </w:p>
        </w:tc>
        <w:tc>
          <w:tcPr>
            <w:tcW w:w="5443" w:type="dxa"/>
            <w:tcBorders>
              <w:left w:val="single" w:sz="8" w:space="0" w:color="auto"/>
            </w:tcBorders>
            <w:vAlign w:val="center"/>
          </w:tcPr>
          <w:p w:rsidR="005241FC" w:rsidRPr="00020518" w:rsidRDefault="005241FC" w:rsidP="004B1614">
            <w:pPr>
              <w:rPr>
                <w:rFonts w:ascii="宋体" w:cs="宋体"/>
                <w:kern w:val="0"/>
                <w:szCs w:val="21"/>
              </w:rPr>
            </w:pPr>
            <w:r w:rsidRPr="00020518">
              <w:rPr>
                <w:rFonts w:hint="eastAsia"/>
                <w:szCs w:val="21"/>
              </w:rPr>
              <w:t>实验</w:t>
            </w:r>
            <w:r w:rsidRPr="00020518">
              <w:rPr>
                <w:szCs w:val="21"/>
              </w:rPr>
              <w:t xml:space="preserve">6 </w:t>
            </w:r>
            <w:r w:rsidRPr="00020518">
              <w:rPr>
                <w:rFonts w:ascii="宋体" w:hAnsi="宋体" w:cs="宋体" w:hint="eastAsia"/>
                <w:kern w:val="0"/>
                <w:szCs w:val="21"/>
              </w:rPr>
              <w:t>霉菌的形态观察</w:t>
            </w:r>
          </w:p>
          <w:p w:rsidR="005241FC" w:rsidRPr="00020518" w:rsidRDefault="005241FC" w:rsidP="004B1614">
            <w:pPr>
              <w:rPr>
                <w:b/>
                <w:bCs/>
                <w:szCs w:val="21"/>
              </w:rPr>
            </w:pPr>
            <w:r w:rsidRPr="00020518">
              <w:rPr>
                <w:rFonts w:hint="eastAsia"/>
                <w:szCs w:val="21"/>
              </w:rPr>
              <w:t>内容提要：水浸片法和粘片法观察霉菌形态</w:t>
            </w:r>
            <w:r w:rsidRPr="00020518">
              <w:rPr>
                <w:rFonts w:ascii="宋体" w:hAnsi="宋体" w:cs="宋体" w:hint="eastAsia"/>
                <w:kern w:val="0"/>
                <w:szCs w:val="21"/>
              </w:rPr>
              <w:t>。</w:t>
            </w:r>
          </w:p>
        </w:tc>
        <w:tc>
          <w:tcPr>
            <w:tcW w:w="737" w:type="dxa"/>
            <w:vMerge/>
            <w:tcBorders>
              <w:left w:val="single" w:sz="8" w:space="0" w:color="auto"/>
              <w:right w:val="single" w:sz="8" w:space="0" w:color="auto"/>
            </w:tcBorders>
          </w:tcPr>
          <w:p w:rsidR="005241FC" w:rsidRPr="00020518" w:rsidRDefault="005241FC" w:rsidP="004B1614">
            <w:pPr>
              <w:rPr>
                <w:b/>
                <w:bCs/>
                <w:szCs w:val="21"/>
              </w:rPr>
            </w:pPr>
          </w:p>
        </w:tc>
        <w:tc>
          <w:tcPr>
            <w:tcW w:w="681" w:type="dxa"/>
            <w:vMerge/>
            <w:tcBorders>
              <w:left w:val="single" w:sz="8" w:space="0" w:color="auto"/>
              <w:right w:val="single" w:sz="8" w:space="0" w:color="auto"/>
            </w:tcBorders>
          </w:tcPr>
          <w:p w:rsidR="005241FC" w:rsidRPr="00020518" w:rsidRDefault="005241FC" w:rsidP="004B1614">
            <w:pPr>
              <w:rPr>
                <w:b/>
                <w:bCs/>
                <w:szCs w:val="21"/>
              </w:rPr>
            </w:pPr>
          </w:p>
        </w:tc>
        <w:tc>
          <w:tcPr>
            <w:tcW w:w="595" w:type="dxa"/>
            <w:tcBorders>
              <w:left w:val="single" w:sz="8" w:space="0" w:color="auto"/>
              <w:right w:val="single" w:sz="12" w:space="0" w:color="auto"/>
            </w:tcBorders>
          </w:tcPr>
          <w:p w:rsidR="005241FC" w:rsidRPr="00020518" w:rsidRDefault="005241FC" w:rsidP="004B1614">
            <w:pPr>
              <w:rPr>
                <w:rFonts w:ascii="宋体" w:cs="宋体"/>
                <w:bCs/>
                <w:kern w:val="0"/>
                <w:szCs w:val="21"/>
              </w:rPr>
            </w:pPr>
            <w:r w:rsidRPr="00020518">
              <w:rPr>
                <w:rFonts w:ascii="宋体" w:hAnsi="宋体" w:cs="宋体" w:hint="eastAsia"/>
                <w:bCs/>
                <w:kern w:val="0"/>
                <w:szCs w:val="21"/>
              </w:rPr>
              <w:t>验证</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7</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2</w:t>
            </w:r>
          </w:p>
        </w:tc>
        <w:tc>
          <w:tcPr>
            <w:tcW w:w="906" w:type="dxa"/>
            <w:tcBorders>
              <w:right w:val="single" w:sz="8" w:space="0" w:color="auto"/>
            </w:tcBorders>
            <w:vAlign w:val="center"/>
          </w:tcPr>
          <w:p w:rsidR="005241FC" w:rsidRPr="00020518" w:rsidRDefault="005241FC" w:rsidP="004B1614">
            <w:pPr>
              <w:rPr>
                <w:b/>
                <w:bCs/>
                <w:szCs w:val="21"/>
              </w:rPr>
            </w:pPr>
            <w:r w:rsidRPr="00020518">
              <w:t>CO1</w:t>
            </w:r>
            <w:r w:rsidRPr="00020518">
              <w:rPr>
                <w:rFonts w:hint="eastAsia"/>
              </w:rPr>
              <w:t>、</w:t>
            </w:r>
            <w:r w:rsidRPr="00020518">
              <w:t>3</w:t>
            </w:r>
          </w:p>
        </w:tc>
        <w:tc>
          <w:tcPr>
            <w:tcW w:w="5443" w:type="dxa"/>
            <w:tcBorders>
              <w:left w:val="single" w:sz="8" w:space="0" w:color="auto"/>
            </w:tcBorders>
            <w:vAlign w:val="center"/>
          </w:tcPr>
          <w:p w:rsidR="005241FC" w:rsidRPr="00020518" w:rsidRDefault="005241FC" w:rsidP="004B1614">
            <w:pPr>
              <w:rPr>
                <w:rFonts w:ascii="宋体" w:cs="宋体"/>
                <w:kern w:val="0"/>
                <w:szCs w:val="21"/>
              </w:rPr>
            </w:pPr>
            <w:r w:rsidRPr="00020518">
              <w:rPr>
                <w:rFonts w:ascii="宋体" w:hAnsi="宋体" w:cs="宋体" w:hint="eastAsia"/>
                <w:kern w:val="0"/>
                <w:szCs w:val="21"/>
              </w:rPr>
              <w:t>实验</w:t>
            </w:r>
            <w:r w:rsidRPr="00020518">
              <w:rPr>
                <w:rFonts w:ascii="宋体" w:hAnsi="宋体" w:cs="宋体"/>
                <w:kern w:val="0"/>
                <w:szCs w:val="21"/>
              </w:rPr>
              <w:t xml:space="preserve">7 </w:t>
            </w:r>
            <w:r w:rsidRPr="00020518">
              <w:rPr>
                <w:rFonts w:ascii="宋体" w:hAnsi="宋体" w:cs="宋体" w:hint="eastAsia"/>
                <w:kern w:val="0"/>
                <w:szCs w:val="21"/>
              </w:rPr>
              <w:t>培养基的制备和灭菌</w:t>
            </w:r>
          </w:p>
          <w:p w:rsidR="005241FC" w:rsidRPr="00020518" w:rsidRDefault="005241FC" w:rsidP="004B1614">
            <w:pPr>
              <w:rPr>
                <w:rFonts w:ascii="宋体" w:cs="宋体"/>
                <w:kern w:val="0"/>
                <w:szCs w:val="21"/>
              </w:rPr>
            </w:pPr>
            <w:r w:rsidRPr="00020518">
              <w:rPr>
                <w:rFonts w:hint="eastAsia"/>
                <w:szCs w:val="21"/>
              </w:rPr>
              <w:t>内容提要：配制培养基并使用高压蒸汽法对培养基进行灭菌</w:t>
            </w:r>
            <w:r w:rsidRPr="00020518">
              <w:rPr>
                <w:rFonts w:ascii="宋体" w:hAnsi="宋体" w:cs="宋体" w:hint="eastAsia"/>
                <w:kern w:val="0"/>
                <w:szCs w:val="21"/>
              </w:rPr>
              <w:t>。</w:t>
            </w:r>
          </w:p>
        </w:tc>
        <w:tc>
          <w:tcPr>
            <w:tcW w:w="737" w:type="dxa"/>
            <w:vMerge/>
            <w:tcBorders>
              <w:left w:val="single" w:sz="8" w:space="0" w:color="auto"/>
              <w:right w:val="single" w:sz="8" w:space="0" w:color="auto"/>
            </w:tcBorders>
          </w:tcPr>
          <w:p w:rsidR="005241FC" w:rsidRPr="00020518" w:rsidRDefault="005241FC" w:rsidP="004B1614">
            <w:pPr>
              <w:rPr>
                <w:b/>
                <w:bCs/>
                <w:szCs w:val="21"/>
              </w:rPr>
            </w:pPr>
          </w:p>
        </w:tc>
        <w:tc>
          <w:tcPr>
            <w:tcW w:w="681" w:type="dxa"/>
            <w:vMerge/>
            <w:tcBorders>
              <w:left w:val="single" w:sz="8" w:space="0" w:color="auto"/>
              <w:right w:val="single" w:sz="8" w:space="0" w:color="auto"/>
            </w:tcBorders>
          </w:tcPr>
          <w:p w:rsidR="005241FC" w:rsidRPr="00020518" w:rsidRDefault="005241FC" w:rsidP="004B1614">
            <w:pPr>
              <w:rPr>
                <w:b/>
                <w:bCs/>
                <w:szCs w:val="21"/>
              </w:rPr>
            </w:pPr>
          </w:p>
        </w:tc>
        <w:tc>
          <w:tcPr>
            <w:tcW w:w="595" w:type="dxa"/>
            <w:tcBorders>
              <w:left w:val="single" w:sz="8" w:space="0" w:color="auto"/>
              <w:right w:val="single" w:sz="12" w:space="0" w:color="auto"/>
            </w:tcBorders>
            <w:vAlign w:val="center"/>
          </w:tcPr>
          <w:p w:rsidR="005241FC" w:rsidRPr="00020518" w:rsidRDefault="005241FC" w:rsidP="004B1614">
            <w:pPr>
              <w:rPr>
                <w:rFonts w:ascii="宋体" w:cs="宋体"/>
                <w:bCs/>
                <w:kern w:val="0"/>
                <w:szCs w:val="21"/>
              </w:rPr>
            </w:pPr>
            <w:r w:rsidRPr="00020518">
              <w:rPr>
                <w:rFonts w:ascii="宋体" w:hAnsi="宋体" w:cs="宋体" w:hint="eastAsia"/>
                <w:bCs/>
                <w:kern w:val="0"/>
                <w:szCs w:val="21"/>
              </w:rPr>
              <w:t>验证</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8</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4</w:t>
            </w:r>
          </w:p>
        </w:tc>
        <w:tc>
          <w:tcPr>
            <w:tcW w:w="906" w:type="dxa"/>
            <w:tcBorders>
              <w:right w:val="single" w:sz="8" w:space="0" w:color="auto"/>
            </w:tcBorders>
            <w:vAlign w:val="center"/>
          </w:tcPr>
          <w:p w:rsidR="005241FC" w:rsidRPr="00020518" w:rsidRDefault="005241FC" w:rsidP="004B1614">
            <w:pPr>
              <w:rPr>
                <w:b/>
                <w:bCs/>
                <w:szCs w:val="21"/>
              </w:rPr>
            </w:pPr>
            <w:r w:rsidRPr="00020518">
              <w:t>CO1</w:t>
            </w:r>
            <w:r w:rsidRPr="00020518">
              <w:rPr>
                <w:rFonts w:hint="eastAsia"/>
              </w:rPr>
              <w:t>、</w:t>
            </w:r>
            <w:r w:rsidRPr="00020518">
              <w:t>3</w:t>
            </w:r>
          </w:p>
        </w:tc>
        <w:tc>
          <w:tcPr>
            <w:tcW w:w="5443" w:type="dxa"/>
            <w:tcBorders>
              <w:left w:val="single" w:sz="8" w:space="0" w:color="auto"/>
            </w:tcBorders>
            <w:vAlign w:val="center"/>
          </w:tcPr>
          <w:p w:rsidR="005241FC" w:rsidRPr="00020518" w:rsidRDefault="005241FC" w:rsidP="004B1614">
            <w:pPr>
              <w:rPr>
                <w:rFonts w:ascii="宋体"/>
                <w:szCs w:val="21"/>
                <w:lang w:val="zh-CN"/>
              </w:rPr>
            </w:pPr>
            <w:r w:rsidRPr="00020518">
              <w:rPr>
                <w:rFonts w:ascii="宋体" w:hAnsi="宋体" w:cs="宋体" w:hint="eastAsia"/>
                <w:kern w:val="0"/>
                <w:szCs w:val="21"/>
              </w:rPr>
              <w:t>实验</w:t>
            </w:r>
            <w:r w:rsidRPr="00020518">
              <w:rPr>
                <w:rFonts w:ascii="宋体" w:hAnsi="宋体" w:cs="宋体"/>
                <w:kern w:val="0"/>
                <w:szCs w:val="21"/>
              </w:rPr>
              <w:t xml:space="preserve">8 </w:t>
            </w:r>
            <w:r w:rsidRPr="00020518">
              <w:rPr>
                <w:rFonts w:ascii="宋体" w:hAnsi="宋体" w:hint="eastAsia"/>
                <w:szCs w:val="21"/>
                <w:lang w:val="zh-CN"/>
              </w:rPr>
              <w:t>自然界中微生物的分离与纯化</w:t>
            </w:r>
          </w:p>
          <w:p w:rsidR="005241FC" w:rsidRPr="00020518" w:rsidRDefault="005241FC" w:rsidP="004B1614">
            <w:pPr>
              <w:rPr>
                <w:rFonts w:ascii="宋体" w:cs="宋体"/>
                <w:kern w:val="0"/>
                <w:szCs w:val="21"/>
              </w:rPr>
            </w:pPr>
            <w:r w:rsidRPr="00020518">
              <w:rPr>
                <w:rFonts w:hint="eastAsia"/>
                <w:szCs w:val="21"/>
              </w:rPr>
              <w:t>内容提要：从不同样品中分离、纯化出菌株并进行斜面保藏</w:t>
            </w:r>
            <w:r w:rsidRPr="00020518">
              <w:rPr>
                <w:rFonts w:ascii="宋体" w:hAnsi="宋体" w:cs="宋体" w:hint="eastAsia"/>
                <w:kern w:val="0"/>
                <w:szCs w:val="21"/>
              </w:rPr>
              <w:t>。</w:t>
            </w:r>
          </w:p>
        </w:tc>
        <w:tc>
          <w:tcPr>
            <w:tcW w:w="737" w:type="dxa"/>
            <w:vMerge/>
            <w:tcBorders>
              <w:left w:val="single" w:sz="8" w:space="0" w:color="auto"/>
              <w:right w:val="single" w:sz="8" w:space="0" w:color="auto"/>
            </w:tcBorders>
          </w:tcPr>
          <w:p w:rsidR="005241FC" w:rsidRPr="00020518" w:rsidRDefault="005241FC" w:rsidP="004B1614">
            <w:pPr>
              <w:rPr>
                <w:b/>
                <w:bCs/>
                <w:szCs w:val="21"/>
              </w:rPr>
            </w:pPr>
          </w:p>
        </w:tc>
        <w:tc>
          <w:tcPr>
            <w:tcW w:w="681" w:type="dxa"/>
            <w:vMerge/>
            <w:tcBorders>
              <w:left w:val="single" w:sz="8" w:space="0" w:color="auto"/>
              <w:right w:val="single" w:sz="8" w:space="0" w:color="auto"/>
            </w:tcBorders>
          </w:tcPr>
          <w:p w:rsidR="005241FC" w:rsidRPr="00020518" w:rsidRDefault="005241FC" w:rsidP="004B1614">
            <w:pPr>
              <w:rPr>
                <w:b/>
                <w:bCs/>
                <w:szCs w:val="21"/>
              </w:rPr>
            </w:pPr>
          </w:p>
        </w:tc>
        <w:tc>
          <w:tcPr>
            <w:tcW w:w="595" w:type="dxa"/>
            <w:tcBorders>
              <w:left w:val="single" w:sz="8" w:space="0" w:color="auto"/>
              <w:right w:val="single" w:sz="12" w:space="0" w:color="auto"/>
            </w:tcBorders>
            <w:vAlign w:val="center"/>
          </w:tcPr>
          <w:p w:rsidR="005241FC" w:rsidRPr="00020518" w:rsidRDefault="005241FC" w:rsidP="004B1614">
            <w:pPr>
              <w:rPr>
                <w:rFonts w:ascii="宋体" w:cs="宋体"/>
                <w:bCs/>
                <w:kern w:val="0"/>
                <w:szCs w:val="21"/>
              </w:rPr>
            </w:pPr>
            <w:r w:rsidRPr="00020518">
              <w:rPr>
                <w:rFonts w:ascii="宋体" w:hAnsi="宋体" w:cs="宋体" w:hint="eastAsia"/>
                <w:bCs/>
                <w:kern w:val="0"/>
                <w:szCs w:val="21"/>
              </w:rPr>
              <w:t>综合</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9</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2</w:t>
            </w:r>
          </w:p>
        </w:tc>
        <w:tc>
          <w:tcPr>
            <w:tcW w:w="906" w:type="dxa"/>
            <w:tcBorders>
              <w:right w:val="single" w:sz="8" w:space="0" w:color="auto"/>
            </w:tcBorders>
            <w:vAlign w:val="center"/>
          </w:tcPr>
          <w:p w:rsidR="005241FC" w:rsidRPr="00020518" w:rsidRDefault="005241FC" w:rsidP="004B1614">
            <w:pPr>
              <w:rPr>
                <w:b/>
                <w:bCs/>
                <w:szCs w:val="21"/>
              </w:rPr>
            </w:pPr>
            <w:r w:rsidRPr="00020518">
              <w:t>CO1</w:t>
            </w:r>
            <w:r w:rsidRPr="00020518">
              <w:rPr>
                <w:rFonts w:hint="eastAsia"/>
              </w:rPr>
              <w:t>、</w:t>
            </w:r>
            <w:r w:rsidRPr="00020518">
              <w:t>2</w:t>
            </w:r>
          </w:p>
        </w:tc>
        <w:tc>
          <w:tcPr>
            <w:tcW w:w="5443" w:type="dxa"/>
            <w:tcBorders>
              <w:left w:val="single" w:sz="8" w:space="0" w:color="auto"/>
            </w:tcBorders>
            <w:vAlign w:val="center"/>
          </w:tcPr>
          <w:p w:rsidR="005241FC" w:rsidRPr="00020518" w:rsidRDefault="005241FC" w:rsidP="004B1614">
            <w:pPr>
              <w:rPr>
                <w:rFonts w:ascii="宋体" w:cs="宋体"/>
                <w:kern w:val="0"/>
                <w:szCs w:val="21"/>
              </w:rPr>
            </w:pPr>
            <w:r w:rsidRPr="00020518">
              <w:rPr>
                <w:rFonts w:ascii="宋体" w:hAnsi="宋体" w:cs="宋体" w:hint="eastAsia"/>
                <w:kern w:val="0"/>
                <w:szCs w:val="21"/>
              </w:rPr>
              <w:t>实验</w:t>
            </w:r>
            <w:r w:rsidRPr="00020518">
              <w:rPr>
                <w:rFonts w:ascii="宋体" w:hAnsi="宋体" w:cs="宋体"/>
                <w:kern w:val="0"/>
                <w:szCs w:val="21"/>
              </w:rPr>
              <w:t xml:space="preserve">9  </w:t>
            </w:r>
            <w:r w:rsidRPr="00020518">
              <w:rPr>
                <w:rFonts w:ascii="宋体" w:hAnsi="宋体" w:cs="宋体" w:hint="eastAsia"/>
                <w:kern w:val="0"/>
                <w:szCs w:val="21"/>
              </w:rPr>
              <w:t>微生物生长的测定</w:t>
            </w:r>
          </w:p>
          <w:p w:rsidR="005241FC" w:rsidRPr="00020518" w:rsidRDefault="005241FC" w:rsidP="004B1614">
            <w:pPr>
              <w:rPr>
                <w:rFonts w:ascii="宋体" w:cs="宋体"/>
                <w:kern w:val="0"/>
                <w:szCs w:val="21"/>
              </w:rPr>
            </w:pPr>
            <w:r w:rsidRPr="00020518">
              <w:rPr>
                <w:rFonts w:hint="eastAsia"/>
                <w:szCs w:val="21"/>
              </w:rPr>
              <w:t>内容提要：采用比浊法、重量法测定微生物生长</w:t>
            </w:r>
          </w:p>
        </w:tc>
        <w:tc>
          <w:tcPr>
            <w:tcW w:w="737" w:type="dxa"/>
            <w:tcBorders>
              <w:left w:val="single" w:sz="8" w:space="0" w:color="auto"/>
              <w:right w:val="single" w:sz="8" w:space="0" w:color="auto"/>
            </w:tcBorders>
          </w:tcPr>
          <w:p w:rsidR="005241FC" w:rsidRPr="00020518" w:rsidRDefault="005241FC" w:rsidP="004B1614">
            <w:pPr>
              <w:rPr>
                <w:szCs w:val="21"/>
              </w:rPr>
            </w:pPr>
            <w:r w:rsidRPr="00020518">
              <w:rPr>
                <w:szCs w:val="21"/>
              </w:rPr>
              <w:t>PM2</w:t>
            </w:r>
          </w:p>
          <w:p w:rsidR="005241FC" w:rsidRPr="00020518" w:rsidRDefault="005241FC" w:rsidP="004B1614">
            <w:pPr>
              <w:rPr>
                <w:b/>
                <w:bCs/>
                <w:szCs w:val="21"/>
              </w:rPr>
            </w:pPr>
            <w:r w:rsidRPr="00020518">
              <w:rPr>
                <w:szCs w:val="21"/>
              </w:rPr>
              <w:t>PM6</w:t>
            </w:r>
          </w:p>
        </w:tc>
        <w:tc>
          <w:tcPr>
            <w:tcW w:w="681" w:type="dxa"/>
            <w:tcBorders>
              <w:left w:val="single" w:sz="8" w:space="0" w:color="auto"/>
              <w:right w:val="single" w:sz="8" w:space="0" w:color="auto"/>
            </w:tcBorders>
          </w:tcPr>
          <w:p w:rsidR="005241FC" w:rsidRPr="00020518" w:rsidRDefault="005241FC" w:rsidP="004B1614">
            <w:pPr>
              <w:rPr>
                <w:szCs w:val="21"/>
              </w:rPr>
            </w:pPr>
            <w:r w:rsidRPr="00020518">
              <w:rPr>
                <w:szCs w:val="21"/>
              </w:rPr>
              <w:t>EM1</w:t>
            </w:r>
          </w:p>
          <w:p w:rsidR="005241FC" w:rsidRPr="00020518" w:rsidRDefault="005241FC" w:rsidP="004B1614">
            <w:pPr>
              <w:rPr>
                <w:szCs w:val="21"/>
              </w:rPr>
            </w:pPr>
            <w:r w:rsidRPr="00020518">
              <w:rPr>
                <w:szCs w:val="21"/>
              </w:rPr>
              <w:t>EM2</w:t>
            </w:r>
          </w:p>
          <w:p w:rsidR="005241FC" w:rsidRPr="00020518" w:rsidRDefault="005241FC" w:rsidP="004B1614">
            <w:pPr>
              <w:rPr>
                <w:b/>
                <w:bCs/>
                <w:szCs w:val="21"/>
              </w:rPr>
            </w:pPr>
            <w:r w:rsidRPr="00020518">
              <w:rPr>
                <w:szCs w:val="21"/>
              </w:rPr>
              <w:t>EM4</w:t>
            </w:r>
          </w:p>
        </w:tc>
        <w:tc>
          <w:tcPr>
            <w:tcW w:w="595" w:type="dxa"/>
            <w:tcBorders>
              <w:left w:val="single" w:sz="8" w:space="0" w:color="auto"/>
              <w:right w:val="single" w:sz="12" w:space="0" w:color="auto"/>
            </w:tcBorders>
            <w:vAlign w:val="center"/>
          </w:tcPr>
          <w:p w:rsidR="005241FC" w:rsidRPr="00020518" w:rsidRDefault="005241FC" w:rsidP="004B1614">
            <w:pPr>
              <w:rPr>
                <w:b/>
                <w:bCs/>
                <w:szCs w:val="21"/>
              </w:rPr>
            </w:pPr>
            <w:r w:rsidRPr="00020518">
              <w:rPr>
                <w:rFonts w:ascii="宋体" w:hAnsi="宋体" w:cs="宋体" w:hint="eastAsia"/>
                <w:bCs/>
                <w:kern w:val="0"/>
                <w:szCs w:val="21"/>
              </w:rPr>
              <w:t>验证</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10</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2</w:t>
            </w:r>
          </w:p>
        </w:tc>
        <w:tc>
          <w:tcPr>
            <w:tcW w:w="906" w:type="dxa"/>
            <w:tcBorders>
              <w:right w:val="single" w:sz="8" w:space="0" w:color="auto"/>
            </w:tcBorders>
            <w:vAlign w:val="center"/>
          </w:tcPr>
          <w:p w:rsidR="005241FC" w:rsidRPr="00020518" w:rsidRDefault="005241FC" w:rsidP="004B1614">
            <w:r w:rsidRPr="00020518">
              <w:t>CO1</w:t>
            </w:r>
            <w:r w:rsidRPr="00020518">
              <w:rPr>
                <w:rFonts w:hint="eastAsia"/>
              </w:rPr>
              <w:t>、</w:t>
            </w:r>
            <w:r w:rsidRPr="00020518">
              <w:t>2</w:t>
            </w:r>
          </w:p>
        </w:tc>
        <w:tc>
          <w:tcPr>
            <w:tcW w:w="5443" w:type="dxa"/>
            <w:tcBorders>
              <w:left w:val="single" w:sz="8" w:space="0" w:color="auto"/>
            </w:tcBorders>
            <w:vAlign w:val="center"/>
          </w:tcPr>
          <w:p w:rsidR="005241FC" w:rsidRPr="00020518" w:rsidRDefault="005241FC" w:rsidP="004B1614">
            <w:pPr>
              <w:rPr>
                <w:rFonts w:ascii="宋体" w:cs="宋体"/>
                <w:kern w:val="0"/>
                <w:szCs w:val="21"/>
              </w:rPr>
            </w:pPr>
            <w:r w:rsidRPr="00020518">
              <w:rPr>
                <w:rFonts w:ascii="宋体" w:hAnsi="宋体" w:cs="宋体" w:hint="eastAsia"/>
                <w:kern w:val="0"/>
                <w:szCs w:val="21"/>
              </w:rPr>
              <w:t>实验</w:t>
            </w:r>
            <w:r w:rsidRPr="00020518">
              <w:rPr>
                <w:rFonts w:ascii="宋体" w:hAnsi="宋体" w:cs="宋体"/>
                <w:kern w:val="0"/>
                <w:szCs w:val="21"/>
              </w:rPr>
              <w:t xml:space="preserve">10  </w:t>
            </w:r>
            <w:r w:rsidRPr="00020518">
              <w:rPr>
                <w:rFonts w:ascii="宋体" w:hAnsi="宋体" w:cs="宋体" w:hint="eastAsia"/>
                <w:kern w:val="0"/>
                <w:szCs w:val="21"/>
              </w:rPr>
              <w:t>血球计数板直接计数法测定酵母菌数量</w:t>
            </w:r>
          </w:p>
          <w:p w:rsidR="005241FC" w:rsidRPr="00020518" w:rsidRDefault="005241FC" w:rsidP="004B1614">
            <w:pPr>
              <w:rPr>
                <w:rFonts w:ascii="宋体" w:cs="宋体"/>
                <w:kern w:val="0"/>
                <w:szCs w:val="21"/>
              </w:rPr>
            </w:pPr>
            <w:r w:rsidRPr="00020518">
              <w:rPr>
                <w:rFonts w:hint="eastAsia"/>
                <w:szCs w:val="21"/>
              </w:rPr>
              <w:t>内容提要：利用血球计数板直接计数测定酵母数量</w:t>
            </w:r>
            <w:r w:rsidRPr="00020518">
              <w:rPr>
                <w:rFonts w:ascii="宋体" w:hAnsi="宋体" w:cs="宋体" w:hint="eastAsia"/>
                <w:kern w:val="0"/>
                <w:szCs w:val="21"/>
              </w:rPr>
              <w:t>。</w:t>
            </w:r>
          </w:p>
        </w:tc>
        <w:tc>
          <w:tcPr>
            <w:tcW w:w="737" w:type="dxa"/>
            <w:tcBorders>
              <w:left w:val="single" w:sz="8" w:space="0" w:color="auto"/>
              <w:right w:val="single" w:sz="8" w:space="0" w:color="auto"/>
            </w:tcBorders>
          </w:tcPr>
          <w:p w:rsidR="005241FC" w:rsidRPr="00020518" w:rsidRDefault="005241FC" w:rsidP="004B1614">
            <w:pPr>
              <w:rPr>
                <w:szCs w:val="21"/>
              </w:rPr>
            </w:pPr>
            <w:r w:rsidRPr="00020518">
              <w:rPr>
                <w:szCs w:val="21"/>
              </w:rPr>
              <w:t>PM1</w:t>
            </w:r>
          </w:p>
          <w:p w:rsidR="005241FC" w:rsidRPr="00020518" w:rsidRDefault="005241FC" w:rsidP="004B1614">
            <w:pPr>
              <w:rPr>
                <w:szCs w:val="21"/>
              </w:rPr>
            </w:pPr>
            <w:r w:rsidRPr="00020518">
              <w:rPr>
                <w:szCs w:val="21"/>
              </w:rPr>
              <w:t>PM6</w:t>
            </w:r>
          </w:p>
        </w:tc>
        <w:tc>
          <w:tcPr>
            <w:tcW w:w="681" w:type="dxa"/>
            <w:tcBorders>
              <w:left w:val="single" w:sz="8" w:space="0" w:color="auto"/>
              <w:right w:val="single" w:sz="8" w:space="0" w:color="auto"/>
            </w:tcBorders>
          </w:tcPr>
          <w:p w:rsidR="005241FC" w:rsidRPr="00020518" w:rsidRDefault="005241FC" w:rsidP="004B1614">
            <w:pPr>
              <w:rPr>
                <w:szCs w:val="21"/>
              </w:rPr>
            </w:pPr>
            <w:r w:rsidRPr="00020518">
              <w:rPr>
                <w:szCs w:val="21"/>
              </w:rPr>
              <w:t>EM1</w:t>
            </w:r>
          </w:p>
          <w:p w:rsidR="005241FC" w:rsidRPr="00020518" w:rsidRDefault="005241FC" w:rsidP="004B1614">
            <w:pPr>
              <w:rPr>
                <w:szCs w:val="21"/>
              </w:rPr>
            </w:pPr>
            <w:r w:rsidRPr="00020518">
              <w:rPr>
                <w:szCs w:val="21"/>
              </w:rPr>
              <w:t>EM2</w:t>
            </w:r>
          </w:p>
          <w:p w:rsidR="005241FC" w:rsidRPr="00020518" w:rsidRDefault="005241FC" w:rsidP="004B1614">
            <w:pPr>
              <w:rPr>
                <w:b/>
                <w:bCs/>
                <w:szCs w:val="21"/>
              </w:rPr>
            </w:pPr>
            <w:r w:rsidRPr="00020518">
              <w:rPr>
                <w:szCs w:val="21"/>
              </w:rPr>
              <w:t>EM4</w:t>
            </w:r>
          </w:p>
        </w:tc>
        <w:tc>
          <w:tcPr>
            <w:tcW w:w="595" w:type="dxa"/>
            <w:tcBorders>
              <w:left w:val="single" w:sz="8" w:space="0" w:color="auto"/>
              <w:right w:val="single" w:sz="12" w:space="0" w:color="auto"/>
            </w:tcBorders>
            <w:vAlign w:val="center"/>
          </w:tcPr>
          <w:p w:rsidR="005241FC" w:rsidRPr="00020518" w:rsidRDefault="005241FC" w:rsidP="004B1614">
            <w:pPr>
              <w:rPr>
                <w:b/>
                <w:bCs/>
                <w:szCs w:val="21"/>
              </w:rPr>
            </w:pPr>
            <w:r w:rsidRPr="00020518">
              <w:rPr>
                <w:rFonts w:ascii="宋体" w:hAnsi="宋体" w:cs="宋体" w:hint="eastAsia"/>
                <w:bCs/>
                <w:kern w:val="0"/>
                <w:szCs w:val="21"/>
              </w:rPr>
              <w:t>验证</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11</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2</w:t>
            </w:r>
          </w:p>
        </w:tc>
        <w:tc>
          <w:tcPr>
            <w:tcW w:w="906" w:type="dxa"/>
            <w:tcBorders>
              <w:right w:val="single" w:sz="8" w:space="0" w:color="auto"/>
            </w:tcBorders>
            <w:vAlign w:val="center"/>
          </w:tcPr>
          <w:p w:rsidR="005241FC" w:rsidRPr="00020518" w:rsidRDefault="005241FC" w:rsidP="004B1614">
            <w:pPr>
              <w:rPr>
                <w:b/>
                <w:bCs/>
                <w:szCs w:val="21"/>
              </w:rPr>
            </w:pPr>
            <w:r w:rsidRPr="00020518">
              <w:t>CO1</w:t>
            </w:r>
            <w:r w:rsidRPr="00020518">
              <w:rPr>
                <w:rFonts w:hint="eastAsia"/>
              </w:rPr>
              <w:t>、</w:t>
            </w:r>
            <w:r w:rsidRPr="00020518">
              <w:t>3</w:t>
            </w:r>
          </w:p>
        </w:tc>
        <w:tc>
          <w:tcPr>
            <w:tcW w:w="5443" w:type="dxa"/>
            <w:tcBorders>
              <w:left w:val="single" w:sz="8" w:space="0" w:color="auto"/>
            </w:tcBorders>
            <w:vAlign w:val="center"/>
          </w:tcPr>
          <w:p w:rsidR="005241FC" w:rsidRPr="00020518" w:rsidRDefault="005241FC" w:rsidP="004B1614">
            <w:pPr>
              <w:rPr>
                <w:rFonts w:ascii="宋体" w:cs="宋体"/>
                <w:kern w:val="0"/>
                <w:szCs w:val="21"/>
              </w:rPr>
            </w:pPr>
            <w:r w:rsidRPr="00020518">
              <w:rPr>
                <w:rFonts w:ascii="宋体" w:hAnsi="宋体" w:cs="宋体" w:hint="eastAsia"/>
                <w:kern w:val="0"/>
                <w:szCs w:val="21"/>
              </w:rPr>
              <w:t>实验</w:t>
            </w:r>
            <w:r w:rsidRPr="00020518">
              <w:rPr>
                <w:rFonts w:ascii="宋体" w:hAnsi="宋体" w:cs="宋体"/>
                <w:kern w:val="0"/>
                <w:szCs w:val="21"/>
              </w:rPr>
              <w:t xml:space="preserve">11  </w:t>
            </w:r>
            <w:r w:rsidRPr="00020518">
              <w:rPr>
                <w:rFonts w:ascii="宋体" w:hAnsi="宋体" w:cs="宋体" w:hint="eastAsia"/>
                <w:kern w:val="0"/>
                <w:szCs w:val="21"/>
              </w:rPr>
              <w:t>环境因素对微生物生长的影响</w:t>
            </w:r>
          </w:p>
          <w:p w:rsidR="005241FC" w:rsidRPr="00020518" w:rsidRDefault="005241FC" w:rsidP="004B1614">
            <w:pPr>
              <w:rPr>
                <w:rFonts w:ascii="宋体" w:cs="宋体"/>
                <w:kern w:val="0"/>
                <w:szCs w:val="21"/>
              </w:rPr>
            </w:pPr>
            <w:r w:rsidRPr="00020518">
              <w:rPr>
                <w:rFonts w:hint="eastAsia"/>
                <w:szCs w:val="21"/>
              </w:rPr>
              <w:t>内容提要：研究</w:t>
            </w:r>
            <w:r w:rsidRPr="00020518">
              <w:rPr>
                <w:szCs w:val="21"/>
              </w:rPr>
              <w:t>pH</w:t>
            </w:r>
            <w:r w:rsidRPr="00020518">
              <w:rPr>
                <w:rFonts w:hint="eastAsia"/>
                <w:szCs w:val="21"/>
              </w:rPr>
              <w:t>、渗透压、紫外线、溶氧、药物等对不同微生物生长的影响</w:t>
            </w:r>
            <w:r w:rsidRPr="00020518">
              <w:rPr>
                <w:rFonts w:ascii="宋体" w:hAnsi="宋体" w:cs="宋体" w:hint="eastAsia"/>
                <w:kern w:val="0"/>
                <w:szCs w:val="21"/>
              </w:rPr>
              <w:t>。</w:t>
            </w:r>
          </w:p>
        </w:tc>
        <w:tc>
          <w:tcPr>
            <w:tcW w:w="737" w:type="dxa"/>
            <w:tcBorders>
              <w:left w:val="single" w:sz="8" w:space="0" w:color="auto"/>
              <w:right w:val="single" w:sz="8" w:space="0" w:color="auto"/>
            </w:tcBorders>
          </w:tcPr>
          <w:p w:rsidR="005241FC" w:rsidRPr="00020518" w:rsidRDefault="005241FC" w:rsidP="004B1614">
            <w:pPr>
              <w:rPr>
                <w:szCs w:val="21"/>
              </w:rPr>
            </w:pPr>
            <w:r w:rsidRPr="00020518">
              <w:rPr>
                <w:szCs w:val="21"/>
              </w:rPr>
              <w:t>PM1</w:t>
            </w:r>
          </w:p>
          <w:p w:rsidR="005241FC" w:rsidRPr="00020518" w:rsidRDefault="005241FC" w:rsidP="004B1614">
            <w:pPr>
              <w:rPr>
                <w:szCs w:val="21"/>
              </w:rPr>
            </w:pPr>
            <w:r w:rsidRPr="00020518">
              <w:rPr>
                <w:szCs w:val="21"/>
              </w:rPr>
              <w:t>PM6</w:t>
            </w:r>
          </w:p>
        </w:tc>
        <w:tc>
          <w:tcPr>
            <w:tcW w:w="681" w:type="dxa"/>
            <w:tcBorders>
              <w:left w:val="single" w:sz="8" w:space="0" w:color="auto"/>
              <w:right w:val="single" w:sz="8" w:space="0" w:color="auto"/>
            </w:tcBorders>
          </w:tcPr>
          <w:p w:rsidR="005241FC" w:rsidRPr="00020518" w:rsidRDefault="005241FC" w:rsidP="004B1614">
            <w:pPr>
              <w:rPr>
                <w:szCs w:val="21"/>
              </w:rPr>
            </w:pPr>
            <w:r w:rsidRPr="00020518">
              <w:rPr>
                <w:szCs w:val="21"/>
              </w:rPr>
              <w:t>EM1</w:t>
            </w:r>
          </w:p>
          <w:p w:rsidR="005241FC" w:rsidRPr="00020518" w:rsidRDefault="005241FC" w:rsidP="004B1614">
            <w:pPr>
              <w:rPr>
                <w:szCs w:val="21"/>
              </w:rPr>
            </w:pPr>
            <w:r w:rsidRPr="00020518">
              <w:rPr>
                <w:szCs w:val="21"/>
              </w:rPr>
              <w:t>EM2</w:t>
            </w:r>
          </w:p>
          <w:p w:rsidR="005241FC" w:rsidRPr="00020518" w:rsidRDefault="005241FC" w:rsidP="004B1614">
            <w:pPr>
              <w:rPr>
                <w:b/>
                <w:bCs/>
                <w:szCs w:val="21"/>
              </w:rPr>
            </w:pPr>
            <w:r w:rsidRPr="00020518">
              <w:rPr>
                <w:szCs w:val="21"/>
              </w:rPr>
              <w:t>EM4</w:t>
            </w:r>
          </w:p>
        </w:tc>
        <w:tc>
          <w:tcPr>
            <w:tcW w:w="595" w:type="dxa"/>
            <w:tcBorders>
              <w:left w:val="single" w:sz="8" w:space="0" w:color="auto"/>
              <w:right w:val="single" w:sz="12" w:space="0" w:color="auto"/>
            </w:tcBorders>
            <w:vAlign w:val="center"/>
          </w:tcPr>
          <w:p w:rsidR="005241FC" w:rsidRPr="00020518" w:rsidRDefault="005241FC" w:rsidP="004B1614">
            <w:pPr>
              <w:rPr>
                <w:b/>
                <w:bCs/>
                <w:szCs w:val="21"/>
              </w:rPr>
            </w:pPr>
            <w:r w:rsidRPr="00020518">
              <w:rPr>
                <w:rFonts w:ascii="宋体" w:hAnsi="宋体" w:cs="宋体" w:hint="eastAsia"/>
                <w:bCs/>
                <w:kern w:val="0"/>
                <w:szCs w:val="21"/>
              </w:rPr>
              <w:t>验证</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12</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2</w:t>
            </w:r>
          </w:p>
        </w:tc>
        <w:tc>
          <w:tcPr>
            <w:tcW w:w="906" w:type="dxa"/>
            <w:tcBorders>
              <w:right w:val="single" w:sz="8" w:space="0" w:color="auto"/>
            </w:tcBorders>
            <w:vAlign w:val="center"/>
          </w:tcPr>
          <w:p w:rsidR="005241FC" w:rsidRPr="00020518" w:rsidRDefault="005241FC" w:rsidP="004B1614">
            <w:pPr>
              <w:rPr>
                <w:b/>
                <w:bCs/>
                <w:szCs w:val="21"/>
              </w:rPr>
            </w:pPr>
            <w:r w:rsidRPr="00020518">
              <w:t>CO1</w:t>
            </w:r>
            <w:r w:rsidRPr="00020518">
              <w:rPr>
                <w:rFonts w:hint="eastAsia"/>
              </w:rPr>
              <w:t>、</w:t>
            </w:r>
            <w:r w:rsidRPr="00020518">
              <w:t>2</w:t>
            </w:r>
          </w:p>
        </w:tc>
        <w:tc>
          <w:tcPr>
            <w:tcW w:w="5443" w:type="dxa"/>
            <w:tcBorders>
              <w:left w:val="single" w:sz="8" w:space="0" w:color="auto"/>
            </w:tcBorders>
            <w:vAlign w:val="center"/>
          </w:tcPr>
          <w:p w:rsidR="005241FC" w:rsidRPr="00020518" w:rsidRDefault="005241FC" w:rsidP="004B1614">
            <w:pPr>
              <w:rPr>
                <w:rFonts w:ascii="宋体"/>
                <w:szCs w:val="21"/>
                <w:lang w:val="zh-CN"/>
              </w:rPr>
            </w:pPr>
            <w:r w:rsidRPr="00020518">
              <w:rPr>
                <w:rFonts w:ascii="宋体" w:hAnsi="宋体" w:cs="宋体" w:hint="eastAsia"/>
                <w:kern w:val="0"/>
                <w:szCs w:val="21"/>
              </w:rPr>
              <w:t>实验</w:t>
            </w:r>
            <w:r w:rsidRPr="00020518">
              <w:rPr>
                <w:rFonts w:ascii="宋体" w:hAnsi="宋体" w:cs="宋体"/>
                <w:kern w:val="0"/>
                <w:szCs w:val="21"/>
              </w:rPr>
              <w:t xml:space="preserve">12  </w:t>
            </w:r>
            <w:r w:rsidRPr="00020518">
              <w:rPr>
                <w:rFonts w:ascii="宋体" w:hAnsi="宋体" w:hint="eastAsia"/>
                <w:szCs w:val="21"/>
                <w:lang w:val="zh-CN"/>
              </w:rPr>
              <w:t>细菌水解大分子物质的试验</w:t>
            </w:r>
          </w:p>
          <w:p w:rsidR="005241FC" w:rsidRPr="00020518" w:rsidRDefault="005241FC" w:rsidP="004B1614">
            <w:pPr>
              <w:rPr>
                <w:rFonts w:ascii="宋体"/>
                <w:szCs w:val="21"/>
                <w:lang w:val="zh-CN"/>
              </w:rPr>
            </w:pPr>
            <w:r w:rsidRPr="00020518">
              <w:rPr>
                <w:rFonts w:hint="eastAsia"/>
                <w:szCs w:val="21"/>
              </w:rPr>
              <w:t>内容提要：研究不同细菌对淀粉、脂肪、明胶的利用情况</w:t>
            </w:r>
          </w:p>
        </w:tc>
        <w:tc>
          <w:tcPr>
            <w:tcW w:w="737" w:type="dxa"/>
            <w:tcBorders>
              <w:left w:val="single" w:sz="8" w:space="0" w:color="auto"/>
              <w:right w:val="single" w:sz="8" w:space="0" w:color="auto"/>
            </w:tcBorders>
          </w:tcPr>
          <w:p w:rsidR="005241FC" w:rsidRPr="00020518" w:rsidRDefault="005241FC" w:rsidP="004B1614">
            <w:pPr>
              <w:rPr>
                <w:szCs w:val="21"/>
              </w:rPr>
            </w:pPr>
            <w:r w:rsidRPr="00020518">
              <w:rPr>
                <w:szCs w:val="21"/>
              </w:rPr>
              <w:t>PM1</w:t>
            </w:r>
          </w:p>
          <w:p w:rsidR="005241FC" w:rsidRPr="00020518" w:rsidRDefault="005241FC" w:rsidP="004B1614">
            <w:pPr>
              <w:rPr>
                <w:szCs w:val="21"/>
              </w:rPr>
            </w:pPr>
            <w:r w:rsidRPr="00020518">
              <w:rPr>
                <w:szCs w:val="21"/>
              </w:rPr>
              <w:t>PM6</w:t>
            </w:r>
          </w:p>
        </w:tc>
        <w:tc>
          <w:tcPr>
            <w:tcW w:w="681" w:type="dxa"/>
            <w:tcBorders>
              <w:left w:val="single" w:sz="8" w:space="0" w:color="auto"/>
              <w:right w:val="single" w:sz="8" w:space="0" w:color="auto"/>
            </w:tcBorders>
          </w:tcPr>
          <w:p w:rsidR="005241FC" w:rsidRPr="00020518" w:rsidRDefault="005241FC" w:rsidP="004B1614">
            <w:pPr>
              <w:rPr>
                <w:szCs w:val="21"/>
              </w:rPr>
            </w:pPr>
            <w:r w:rsidRPr="00020518">
              <w:rPr>
                <w:szCs w:val="21"/>
              </w:rPr>
              <w:t>EM1</w:t>
            </w:r>
          </w:p>
          <w:p w:rsidR="005241FC" w:rsidRPr="00020518" w:rsidRDefault="005241FC" w:rsidP="004B1614">
            <w:pPr>
              <w:rPr>
                <w:szCs w:val="21"/>
              </w:rPr>
            </w:pPr>
            <w:r w:rsidRPr="00020518">
              <w:rPr>
                <w:szCs w:val="21"/>
              </w:rPr>
              <w:t>EM2</w:t>
            </w:r>
          </w:p>
          <w:p w:rsidR="005241FC" w:rsidRPr="00020518" w:rsidRDefault="005241FC" w:rsidP="004B1614">
            <w:pPr>
              <w:rPr>
                <w:b/>
                <w:bCs/>
                <w:szCs w:val="21"/>
              </w:rPr>
            </w:pPr>
            <w:r w:rsidRPr="00020518">
              <w:rPr>
                <w:szCs w:val="21"/>
              </w:rPr>
              <w:t>EM4</w:t>
            </w:r>
          </w:p>
        </w:tc>
        <w:tc>
          <w:tcPr>
            <w:tcW w:w="595" w:type="dxa"/>
            <w:tcBorders>
              <w:left w:val="single" w:sz="8" w:space="0" w:color="auto"/>
              <w:right w:val="single" w:sz="12" w:space="0" w:color="auto"/>
            </w:tcBorders>
            <w:vAlign w:val="center"/>
          </w:tcPr>
          <w:p w:rsidR="005241FC" w:rsidRPr="00020518" w:rsidRDefault="005241FC" w:rsidP="004B1614">
            <w:pPr>
              <w:rPr>
                <w:b/>
                <w:bCs/>
                <w:szCs w:val="21"/>
              </w:rPr>
            </w:pPr>
            <w:r w:rsidRPr="00020518">
              <w:rPr>
                <w:rFonts w:ascii="宋体" w:hAnsi="宋体" w:cs="宋体" w:hint="eastAsia"/>
                <w:bCs/>
                <w:kern w:val="0"/>
                <w:szCs w:val="21"/>
              </w:rPr>
              <w:t>验证</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13</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2</w:t>
            </w:r>
          </w:p>
        </w:tc>
        <w:tc>
          <w:tcPr>
            <w:tcW w:w="906" w:type="dxa"/>
            <w:tcBorders>
              <w:right w:val="single" w:sz="8" w:space="0" w:color="auto"/>
            </w:tcBorders>
            <w:vAlign w:val="center"/>
          </w:tcPr>
          <w:p w:rsidR="005241FC" w:rsidRPr="00020518" w:rsidRDefault="005241FC" w:rsidP="004B1614">
            <w:pPr>
              <w:rPr>
                <w:b/>
                <w:bCs/>
                <w:szCs w:val="21"/>
              </w:rPr>
            </w:pPr>
            <w:r w:rsidRPr="00020518">
              <w:t>CO1</w:t>
            </w:r>
            <w:r w:rsidRPr="00020518">
              <w:rPr>
                <w:rFonts w:hint="eastAsia"/>
              </w:rPr>
              <w:t>、</w:t>
            </w:r>
            <w:r w:rsidRPr="00020518">
              <w:t>2</w:t>
            </w:r>
          </w:p>
        </w:tc>
        <w:tc>
          <w:tcPr>
            <w:tcW w:w="5443" w:type="dxa"/>
            <w:tcBorders>
              <w:left w:val="single" w:sz="8" w:space="0" w:color="auto"/>
            </w:tcBorders>
            <w:vAlign w:val="center"/>
          </w:tcPr>
          <w:p w:rsidR="005241FC" w:rsidRPr="00020518" w:rsidRDefault="005241FC" w:rsidP="004B1614">
            <w:pPr>
              <w:rPr>
                <w:rFonts w:ascii="宋体"/>
                <w:szCs w:val="21"/>
                <w:lang w:val="zh-CN"/>
              </w:rPr>
            </w:pPr>
            <w:r w:rsidRPr="00020518">
              <w:rPr>
                <w:rFonts w:ascii="宋体" w:hAnsi="宋体" w:cs="宋体" w:hint="eastAsia"/>
                <w:kern w:val="0"/>
                <w:szCs w:val="21"/>
              </w:rPr>
              <w:t>实验</w:t>
            </w:r>
            <w:r w:rsidRPr="00020518">
              <w:rPr>
                <w:rFonts w:ascii="宋体" w:hAnsi="宋体" w:cs="宋体"/>
                <w:kern w:val="0"/>
                <w:szCs w:val="21"/>
              </w:rPr>
              <w:t xml:space="preserve">13  </w:t>
            </w:r>
            <w:r w:rsidRPr="00020518">
              <w:rPr>
                <w:rFonts w:ascii="宋体" w:hAnsi="宋体" w:hint="eastAsia"/>
                <w:szCs w:val="21"/>
                <w:lang w:val="zh-CN"/>
              </w:rPr>
              <w:t>肠道细菌鉴定的常用生化试验</w:t>
            </w:r>
          </w:p>
          <w:p w:rsidR="005241FC" w:rsidRPr="00020518" w:rsidRDefault="005241FC" w:rsidP="004B1614">
            <w:pPr>
              <w:rPr>
                <w:rFonts w:ascii="宋体"/>
                <w:szCs w:val="21"/>
                <w:lang w:val="zh-CN"/>
              </w:rPr>
            </w:pPr>
            <w:r w:rsidRPr="00020518">
              <w:rPr>
                <w:rFonts w:hint="eastAsia"/>
                <w:szCs w:val="21"/>
              </w:rPr>
              <w:t>内容提要：通过糖发酵、吲哚</w:t>
            </w:r>
            <w:r w:rsidRPr="00020518">
              <w:rPr>
                <w:rFonts w:ascii="宋体" w:hAnsi="宋体" w:cs="宋体" w:hint="eastAsia"/>
                <w:kern w:val="0"/>
                <w:szCs w:val="21"/>
              </w:rPr>
              <w:t>实验、甲基红实验、伏普实验、柠檬酸盐利用等实验对肠道细菌进行鉴定。</w:t>
            </w:r>
          </w:p>
        </w:tc>
        <w:tc>
          <w:tcPr>
            <w:tcW w:w="737" w:type="dxa"/>
            <w:tcBorders>
              <w:left w:val="single" w:sz="8" w:space="0" w:color="auto"/>
              <w:right w:val="single" w:sz="8" w:space="0" w:color="auto"/>
            </w:tcBorders>
          </w:tcPr>
          <w:p w:rsidR="005241FC" w:rsidRPr="00020518" w:rsidRDefault="005241FC" w:rsidP="004B1614">
            <w:pPr>
              <w:rPr>
                <w:szCs w:val="21"/>
              </w:rPr>
            </w:pPr>
            <w:r w:rsidRPr="00020518">
              <w:rPr>
                <w:szCs w:val="21"/>
              </w:rPr>
              <w:t>PM1</w:t>
            </w:r>
          </w:p>
          <w:p w:rsidR="005241FC" w:rsidRPr="00020518" w:rsidRDefault="005241FC" w:rsidP="004B1614">
            <w:pPr>
              <w:rPr>
                <w:szCs w:val="21"/>
              </w:rPr>
            </w:pPr>
            <w:r w:rsidRPr="00020518">
              <w:rPr>
                <w:szCs w:val="21"/>
              </w:rPr>
              <w:t>PM3</w:t>
            </w:r>
          </w:p>
          <w:p w:rsidR="005241FC" w:rsidRPr="00020518" w:rsidRDefault="005241FC" w:rsidP="004B1614">
            <w:pPr>
              <w:rPr>
                <w:szCs w:val="21"/>
              </w:rPr>
            </w:pPr>
            <w:r w:rsidRPr="00020518">
              <w:rPr>
                <w:szCs w:val="21"/>
              </w:rPr>
              <w:t>PM6</w:t>
            </w:r>
          </w:p>
        </w:tc>
        <w:tc>
          <w:tcPr>
            <w:tcW w:w="681" w:type="dxa"/>
            <w:tcBorders>
              <w:left w:val="single" w:sz="8" w:space="0" w:color="auto"/>
              <w:right w:val="single" w:sz="8" w:space="0" w:color="auto"/>
            </w:tcBorders>
          </w:tcPr>
          <w:p w:rsidR="005241FC" w:rsidRPr="00020518" w:rsidRDefault="005241FC" w:rsidP="004B1614">
            <w:pPr>
              <w:rPr>
                <w:szCs w:val="21"/>
              </w:rPr>
            </w:pPr>
            <w:r w:rsidRPr="00020518">
              <w:rPr>
                <w:szCs w:val="21"/>
              </w:rPr>
              <w:t>EM1</w:t>
            </w:r>
          </w:p>
          <w:p w:rsidR="005241FC" w:rsidRPr="00020518" w:rsidRDefault="005241FC" w:rsidP="004B1614">
            <w:pPr>
              <w:rPr>
                <w:szCs w:val="21"/>
              </w:rPr>
            </w:pPr>
            <w:r w:rsidRPr="00020518">
              <w:rPr>
                <w:szCs w:val="21"/>
              </w:rPr>
              <w:t>EM2</w:t>
            </w:r>
          </w:p>
          <w:p w:rsidR="005241FC" w:rsidRPr="00020518" w:rsidRDefault="005241FC" w:rsidP="004B1614">
            <w:pPr>
              <w:rPr>
                <w:b/>
                <w:bCs/>
                <w:szCs w:val="21"/>
              </w:rPr>
            </w:pPr>
            <w:r w:rsidRPr="00020518">
              <w:rPr>
                <w:szCs w:val="21"/>
              </w:rPr>
              <w:t>EM4</w:t>
            </w:r>
          </w:p>
        </w:tc>
        <w:tc>
          <w:tcPr>
            <w:tcW w:w="595" w:type="dxa"/>
            <w:tcBorders>
              <w:left w:val="single" w:sz="8" w:space="0" w:color="auto"/>
              <w:right w:val="single" w:sz="12" w:space="0" w:color="auto"/>
            </w:tcBorders>
            <w:vAlign w:val="center"/>
          </w:tcPr>
          <w:p w:rsidR="005241FC" w:rsidRPr="00020518" w:rsidRDefault="005241FC" w:rsidP="004B1614">
            <w:pPr>
              <w:rPr>
                <w:b/>
                <w:bCs/>
                <w:szCs w:val="21"/>
              </w:rPr>
            </w:pPr>
            <w:r w:rsidRPr="00020518">
              <w:rPr>
                <w:rFonts w:ascii="宋体" w:hAnsi="宋体" w:cs="宋体" w:hint="eastAsia"/>
                <w:bCs/>
                <w:kern w:val="0"/>
                <w:szCs w:val="21"/>
              </w:rPr>
              <w:t>验证</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14</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4</w:t>
            </w:r>
          </w:p>
        </w:tc>
        <w:tc>
          <w:tcPr>
            <w:tcW w:w="906" w:type="dxa"/>
            <w:tcBorders>
              <w:right w:val="single" w:sz="8" w:space="0" w:color="auto"/>
            </w:tcBorders>
            <w:vAlign w:val="center"/>
          </w:tcPr>
          <w:p w:rsidR="005241FC" w:rsidRPr="00020518" w:rsidRDefault="005241FC" w:rsidP="004B1614">
            <w:pPr>
              <w:rPr>
                <w:b/>
                <w:bCs/>
                <w:szCs w:val="21"/>
              </w:rPr>
            </w:pPr>
            <w:r w:rsidRPr="00020518">
              <w:t>CO1</w:t>
            </w:r>
            <w:r w:rsidRPr="00020518">
              <w:rPr>
                <w:rFonts w:hint="eastAsia"/>
              </w:rPr>
              <w:t>、</w:t>
            </w:r>
            <w:r w:rsidRPr="00020518">
              <w:t>3</w:t>
            </w:r>
          </w:p>
        </w:tc>
        <w:tc>
          <w:tcPr>
            <w:tcW w:w="5443" w:type="dxa"/>
            <w:tcBorders>
              <w:left w:val="single" w:sz="8" w:space="0" w:color="auto"/>
            </w:tcBorders>
            <w:vAlign w:val="center"/>
          </w:tcPr>
          <w:p w:rsidR="005241FC" w:rsidRPr="00020518" w:rsidRDefault="005241FC" w:rsidP="004B1614">
            <w:pPr>
              <w:rPr>
                <w:rFonts w:ascii="宋体" w:cs="宋体"/>
                <w:kern w:val="0"/>
                <w:szCs w:val="21"/>
              </w:rPr>
            </w:pPr>
            <w:r w:rsidRPr="00020518">
              <w:rPr>
                <w:rFonts w:ascii="宋体" w:hAnsi="宋体" w:cs="宋体" w:hint="eastAsia"/>
                <w:kern w:val="0"/>
                <w:szCs w:val="21"/>
              </w:rPr>
              <w:t>实验</w:t>
            </w:r>
            <w:r w:rsidRPr="00020518">
              <w:rPr>
                <w:rFonts w:ascii="宋体" w:hAnsi="宋体" w:cs="宋体"/>
                <w:kern w:val="0"/>
                <w:szCs w:val="21"/>
              </w:rPr>
              <w:t xml:space="preserve">14  </w:t>
            </w:r>
            <w:r w:rsidRPr="00020518">
              <w:rPr>
                <w:rFonts w:ascii="宋体" w:hAnsi="宋体" w:cs="宋体" w:hint="eastAsia"/>
                <w:kern w:val="0"/>
                <w:szCs w:val="21"/>
              </w:rPr>
              <w:t>酸奶的制作</w:t>
            </w:r>
          </w:p>
          <w:p w:rsidR="005241FC" w:rsidRPr="00020518" w:rsidRDefault="005241FC" w:rsidP="004B1614">
            <w:pPr>
              <w:rPr>
                <w:rFonts w:ascii="宋体"/>
                <w:szCs w:val="21"/>
                <w:lang w:val="zh-CN"/>
              </w:rPr>
            </w:pPr>
            <w:r w:rsidRPr="00020518">
              <w:rPr>
                <w:rFonts w:hint="eastAsia"/>
                <w:szCs w:val="21"/>
              </w:rPr>
              <w:t>内容提要：对复原乳进行巴氏消毒接入发酵剂进行酸奶发酵实验</w:t>
            </w:r>
            <w:r w:rsidRPr="00020518">
              <w:rPr>
                <w:rFonts w:ascii="宋体" w:hAnsi="宋体" w:cs="宋体" w:hint="eastAsia"/>
                <w:kern w:val="0"/>
                <w:szCs w:val="21"/>
              </w:rPr>
              <w:t>。</w:t>
            </w:r>
          </w:p>
        </w:tc>
        <w:tc>
          <w:tcPr>
            <w:tcW w:w="737" w:type="dxa"/>
            <w:tcBorders>
              <w:left w:val="single" w:sz="8" w:space="0" w:color="auto"/>
              <w:right w:val="single" w:sz="8" w:space="0" w:color="auto"/>
            </w:tcBorders>
          </w:tcPr>
          <w:p w:rsidR="005241FC" w:rsidRPr="00020518" w:rsidRDefault="005241FC" w:rsidP="004B1614">
            <w:pPr>
              <w:rPr>
                <w:szCs w:val="21"/>
              </w:rPr>
            </w:pPr>
            <w:r w:rsidRPr="00020518">
              <w:rPr>
                <w:szCs w:val="21"/>
              </w:rPr>
              <w:t>PM1</w:t>
            </w:r>
          </w:p>
          <w:p w:rsidR="005241FC" w:rsidRPr="00020518" w:rsidRDefault="005241FC" w:rsidP="004B1614">
            <w:pPr>
              <w:rPr>
                <w:szCs w:val="21"/>
              </w:rPr>
            </w:pPr>
            <w:r w:rsidRPr="00020518">
              <w:rPr>
                <w:szCs w:val="21"/>
              </w:rPr>
              <w:t>PM6</w:t>
            </w:r>
          </w:p>
        </w:tc>
        <w:tc>
          <w:tcPr>
            <w:tcW w:w="681" w:type="dxa"/>
            <w:tcBorders>
              <w:left w:val="single" w:sz="8" w:space="0" w:color="auto"/>
              <w:right w:val="single" w:sz="8" w:space="0" w:color="auto"/>
            </w:tcBorders>
          </w:tcPr>
          <w:p w:rsidR="005241FC" w:rsidRPr="00020518" w:rsidRDefault="005241FC" w:rsidP="004B1614">
            <w:pPr>
              <w:rPr>
                <w:szCs w:val="21"/>
              </w:rPr>
            </w:pPr>
            <w:r w:rsidRPr="00020518">
              <w:rPr>
                <w:szCs w:val="21"/>
              </w:rPr>
              <w:t>EM1</w:t>
            </w:r>
          </w:p>
          <w:p w:rsidR="005241FC" w:rsidRPr="00020518" w:rsidRDefault="005241FC" w:rsidP="004B1614">
            <w:pPr>
              <w:rPr>
                <w:szCs w:val="21"/>
              </w:rPr>
            </w:pPr>
            <w:r w:rsidRPr="00020518">
              <w:rPr>
                <w:szCs w:val="21"/>
              </w:rPr>
              <w:t>EM2</w:t>
            </w:r>
          </w:p>
          <w:p w:rsidR="005241FC" w:rsidRPr="00020518" w:rsidRDefault="005241FC" w:rsidP="004B1614">
            <w:pPr>
              <w:rPr>
                <w:b/>
                <w:bCs/>
                <w:szCs w:val="21"/>
              </w:rPr>
            </w:pPr>
            <w:r w:rsidRPr="00020518">
              <w:rPr>
                <w:szCs w:val="21"/>
              </w:rPr>
              <w:t>EM4</w:t>
            </w:r>
          </w:p>
        </w:tc>
        <w:tc>
          <w:tcPr>
            <w:tcW w:w="595" w:type="dxa"/>
            <w:tcBorders>
              <w:left w:val="single" w:sz="8" w:space="0" w:color="auto"/>
              <w:right w:val="single" w:sz="12" w:space="0" w:color="auto"/>
            </w:tcBorders>
          </w:tcPr>
          <w:p w:rsidR="005241FC" w:rsidRPr="00020518" w:rsidRDefault="005241FC" w:rsidP="004B1614">
            <w:r w:rsidRPr="00020518">
              <w:rPr>
                <w:rFonts w:ascii="宋体" w:hAnsi="宋体" w:cs="宋体" w:hint="eastAsia"/>
                <w:bCs/>
                <w:kern w:val="0"/>
                <w:szCs w:val="21"/>
              </w:rPr>
              <w:t>综合</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lastRenderedPageBreak/>
              <w:t>15</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4</w:t>
            </w:r>
          </w:p>
        </w:tc>
        <w:tc>
          <w:tcPr>
            <w:tcW w:w="906" w:type="dxa"/>
            <w:tcBorders>
              <w:right w:val="single" w:sz="8" w:space="0" w:color="auto"/>
            </w:tcBorders>
            <w:vAlign w:val="center"/>
          </w:tcPr>
          <w:p w:rsidR="005241FC" w:rsidRPr="00020518" w:rsidRDefault="005241FC" w:rsidP="004B1614">
            <w:pPr>
              <w:rPr>
                <w:b/>
                <w:bCs/>
                <w:szCs w:val="21"/>
              </w:rPr>
            </w:pPr>
            <w:r w:rsidRPr="00020518">
              <w:t>CO1</w:t>
            </w:r>
            <w:r w:rsidRPr="00020518">
              <w:rPr>
                <w:rFonts w:hint="eastAsia"/>
              </w:rPr>
              <w:t>、</w:t>
            </w:r>
            <w:r w:rsidRPr="00020518">
              <w:t>3</w:t>
            </w:r>
          </w:p>
        </w:tc>
        <w:tc>
          <w:tcPr>
            <w:tcW w:w="5443" w:type="dxa"/>
            <w:tcBorders>
              <w:left w:val="single" w:sz="8" w:space="0" w:color="auto"/>
            </w:tcBorders>
            <w:vAlign w:val="center"/>
          </w:tcPr>
          <w:p w:rsidR="005241FC" w:rsidRPr="00020518" w:rsidRDefault="005241FC" w:rsidP="004B1614">
            <w:pPr>
              <w:rPr>
                <w:szCs w:val="21"/>
                <w:lang w:val="zh-CN"/>
              </w:rPr>
            </w:pPr>
            <w:r w:rsidRPr="00020518">
              <w:rPr>
                <w:rFonts w:ascii="宋体" w:hAnsi="宋体" w:cs="宋体" w:hint="eastAsia"/>
                <w:kern w:val="0"/>
                <w:szCs w:val="21"/>
              </w:rPr>
              <w:t>实验</w:t>
            </w:r>
            <w:r w:rsidRPr="00020518">
              <w:rPr>
                <w:rFonts w:ascii="宋体" w:hAnsi="宋体" w:cs="宋体"/>
                <w:kern w:val="0"/>
                <w:szCs w:val="21"/>
              </w:rPr>
              <w:t xml:space="preserve">15  </w:t>
            </w:r>
            <w:r w:rsidRPr="00020518">
              <w:rPr>
                <w:rFonts w:hint="eastAsia"/>
                <w:szCs w:val="21"/>
                <w:lang w:val="zh-CN"/>
              </w:rPr>
              <w:t>牛乳中细菌的检查</w:t>
            </w:r>
          </w:p>
          <w:p w:rsidR="005241FC" w:rsidRPr="00020518" w:rsidRDefault="005241FC" w:rsidP="004B1614">
            <w:pPr>
              <w:rPr>
                <w:rFonts w:ascii="宋体"/>
                <w:szCs w:val="21"/>
                <w:lang w:val="zh-CN"/>
              </w:rPr>
            </w:pPr>
            <w:r w:rsidRPr="00020518">
              <w:rPr>
                <w:rFonts w:hint="eastAsia"/>
                <w:szCs w:val="21"/>
              </w:rPr>
              <w:t>内容提要：用平板菌落计数法对生牛乳及消毒牛奶进行计数</w:t>
            </w:r>
            <w:r w:rsidRPr="00020518">
              <w:rPr>
                <w:rFonts w:ascii="宋体" w:hAnsi="宋体" w:cs="宋体" w:hint="eastAsia"/>
                <w:kern w:val="0"/>
                <w:szCs w:val="21"/>
              </w:rPr>
              <w:t>。</w:t>
            </w:r>
          </w:p>
        </w:tc>
        <w:tc>
          <w:tcPr>
            <w:tcW w:w="737" w:type="dxa"/>
            <w:tcBorders>
              <w:left w:val="single" w:sz="8" w:space="0" w:color="auto"/>
              <w:right w:val="single" w:sz="8" w:space="0" w:color="auto"/>
            </w:tcBorders>
          </w:tcPr>
          <w:p w:rsidR="005241FC" w:rsidRPr="00020518" w:rsidRDefault="005241FC" w:rsidP="004B1614">
            <w:pPr>
              <w:rPr>
                <w:szCs w:val="21"/>
              </w:rPr>
            </w:pPr>
            <w:r w:rsidRPr="00020518">
              <w:rPr>
                <w:szCs w:val="21"/>
              </w:rPr>
              <w:t>PM</w:t>
            </w:r>
            <w:r w:rsidRPr="00020518">
              <w:rPr>
                <w:rFonts w:hint="eastAsia"/>
                <w:szCs w:val="21"/>
              </w:rPr>
              <w:t>2</w:t>
            </w:r>
          </w:p>
          <w:p w:rsidR="005241FC" w:rsidRPr="00020518" w:rsidRDefault="005241FC" w:rsidP="004B1614">
            <w:pPr>
              <w:rPr>
                <w:szCs w:val="21"/>
              </w:rPr>
            </w:pPr>
            <w:r w:rsidRPr="00020518">
              <w:rPr>
                <w:szCs w:val="21"/>
              </w:rPr>
              <w:t>PM6</w:t>
            </w:r>
          </w:p>
        </w:tc>
        <w:tc>
          <w:tcPr>
            <w:tcW w:w="681" w:type="dxa"/>
            <w:tcBorders>
              <w:left w:val="single" w:sz="8" w:space="0" w:color="auto"/>
              <w:right w:val="single" w:sz="8" w:space="0" w:color="auto"/>
            </w:tcBorders>
          </w:tcPr>
          <w:p w:rsidR="005241FC" w:rsidRPr="00020518" w:rsidRDefault="005241FC" w:rsidP="004B1614">
            <w:pPr>
              <w:rPr>
                <w:szCs w:val="21"/>
              </w:rPr>
            </w:pPr>
            <w:r w:rsidRPr="00020518">
              <w:rPr>
                <w:szCs w:val="21"/>
              </w:rPr>
              <w:t>EM1</w:t>
            </w:r>
          </w:p>
          <w:p w:rsidR="005241FC" w:rsidRPr="00020518" w:rsidRDefault="005241FC" w:rsidP="004B1614">
            <w:pPr>
              <w:rPr>
                <w:szCs w:val="21"/>
              </w:rPr>
            </w:pPr>
            <w:r w:rsidRPr="00020518">
              <w:rPr>
                <w:szCs w:val="21"/>
              </w:rPr>
              <w:t>EM2</w:t>
            </w:r>
          </w:p>
          <w:p w:rsidR="005241FC" w:rsidRPr="00020518" w:rsidRDefault="005241FC" w:rsidP="004B1614">
            <w:pPr>
              <w:rPr>
                <w:szCs w:val="21"/>
              </w:rPr>
            </w:pPr>
            <w:r w:rsidRPr="00020518">
              <w:rPr>
                <w:szCs w:val="21"/>
              </w:rPr>
              <w:t>EM4</w:t>
            </w:r>
          </w:p>
        </w:tc>
        <w:tc>
          <w:tcPr>
            <w:tcW w:w="595" w:type="dxa"/>
            <w:tcBorders>
              <w:left w:val="single" w:sz="8" w:space="0" w:color="auto"/>
              <w:right w:val="single" w:sz="12" w:space="0" w:color="auto"/>
            </w:tcBorders>
          </w:tcPr>
          <w:p w:rsidR="005241FC" w:rsidRPr="00020518" w:rsidRDefault="005241FC" w:rsidP="004B1614">
            <w:r w:rsidRPr="00020518">
              <w:rPr>
                <w:rFonts w:ascii="宋体" w:hAnsi="宋体" w:cs="宋体" w:hint="eastAsia"/>
                <w:bCs/>
                <w:kern w:val="0"/>
                <w:szCs w:val="21"/>
              </w:rPr>
              <w:t>综合</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16</w:t>
            </w:r>
          </w:p>
        </w:tc>
        <w:tc>
          <w:tcPr>
            <w:tcW w:w="426" w:type="dxa"/>
            <w:tcBorders>
              <w:right w:val="single" w:sz="8" w:space="0" w:color="auto"/>
            </w:tcBorders>
            <w:vAlign w:val="center"/>
          </w:tcPr>
          <w:p w:rsidR="005241FC" w:rsidRPr="00020518" w:rsidRDefault="005241FC" w:rsidP="004B1614">
            <w:pPr>
              <w:rPr>
                <w:bCs/>
                <w:strike/>
                <w:szCs w:val="21"/>
              </w:rPr>
            </w:pPr>
            <w:r w:rsidRPr="00020518">
              <w:rPr>
                <w:bCs/>
                <w:strike/>
                <w:szCs w:val="21"/>
              </w:rPr>
              <w:t>4</w:t>
            </w:r>
          </w:p>
        </w:tc>
        <w:tc>
          <w:tcPr>
            <w:tcW w:w="906" w:type="dxa"/>
            <w:tcBorders>
              <w:right w:val="single" w:sz="8" w:space="0" w:color="auto"/>
            </w:tcBorders>
            <w:vAlign w:val="center"/>
          </w:tcPr>
          <w:p w:rsidR="005241FC" w:rsidRPr="00020518" w:rsidRDefault="005241FC" w:rsidP="004B1614">
            <w:pPr>
              <w:rPr>
                <w:bCs/>
                <w:strike/>
                <w:szCs w:val="21"/>
              </w:rPr>
            </w:pPr>
            <w:r w:rsidRPr="00020518">
              <w:t>CO1</w:t>
            </w:r>
            <w:r w:rsidRPr="00020518">
              <w:rPr>
                <w:rFonts w:hint="eastAsia"/>
              </w:rPr>
              <w:t>、</w:t>
            </w:r>
            <w:r w:rsidRPr="00020518">
              <w:t>2</w:t>
            </w:r>
          </w:p>
        </w:tc>
        <w:tc>
          <w:tcPr>
            <w:tcW w:w="5443" w:type="dxa"/>
            <w:tcBorders>
              <w:left w:val="single" w:sz="8" w:space="0" w:color="auto"/>
            </w:tcBorders>
            <w:vAlign w:val="center"/>
          </w:tcPr>
          <w:p w:rsidR="005241FC" w:rsidRPr="00020518" w:rsidRDefault="005241FC" w:rsidP="004B1614">
            <w:pPr>
              <w:rPr>
                <w:szCs w:val="21"/>
                <w:lang w:val="zh-CN"/>
              </w:rPr>
            </w:pPr>
            <w:r w:rsidRPr="00020518">
              <w:rPr>
                <w:rFonts w:ascii="宋体" w:hAnsi="宋体" w:cs="宋体" w:hint="eastAsia"/>
                <w:kern w:val="0"/>
                <w:szCs w:val="21"/>
              </w:rPr>
              <w:t>实验</w:t>
            </w:r>
            <w:r w:rsidRPr="00020518">
              <w:rPr>
                <w:rFonts w:ascii="宋体" w:hAnsi="宋体" w:cs="宋体"/>
                <w:kern w:val="0"/>
                <w:szCs w:val="21"/>
              </w:rPr>
              <w:t xml:space="preserve">16  </w:t>
            </w:r>
            <w:r w:rsidRPr="00020518">
              <w:rPr>
                <w:rFonts w:ascii="宋体" w:hAnsi="宋体" w:cs="宋体" w:hint="eastAsia"/>
                <w:kern w:val="0"/>
                <w:szCs w:val="21"/>
              </w:rPr>
              <w:t>食品中细菌总数及大肠杆菌菌群的检测</w:t>
            </w:r>
          </w:p>
          <w:p w:rsidR="005241FC" w:rsidRPr="00020518" w:rsidRDefault="005241FC" w:rsidP="004B1614">
            <w:pPr>
              <w:rPr>
                <w:rFonts w:ascii="宋体" w:cs="宋体"/>
                <w:kern w:val="0"/>
                <w:szCs w:val="21"/>
              </w:rPr>
            </w:pPr>
            <w:r w:rsidRPr="00020518">
              <w:rPr>
                <w:rFonts w:hint="eastAsia"/>
                <w:szCs w:val="21"/>
              </w:rPr>
              <w:t>内容提要：利用倾注法检测食品中细菌总数并应用</w:t>
            </w:r>
            <w:r w:rsidRPr="00020518">
              <w:rPr>
                <w:szCs w:val="21"/>
              </w:rPr>
              <w:t>MPN</w:t>
            </w:r>
            <w:r w:rsidRPr="00020518">
              <w:rPr>
                <w:rFonts w:hint="eastAsia"/>
                <w:szCs w:val="21"/>
              </w:rPr>
              <w:t>法和发酵法对食品中的大肠杆菌进行检测。</w:t>
            </w:r>
          </w:p>
        </w:tc>
        <w:tc>
          <w:tcPr>
            <w:tcW w:w="737" w:type="dxa"/>
            <w:tcBorders>
              <w:left w:val="single" w:sz="8" w:space="0" w:color="auto"/>
              <w:right w:val="single" w:sz="8" w:space="0" w:color="auto"/>
            </w:tcBorders>
          </w:tcPr>
          <w:p w:rsidR="005241FC" w:rsidRPr="00020518" w:rsidRDefault="005241FC" w:rsidP="004B1614">
            <w:pPr>
              <w:rPr>
                <w:szCs w:val="21"/>
              </w:rPr>
            </w:pPr>
            <w:r w:rsidRPr="00020518">
              <w:rPr>
                <w:szCs w:val="21"/>
              </w:rPr>
              <w:t>PM2</w:t>
            </w:r>
          </w:p>
          <w:p w:rsidR="005241FC" w:rsidRPr="00020518" w:rsidRDefault="005241FC" w:rsidP="004B1614">
            <w:pPr>
              <w:rPr>
                <w:szCs w:val="21"/>
              </w:rPr>
            </w:pPr>
            <w:r w:rsidRPr="00020518">
              <w:rPr>
                <w:szCs w:val="21"/>
              </w:rPr>
              <w:t>PM6</w:t>
            </w:r>
          </w:p>
        </w:tc>
        <w:tc>
          <w:tcPr>
            <w:tcW w:w="681" w:type="dxa"/>
            <w:tcBorders>
              <w:left w:val="single" w:sz="8" w:space="0" w:color="auto"/>
              <w:right w:val="single" w:sz="8" w:space="0" w:color="auto"/>
            </w:tcBorders>
          </w:tcPr>
          <w:p w:rsidR="005241FC" w:rsidRPr="00020518" w:rsidRDefault="005241FC" w:rsidP="004B1614">
            <w:pPr>
              <w:rPr>
                <w:szCs w:val="21"/>
              </w:rPr>
            </w:pPr>
            <w:r w:rsidRPr="00020518">
              <w:rPr>
                <w:szCs w:val="21"/>
              </w:rPr>
              <w:t>EM1</w:t>
            </w:r>
          </w:p>
          <w:p w:rsidR="005241FC" w:rsidRPr="00020518" w:rsidRDefault="005241FC" w:rsidP="004B1614">
            <w:pPr>
              <w:rPr>
                <w:szCs w:val="21"/>
              </w:rPr>
            </w:pPr>
            <w:r w:rsidRPr="00020518">
              <w:rPr>
                <w:szCs w:val="21"/>
              </w:rPr>
              <w:t>EM2</w:t>
            </w:r>
          </w:p>
          <w:p w:rsidR="005241FC" w:rsidRPr="00020518" w:rsidRDefault="005241FC" w:rsidP="004B1614">
            <w:pPr>
              <w:rPr>
                <w:bCs/>
                <w:strike/>
                <w:szCs w:val="21"/>
              </w:rPr>
            </w:pPr>
            <w:r w:rsidRPr="00020518">
              <w:rPr>
                <w:szCs w:val="21"/>
              </w:rPr>
              <w:t>EM4</w:t>
            </w:r>
          </w:p>
        </w:tc>
        <w:tc>
          <w:tcPr>
            <w:tcW w:w="595" w:type="dxa"/>
            <w:tcBorders>
              <w:left w:val="single" w:sz="8" w:space="0" w:color="auto"/>
              <w:right w:val="single" w:sz="12" w:space="0" w:color="auto"/>
            </w:tcBorders>
          </w:tcPr>
          <w:p w:rsidR="005241FC" w:rsidRPr="00020518" w:rsidRDefault="005241FC" w:rsidP="004B1614">
            <w:r w:rsidRPr="00020518">
              <w:rPr>
                <w:rFonts w:ascii="宋体" w:hAnsi="宋体" w:cs="宋体" w:hint="eastAsia"/>
                <w:bCs/>
                <w:kern w:val="0"/>
                <w:szCs w:val="21"/>
              </w:rPr>
              <w:t>综合</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17</w:t>
            </w:r>
          </w:p>
        </w:tc>
        <w:tc>
          <w:tcPr>
            <w:tcW w:w="426" w:type="dxa"/>
            <w:tcBorders>
              <w:right w:val="single" w:sz="8" w:space="0" w:color="auto"/>
            </w:tcBorders>
            <w:vAlign w:val="center"/>
          </w:tcPr>
          <w:p w:rsidR="005241FC" w:rsidRPr="00020518" w:rsidRDefault="005241FC" w:rsidP="004B1614">
            <w:pPr>
              <w:rPr>
                <w:bCs/>
                <w:strike/>
                <w:szCs w:val="21"/>
              </w:rPr>
            </w:pPr>
            <w:r w:rsidRPr="00020518">
              <w:rPr>
                <w:bCs/>
                <w:strike/>
                <w:szCs w:val="21"/>
              </w:rPr>
              <w:t>4</w:t>
            </w:r>
          </w:p>
        </w:tc>
        <w:tc>
          <w:tcPr>
            <w:tcW w:w="906" w:type="dxa"/>
            <w:tcBorders>
              <w:right w:val="single" w:sz="8" w:space="0" w:color="auto"/>
            </w:tcBorders>
            <w:vAlign w:val="center"/>
          </w:tcPr>
          <w:p w:rsidR="005241FC" w:rsidRPr="00020518" w:rsidRDefault="005241FC" w:rsidP="004B1614">
            <w:pPr>
              <w:rPr>
                <w:bCs/>
                <w:strike/>
                <w:szCs w:val="21"/>
              </w:rPr>
            </w:pPr>
            <w:r w:rsidRPr="00020518">
              <w:t>CO1</w:t>
            </w:r>
            <w:r w:rsidRPr="00020518">
              <w:rPr>
                <w:rFonts w:hint="eastAsia"/>
              </w:rPr>
              <w:t>、</w:t>
            </w:r>
            <w:r w:rsidRPr="00020518">
              <w:t>2</w:t>
            </w:r>
          </w:p>
        </w:tc>
        <w:tc>
          <w:tcPr>
            <w:tcW w:w="5443" w:type="dxa"/>
            <w:tcBorders>
              <w:left w:val="single" w:sz="8" w:space="0" w:color="auto"/>
            </w:tcBorders>
            <w:vAlign w:val="center"/>
          </w:tcPr>
          <w:p w:rsidR="005241FC" w:rsidRPr="00020518" w:rsidRDefault="005241FC" w:rsidP="004B1614">
            <w:pPr>
              <w:rPr>
                <w:rFonts w:ascii="宋体" w:cs="宋体"/>
                <w:kern w:val="0"/>
                <w:szCs w:val="21"/>
              </w:rPr>
            </w:pPr>
            <w:r w:rsidRPr="00020518">
              <w:rPr>
                <w:rFonts w:ascii="宋体" w:hAnsi="宋体" w:cs="宋体" w:hint="eastAsia"/>
                <w:kern w:val="0"/>
                <w:szCs w:val="21"/>
              </w:rPr>
              <w:t>实验</w:t>
            </w:r>
            <w:r w:rsidRPr="00020518">
              <w:rPr>
                <w:rFonts w:ascii="宋体" w:hAnsi="宋体" w:cs="宋体"/>
                <w:kern w:val="0"/>
                <w:szCs w:val="21"/>
              </w:rPr>
              <w:t xml:space="preserve">17 </w:t>
            </w:r>
            <w:r w:rsidRPr="00020518">
              <w:rPr>
                <w:rFonts w:ascii="宋体" w:hAnsi="宋体" w:cs="宋体" w:hint="eastAsia"/>
                <w:kern w:val="0"/>
                <w:szCs w:val="21"/>
              </w:rPr>
              <w:t>噬菌体的分离、纯化和效价测定</w:t>
            </w:r>
          </w:p>
          <w:p w:rsidR="005241FC" w:rsidRPr="00020518" w:rsidRDefault="005241FC" w:rsidP="004B1614">
            <w:pPr>
              <w:rPr>
                <w:rFonts w:ascii="宋体" w:cs="宋体"/>
                <w:strike/>
                <w:kern w:val="0"/>
                <w:szCs w:val="21"/>
              </w:rPr>
            </w:pPr>
            <w:r w:rsidRPr="00020518">
              <w:rPr>
                <w:rFonts w:hint="eastAsia"/>
                <w:szCs w:val="21"/>
              </w:rPr>
              <w:t>内容提要：对样品进行增殖后检测噬菌斑，裂解菌体后获得噬菌体，稀释后测定噬菌斑数量进行效价测定</w:t>
            </w:r>
            <w:r w:rsidRPr="00020518">
              <w:rPr>
                <w:rFonts w:ascii="宋体" w:hAnsi="宋体" w:cs="宋体" w:hint="eastAsia"/>
                <w:kern w:val="0"/>
                <w:szCs w:val="21"/>
              </w:rPr>
              <w:t>。</w:t>
            </w:r>
          </w:p>
        </w:tc>
        <w:tc>
          <w:tcPr>
            <w:tcW w:w="737" w:type="dxa"/>
            <w:tcBorders>
              <w:left w:val="single" w:sz="8" w:space="0" w:color="auto"/>
              <w:right w:val="single" w:sz="8" w:space="0" w:color="auto"/>
            </w:tcBorders>
          </w:tcPr>
          <w:p w:rsidR="005241FC" w:rsidRPr="00020518" w:rsidRDefault="005241FC" w:rsidP="004B1614">
            <w:pPr>
              <w:rPr>
                <w:szCs w:val="21"/>
              </w:rPr>
            </w:pPr>
            <w:r w:rsidRPr="00020518">
              <w:rPr>
                <w:szCs w:val="21"/>
              </w:rPr>
              <w:t>PM2</w:t>
            </w:r>
          </w:p>
          <w:p w:rsidR="005241FC" w:rsidRPr="00020518" w:rsidRDefault="005241FC" w:rsidP="004B1614">
            <w:pPr>
              <w:rPr>
                <w:szCs w:val="21"/>
              </w:rPr>
            </w:pPr>
            <w:r w:rsidRPr="00020518">
              <w:rPr>
                <w:szCs w:val="21"/>
              </w:rPr>
              <w:t>PM6</w:t>
            </w:r>
          </w:p>
        </w:tc>
        <w:tc>
          <w:tcPr>
            <w:tcW w:w="681" w:type="dxa"/>
            <w:tcBorders>
              <w:left w:val="single" w:sz="8" w:space="0" w:color="auto"/>
              <w:right w:val="single" w:sz="8" w:space="0" w:color="auto"/>
            </w:tcBorders>
          </w:tcPr>
          <w:p w:rsidR="005241FC" w:rsidRPr="00020518" w:rsidRDefault="005241FC" w:rsidP="004B1614">
            <w:pPr>
              <w:rPr>
                <w:szCs w:val="21"/>
              </w:rPr>
            </w:pPr>
            <w:r w:rsidRPr="00020518">
              <w:rPr>
                <w:szCs w:val="21"/>
              </w:rPr>
              <w:t>EM1</w:t>
            </w:r>
          </w:p>
          <w:p w:rsidR="005241FC" w:rsidRPr="00020518" w:rsidRDefault="005241FC" w:rsidP="004B1614">
            <w:pPr>
              <w:rPr>
                <w:szCs w:val="21"/>
              </w:rPr>
            </w:pPr>
            <w:r w:rsidRPr="00020518">
              <w:rPr>
                <w:szCs w:val="21"/>
              </w:rPr>
              <w:t>EM2</w:t>
            </w:r>
          </w:p>
          <w:p w:rsidR="005241FC" w:rsidRPr="00020518" w:rsidRDefault="005241FC" w:rsidP="004B1614">
            <w:pPr>
              <w:rPr>
                <w:bCs/>
                <w:strike/>
                <w:szCs w:val="21"/>
              </w:rPr>
            </w:pPr>
            <w:r w:rsidRPr="00020518">
              <w:rPr>
                <w:szCs w:val="21"/>
              </w:rPr>
              <w:t>EM4</w:t>
            </w:r>
          </w:p>
        </w:tc>
        <w:tc>
          <w:tcPr>
            <w:tcW w:w="595" w:type="dxa"/>
            <w:tcBorders>
              <w:left w:val="single" w:sz="8" w:space="0" w:color="auto"/>
              <w:right w:val="single" w:sz="12" w:space="0" w:color="auto"/>
            </w:tcBorders>
          </w:tcPr>
          <w:p w:rsidR="005241FC" w:rsidRPr="00020518" w:rsidRDefault="005241FC" w:rsidP="004B1614">
            <w:r w:rsidRPr="00020518">
              <w:rPr>
                <w:rFonts w:ascii="宋体" w:hAnsi="宋体" w:cs="宋体" w:hint="eastAsia"/>
                <w:bCs/>
                <w:kern w:val="0"/>
                <w:szCs w:val="21"/>
              </w:rPr>
              <w:t>综合</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18</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4</w:t>
            </w:r>
          </w:p>
        </w:tc>
        <w:tc>
          <w:tcPr>
            <w:tcW w:w="906" w:type="dxa"/>
            <w:tcBorders>
              <w:right w:val="single" w:sz="8" w:space="0" w:color="auto"/>
            </w:tcBorders>
            <w:vAlign w:val="center"/>
          </w:tcPr>
          <w:p w:rsidR="005241FC" w:rsidRPr="00020518" w:rsidRDefault="005241FC" w:rsidP="004B1614">
            <w:pPr>
              <w:rPr>
                <w:b/>
                <w:bCs/>
                <w:szCs w:val="21"/>
              </w:rPr>
            </w:pPr>
            <w:r w:rsidRPr="00020518">
              <w:t>CO1</w:t>
            </w:r>
            <w:r w:rsidRPr="00020518">
              <w:rPr>
                <w:rFonts w:hint="eastAsia"/>
              </w:rPr>
              <w:t>、</w:t>
            </w:r>
            <w:r w:rsidRPr="00020518">
              <w:t>3</w:t>
            </w:r>
          </w:p>
        </w:tc>
        <w:tc>
          <w:tcPr>
            <w:tcW w:w="5443" w:type="dxa"/>
            <w:tcBorders>
              <w:left w:val="single" w:sz="8" w:space="0" w:color="auto"/>
            </w:tcBorders>
            <w:vAlign w:val="center"/>
          </w:tcPr>
          <w:p w:rsidR="005241FC" w:rsidRPr="00020518" w:rsidRDefault="005241FC" w:rsidP="004B1614">
            <w:pPr>
              <w:rPr>
                <w:rFonts w:ascii="宋体" w:hAnsi="宋体" w:cs="宋体"/>
                <w:kern w:val="0"/>
                <w:szCs w:val="21"/>
              </w:rPr>
            </w:pPr>
            <w:r w:rsidRPr="00020518">
              <w:rPr>
                <w:rFonts w:ascii="宋体" w:hAnsi="宋体" w:cs="宋体" w:hint="eastAsia"/>
                <w:kern w:val="0"/>
                <w:szCs w:val="21"/>
              </w:rPr>
              <w:t>实验</w:t>
            </w:r>
            <w:r w:rsidRPr="00020518">
              <w:rPr>
                <w:rFonts w:ascii="宋体" w:hAnsi="宋体" w:cs="宋体"/>
                <w:kern w:val="0"/>
                <w:szCs w:val="21"/>
              </w:rPr>
              <w:t>2</w:t>
            </w:r>
            <w:r w:rsidRPr="00020518">
              <w:rPr>
                <w:rFonts w:ascii="宋体" w:hAnsi="宋体" w:cs="宋体" w:hint="eastAsia"/>
                <w:kern w:val="0"/>
                <w:szCs w:val="21"/>
              </w:rPr>
              <w:t>2</w:t>
            </w:r>
            <w:r w:rsidRPr="00020518">
              <w:rPr>
                <w:rFonts w:ascii="宋体" w:hAnsi="宋体" w:cs="宋体"/>
                <w:kern w:val="0"/>
                <w:szCs w:val="21"/>
              </w:rPr>
              <w:t xml:space="preserve"> </w:t>
            </w:r>
            <w:r w:rsidRPr="00020518">
              <w:rPr>
                <w:rFonts w:ascii="宋体" w:hAnsi="宋体" w:cs="宋体" w:hint="eastAsia"/>
                <w:kern w:val="0"/>
                <w:szCs w:val="21"/>
              </w:rPr>
              <w:t xml:space="preserve"> 酿酒酵母生长性能测定</w:t>
            </w:r>
          </w:p>
          <w:p w:rsidR="005241FC" w:rsidRPr="00020518" w:rsidRDefault="005241FC" w:rsidP="004B1614">
            <w:pPr>
              <w:rPr>
                <w:rFonts w:ascii="宋体" w:hAnsi="宋体" w:cs="宋体"/>
                <w:kern w:val="0"/>
                <w:szCs w:val="21"/>
              </w:rPr>
            </w:pPr>
            <w:r w:rsidRPr="00020518">
              <w:rPr>
                <w:rFonts w:ascii="宋体" w:hAnsi="宋体" w:cs="宋体" w:hint="eastAsia"/>
                <w:kern w:val="0"/>
                <w:szCs w:val="21"/>
              </w:rPr>
              <w:t>内容提要：考察酒精度、糖度等酵母产生长和产酒精的影响。</w:t>
            </w:r>
          </w:p>
        </w:tc>
        <w:tc>
          <w:tcPr>
            <w:tcW w:w="737" w:type="dxa"/>
            <w:tcBorders>
              <w:left w:val="single" w:sz="8" w:space="0" w:color="auto"/>
              <w:right w:val="single" w:sz="8" w:space="0" w:color="auto"/>
            </w:tcBorders>
          </w:tcPr>
          <w:p w:rsidR="005241FC" w:rsidRPr="00020518" w:rsidRDefault="005241FC" w:rsidP="004B1614">
            <w:pPr>
              <w:rPr>
                <w:szCs w:val="21"/>
              </w:rPr>
            </w:pPr>
            <w:r w:rsidRPr="00020518">
              <w:rPr>
                <w:szCs w:val="21"/>
              </w:rPr>
              <w:t>PM1</w:t>
            </w:r>
          </w:p>
          <w:p w:rsidR="005241FC" w:rsidRPr="00020518" w:rsidRDefault="005241FC" w:rsidP="004B1614">
            <w:pPr>
              <w:rPr>
                <w:szCs w:val="21"/>
              </w:rPr>
            </w:pPr>
            <w:r w:rsidRPr="00020518">
              <w:rPr>
                <w:szCs w:val="21"/>
              </w:rPr>
              <w:t>PM6</w:t>
            </w:r>
          </w:p>
        </w:tc>
        <w:tc>
          <w:tcPr>
            <w:tcW w:w="681" w:type="dxa"/>
            <w:tcBorders>
              <w:left w:val="single" w:sz="8" w:space="0" w:color="auto"/>
              <w:right w:val="single" w:sz="8" w:space="0" w:color="auto"/>
            </w:tcBorders>
          </w:tcPr>
          <w:p w:rsidR="005241FC" w:rsidRPr="00020518" w:rsidRDefault="005241FC" w:rsidP="004B1614">
            <w:pPr>
              <w:rPr>
                <w:szCs w:val="21"/>
              </w:rPr>
            </w:pPr>
            <w:r w:rsidRPr="00020518">
              <w:rPr>
                <w:szCs w:val="21"/>
              </w:rPr>
              <w:t>EM1</w:t>
            </w:r>
          </w:p>
          <w:p w:rsidR="005241FC" w:rsidRPr="00020518" w:rsidRDefault="005241FC" w:rsidP="004B1614">
            <w:pPr>
              <w:rPr>
                <w:szCs w:val="21"/>
              </w:rPr>
            </w:pPr>
            <w:r w:rsidRPr="00020518">
              <w:rPr>
                <w:szCs w:val="21"/>
              </w:rPr>
              <w:t>EM2</w:t>
            </w:r>
          </w:p>
          <w:p w:rsidR="005241FC" w:rsidRPr="00020518" w:rsidRDefault="005241FC" w:rsidP="004B1614">
            <w:r w:rsidRPr="00020518">
              <w:rPr>
                <w:szCs w:val="21"/>
              </w:rPr>
              <w:t>EM4</w:t>
            </w:r>
          </w:p>
        </w:tc>
        <w:tc>
          <w:tcPr>
            <w:tcW w:w="595" w:type="dxa"/>
            <w:tcBorders>
              <w:left w:val="single" w:sz="8" w:space="0" w:color="auto"/>
              <w:right w:val="single" w:sz="12" w:space="0" w:color="auto"/>
            </w:tcBorders>
          </w:tcPr>
          <w:p w:rsidR="005241FC" w:rsidRPr="00020518" w:rsidRDefault="005241FC" w:rsidP="004B1614">
            <w:r w:rsidRPr="00020518">
              <w:rPr>
                <w:rFonts w:ascii="宋体" w:hAnsi="宋体" w:cs="宋体" w:hint="eastAsia"/>
                <w:bCs/>
                <w:kern w:val="0"/>
                <w:szCs w:val="21"/>
              </w:rPr>
              <w:t>综合</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19</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4</w:t>
            </w:r>
          </w:p>
        </w:tc>
        <w:tc>
          <w:tcPr>
            <w:tcW w:w="906" w:type="dxa"/>
            <w:tcBorders>
              <w:right w:val="single" w:sz="8" w:space="0" w:color="auto"/>
            </w:tcBorders>
            <w:vAlign w:val="center"/>
          </w:tcPr>
          <w:p w:rsidR="005241FC" w:rsidRPr="00020518" w:rsidRDefault="005241FC" w:rsidP="004B1614">
            <w:pPr>
              <w:rPr>
                <w:b/>
                <w:bCs/>
                <w:szCs w:val="21"/>
              </w:rPr>
            </w:pPr>
            <w:r w:rsidRPr="00020518">
              <w:t>CO1</w:t>
            </w:r>
            <w:r w:rsidRPr="00020518">
              <w:rPr>
                <w:rFonts w:hint="eastAsia"/>
              </w:rPr>
              <w:t>、</w:t>
            </w:r>
            <w:r w:rsidRPr="00020518">
              <w:t>3</w:t>
            </w:r>
          </w:p>
        </w:tc>
        <w:tc>
          <w:tcPr>
            <w:tcW w:w="5443" w:type="dxa"/>
            <w:tcBorders>
              <w:left w:val="single" w:sz="8" w:space="0" w:color="auto"/>
            </w:tcBorders>
            <w:vAlign w:val="center"/>
          </w:tcPr>
          <w:p w:rsidR="005241FC" w:rsidRPr="00020518" w:rsidRDefault="005241FC" w:rsidP="004B1614">
            <w:pPr>
              <w:rPr>
                <w:rFonts w:ascii="宋体" w:hAnsi="宋体" w:cs="宋体"/>
                <w:kern w:val="0"/>
                <w:szCs w:val="21"/>
              </w:rPr>
            </w:pPr>
            <w:r w:rsidRPr="00020518">
              <w:rPr>
                <w:rFonts w:ascii="宋体" w:hAnsi="宋体" w:cs="宋体" w:hint="eastAsia"/>
                <w:kern w:val="0"/>
                <w:szCs w:val="21"/>
              </w:rPr>
              <w:t>实验</w:t>
            </w:r>
            <w:r w:rsidRPr="00020518">
              <w:rPr>
                <w:rFonts w:ascii="宋体" w:hAnsi="宋体" w:cs="宋体"/>
                <w:kern w:val="0"/>
                <w:szCs w:val="21"/>
              </w:rPr>
              <w:t>2</w:t>
            </w:r>
            <w:r w:rsidRPr="00020518">
              <w:rPr>
                <w:rFonts w:ascii="宋体" w:hAnsi="宋体" w:cs="宋体" w:hint="eastAsia"/>
                <w:kern w:val="0"/>
                <w:szCs w:val="21"/>
              </w:rPr>
              <w:t>3</w:t>
            </w:r>
            <w:r w:rsidRPr="00020518">
              <w:rPr>
                <w:rFonts w:ascii="宋体" w:hAnsi="宋体" w:cs="宋体"/>
                <w:kern w:val="0"/>
                <w:szCs w:val="21"/>
              </w:rPr>
              <w:t xml:space="preserve"> </w:t>
            </w:r>
            <w:r w:rsidRPr="00020518">
              <w:rPr>
                <w:rFonts w:ascii="宋体" w:hAnsi="宋体" w:cs="宋体" w:hint="eastAsia"/>
                <w:kern w:val="0"/>
                <w:szCs w:val="21"/>
              </w:rPr>
              <w:t xml:space="preserve"> 环境因素和营养因素对霉菌生长和产酶的影响</w:t>
            </w:r>
          </w:p>
          <w:p w:rsidR="005241FC" w:rsidRPr="00020518" w:rsidRDefault="005241FC" w:rsidP="004B1614">
            <w:pPr>
              <w:rPr>
                <w:rFonts w:ascii="宋体" w:hAnsi="宋体" w:cs="宋体"/>
                <w:kern w:val="0"/>
                <w:szCs w:val="21"/>
              </w:rPr>
            </w:pPr>
            <w:r w:rsidRPr="00020518">
              <w:rPr>
                <w:rFonts w:ascii="宋体" w:hAnsi="宋体" w:cs="宋体" w:hint="eastAsia"/>
                <w:kern w:val="0"/>
                <w:szCs w:val="21"/>
              </w:rPr>
              <w:t>内容提要：利用实验8中分离得到的霉菌，研究各条件对其生长的影响和产酶性质的影响。</w:t>
            </w:r>
          </w:p>
        </w:tc>
        <w:tc>
          <w:tcPr>
            <w:tcW w:w="737" w:type="dxa"/>
            <w:tcBorders>
              <w:left w:val="single" w:sz="8" w:space="0" w:color="auto"/>
              <w:right w:val="single" w:sz="8" w:space="0" w:color="auto"/>
            </w:tcBorders>
          </w:tcPr>
          <w:p w:rsidR="005241FC" w:rsidRPr="00020518" w:rsidRDefault="005241FC" w:rsidP="004B1614">
            <w:pPr>
              <w:rPr>
                <w:szCs w:val="21"/>
              </w:rPr>
            </w:pPr>
            <w:r w:rsidRPr="00020518">
              <w:rPr>
                <w:szCs w:val="21"/>
              </w:rPr>
              <w:t>PM1</w:t>
            </w:r>
          </w:p>
          <w:p w:rsidR="005241FC" w:rsidRPr="00020518" w:rsidRDefault="005241FC" w:rsidP="004B1614">
            <w:pPr>
              <w:rPr>
                <w:szCs w:val="21"/>
              </w:rPr>
            </w:pPr>
            <w:r w:rsidRPr="00020518">
              <w:rPr>
                <w:szCs w:val="21"/>
              </w:rPr>
              <w:t>PM6</w:t>
            </w:r>
          </w:p>
        </w:tc>
        <w:tc>
          <w:tcPr>
            <w:tcW w:w="681" w:type="dxa"/>
            <w:tcBorders>
              <w:left w:val="single" w:sz="8" w:space="0" w:color="auto"/>
              <w:right w:val="single" w:sz="8" w:space="0" w:color="auto"/>
            </w:tcBorders>
          </w:tcPr>
          <w:p w:rsidR="005241FC" w:rsidRPr="00020518" w:rsidRDefault="005241FC" w:rsidP="004B1614">
            <w:pPr>
              <w:rPr>
                <w:szCs w:val="21"/>
              </w:rPr>
            </w:pPr>
            <w:r w:rsidRPr="00020518">
              <w:rPr>
                <w:szCs w:val="21"/>
              </w:rPr>
              <w:t>EM1</w:t>
            </w:r>
          </w:p>
          <w:p w:rsidR="005241FC" w:rsidRPr="00020518" w:rsidRDefault="005241FC" w:rsidP="004B1614">
            <w:pPr>
              <w:rPr>
                <w:szCs w:val="21"/>
              </w:rPr>
            </w:pPr>
            <w:r w:rsidRPr="00020518">
              <w:rPr>
                <w:szCs w:val="21"/>
              </w:rPr>
              <w:t>EM2</w:t>
            </w:r>
          </w:p>
          <w:p w:rsidR="005241FC" w:rsidRPr="00020518" w:rsidRDefault="005241FC" w:rsidP="004B1614">
            <w:pPr>
              <w:rPr>
                <w:szCs w:val="21"/>
              </w:rPr>
            </w:pPr>
            <w:r w:rsidRPr="00020518">
              <w:rPr>
                <w:szCs w:val="21"/>
              </w:rPr>
              <w:t>EM4</w:t>
            </w:r>
          </w:p>
        </w:tc>
        <w:tc>
          <w:tcPr>
            <w:tcW w:w="595" w:type="dxa"/>
            <w:tcBorders>
              <w:left w:val="single" w:sz="8" w:space="0" w:color="auto"/>
              <w:right w:val="single" w:sz="12" w:space="0" w:color="auto"/>
            </w:tcBorders>
          </w:tcPr>
          <w:p w:rsidR="005241FC" w:rsidRPr="00020518" w:rsidRDefault="005241FC" w:rsidP="004B1614">
            <w:r w:rsidRPr="00020518">
              <w:rPr>
                <w:rFonts w:ascii="宋体" w:hAnsi="宋体" w:cs="宋体" w:hint="eastAsia"/>
                <w:bCs/>
                <w:kern w:val="0"/>
                <w:szCs w:val="21"/>
              </w:rPr>
              <w:t>综合</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20</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4</w:t>
            </w:r>
          </w:p>
        </w:tc>
        <w:tc>
          <w:tcPr>
            <w:tcW w:w="906" w:type="dxa"/>
            <w:tcBorders>
              <w:right w:val="single" w:sz="8" w:space="0" w:color="auto"/>
            </w:tcBorders>
            <w:vAlign w:val="center"/>
          </w:tcPr>
          <w:p w:rsidR="005241FC" w:rsidRPr="00020518" w:rsidRDefault="005241FC" w:rsidP="004B1614">
            <w:pPr>
              <w:rPr>
                <w:bCs/>
                <w:szCs w:val="21"/>
              </w:rPr>
            </w:pPr>
            <w:r w:rsidRPr="00020518">
              <w:t>CO1</w:t>
            </w:r>
            <w:r w:rsidRPr="00020518">
              <w:rPr>
                <w:rFonts w:hint="eastAsia"/>
              </w:rPr>
              <w:t>、</w:t>
            </w:r>
            <w:r w:rsidRPr="00020518">
              <w:t>3</w:t>
            </w:r>
          </w:p>
        </w:tc>
        <w:tc>
          <w:tcPr>
            <w:tcW w:w="5443" w:type="dxa"/>
            <w:tcBorders>
              <w:left w:val="single" w:sz="8" w:space="0" w:color="auto"/>
            </w:tcBorders>
            <w:vAlign w:val="center"/>
          </w:tcPr>
          <w:p w:rsidR="005241FC" w:rsidRPr="00020518" w:rsidRDefault="005241FC" w:rsidP="004B1614">
            <w:pPr>
              <w:rPr>
                <w:rFonts w:ascii="宋体" w:cs="宋体"/>
                <w:kern w:val="0"/>
                <w:szCs w:val="21"/>
              </w:rPr>
            </w:pPr>
            <w:r w:rsidRPr="00020518">
              <w:rPr>
                <w:rFonts w:ascii="宋体" w:hAnsi="宋体" w:cs="宋体" w:hint="eastAsia"/>
                <w:kern w:val="0"/>
                <w:szCs w:val="21"/>
              </w:rPr>
              <w:t>实验</w:t>
            </w:r>
            <w:r w:rsidRPr="00020518">
              <w:rPr>
                <w:rFonts w:ascii="宋体" w:hAnsi="宋体" w:cs="宋体"/>
                <w:kern w:val="0"/>
                <w:szCs w:val="21"/>
              </w:rPr>
              <w:t xml:space="preserve">20  </w:t>
            </w:r>
            <w:r w:rsidRPr="00020518">
              <w:rPr>
                <w:rFonts w:ascii="宋体" w:hAnsi="宋体" w:cs="宋体" w:hint="eastAsia"/>
                <w:kern w:val="0"/>
                <w:szCs w:val="21"/>
              </w:rPr>
              <w:t>真菌原生质体的制备与再生</w:t>
            </w:r>
          </w:p>
          <w:p w:rsidR="005241FC" w:rsidRPr="00020518" w:rsidRDefault="005241FC" w:rsidP="004B1614">
            <w:pPr>
              <w:rPr>
                <w:rFonts w:ascii="宋体" w:cs="宋体"/>
                <w:kern w:val="0"/>
                <w:szCs w:val="21"/>
              </w:rPr>
            </w:pPr>
            <w:r w:rsidRPr="00020518">
              <w:rPr>
                <w:rFonts w:hint="eastAsia"/>
                <w:szCs w:val="21"/>
              </w:rPr>
              <w:t>内容提要：利用溶菌酶处理真菌获得原生质体，利用高渗培养基进行原生质体的再生</w:t>
            </w:r>
            <w:r w:rsidRPr="00020518">
              <w:rPr>
                <w:rFonts w:ascii="宋体" w:hAnsi="宋体" w:cs="宋体" w:hint="eastAsia"/>
                <w:kern w:val="0"/>
                <w:szCs w:val="21"/>
              </w:rPr>
              <w:t>。</w:t>
            </w:r>
          </w:p>
        </w:tc>
        <w:tc>
          <w:tcPr>
            <w:tcW w:w="737" w:type="dxa"/>
            <w:tcBorders>
              <w:left w:val="single" w:sz="8" w:space="0" w:color="auto"/>
              <w:right w:val="single" w:sz="8" w:space="0" w:color="auto"/>
            </w:tcBorders>
          </w:tcPr>
          <w:p w:rsidR="005241FC" w:rsidRPr="00020518" w:rsidRDefault="005241FC" w:rsidP="004B1614">
            <w:pPr>
              <w:rPr>
                <w:szCs w:val="21"/>
              </w:rPr>
            </w:pPr>
            <w:r w:rsidRPr="00020518">
              <w:rPr>
                <w:szCs w:val="21"/>
              </w:rPr>
              <w:t>PM1</w:t>
            </w:r>
          </w:p>
          <w:p w:rsidR="005241FC" w:rsidRPr="00020518" w:rsidRDefault="005241FC" w:rsidP="004B1614">
            <w:pPr>
              <w:rPr>
                <w:szCs w:val="21"/>
              </w:rPr>
            </w:pPr>
            <w:r w:rsidRPr="00020518">
              <w:rPr>
                <w:szCs w:val="21"/>
              </w:rPr>
              <w:t>PM6</w:t>
            </w:r>
          </w:p>
        </w:tc>
        <w:tc>
          <w:tcPr>
            <w:tcW w:w="681" w:type="dxa"/>
            <w:tcBorders>
              <w:left w:val="single" w:sz="8" w:space="0" w:color="auto"/>
              <w:right w:val="single" w:sz="8" w:space="0" w:color="auto"/>
            </w:tcBorders>
          </w:tcPr>
          <w:p w:rsidR="005241FC" w:rsidRPr="00020518" w:rsidRDefault="005241FC" w:rsidP="004B1614">
            <w:pPr>
              <w:rPr>
                <w:szCs w:val="21"/>
              </w:rPr>
            </w:pPr>
            <w:r w:rsidRPr="00020518">
              <w:rPr>
                <w:szCs w:val="21"/>
              </w:rPr>
              <w:t>EM1</w:t>
            </w:r>
          </w:p>
          <w:p w:rsidR="005241FC" w:rsidRPr="00020518" w:rsidRDefault="005241FC" w:rsidP="004B1614">
            <w:pPr>
              <w:rPr>
                <w:szCs w:val="21"/>
              </w:rPr>
            </w:pPr>
            <w:r w:rsidRPr="00020518">
              <w:rPr>
                <w:szCs w:val="21"/>
              </w:rPr>
              <w:t>EM2</w:t>
            </w:r>
          </w:p>
          <w:p w:rsidR="005241FC" w:rsidRPr="00020518" w:rsidRDefault="005241FC" w:rsidP="004B1614">
            <w:pPr>
              <w:rPr>
                <w:bCs/>
                <w:szCs w:val="21"/>
              </w:rPr>
            </w:pPr>
            <w:r w:rsidRPr="00020518">
              <w:rPr>
                <w:szCs w:val="21"/>
              </w:rPr>
              <w:t>EM4</w:t>
            </w:r>
          </w:p>
        </w:tc>
        <w:tc>
          <w:tcPr>
            <w:tcW w:w="595" w:type="dxa"/>
            <w:tcBorders>
              <w:left w:val="single" w:sz="8" w:space="0" w:color="auto"/>
              <w:right w:val="single" w:sz="12" w:space="0" w:color="auto"/>
            </w:tcBorders>
          </w:tcPr>
          <w:p w:rsidR="005241FC" w:rsidRPr="00020518" w:rsidRDefault="005241FC" w:rsidP="004B1614">
            <w:r w:rsidRPr="00020518">
              <w:rPr>
                <w:rFonts w:ascii="宋体" w:hAnsi="宋体" w:cs="宋体" w:hint="eastAsia"/>
                <w:bCs/>
                <w:kern w:val="0"/>
                <w:szCs w:val="21"/>
              </w:rPr>
              <w:t>综合</w:t>
            </w:r>
          </w:p>
        </w:tc>
      </w:tr>
      <w:tr w:rsidR="005241FC" w:rsidRPr="00020518" w:rsidTr="00020518">
        <w:trPr>
          <w:trHeight w:val="418"/>
          <w:jc w:val="center"/>
        </w:trPr>
        <w:tc>
          <w:tcPr>
            <w:tcW w:w="483" w:type="dxa"/>
            <w:tcBorders>
              <w:left w:val="single" w:sz="12" w:space="0" w:color="auto"/>
            </w:tcBorders>
            <w:vAlign w:val="center"/>
          </w:tcPr>
          <w:p w:rsidR="005241FC" w:rsidRPr="00020518" w:rsidRDefault="005241FC" w:rsidP="004B1614">
            <w:pPr>
              <w:rPr>
                <w:bCs/>
                <w:szCs w:val="21"/>
              </w:rPr>
            </w:pPr>
            <w:r w:rsidRPr="00020518">
              <w:rPr>
                <w:bCs/>
                <w:szCs w:val="21"/>
              </w:rPr>
              <w:t>21</w:t>
            </w:r>
          </w:p>
        </w:tc>
        <w:tc>
          <w:tcPr>
            <w:tcW w:w="426" w:type="dxa"/>
            <w:tcBorders>
              <w:right w:val="single" w:sz="8" w:space="0" w:color="auto"/>
            </w:tcBorders>
            <w:vAlign w:val="center"/>
          </w:tcPr>
          <w:p w:rsidR="005241FC" w:rsidRPr="00020518" w:rsidRDefault="005241FC" w:rsidP="004B1614">
            <w:pPr>
              <w:rPr>
                <w:bCs/>
                <w:szCs w:val="21"/>
              </w:rPr>
            </w:pPr>
            <w:r w:rsidRPr="00020518">
              <w:rPr>
                <w:bCs/>
                <w:szCs w:val="21"/>
              </w:rPr>
              <w:t>4</w:t>
            </w:r>
          </w:p>
        </w:tc>
        <w:tc>
          <w:tcPr>
            <w:tcW w:w="906" w:type="dxa"/>
            <w:tcBorders>
              <w:right w:val="single" w:sz="8" w:space="0" w:color="auto"/>
            </w:tcBorders>
            <w:vAlign w:val="center"/>
          </w:tcPr>
          <w:p w:rsidR="005241FC" w:rsidRPr="00020518" w:rsidRDefault="005241FC" w:rsidP="004B1614">
            <w:pPr>
              <w:rPr>
                <w:bCs/>
                <w:szCs w:val="21"/>
              </w:rPr>
            </w:pPr>
            <w:r w:rsidRPr="00020518">
              <w:t>CO1</w:t>
            </w:r>
            <w:r w:rsidRPr="00020518">
              <w:rPr>
                <w:rFonts w:hint="eastAsia"/>
              </w:rPr>
              <w:t>、</w:t>
            </w:r>
            <w:r w:rsidRPr="00020518">
              <w:t>3</w:t>
            </w:r>
          </w:p>
        </w:tc>
        <w:tc>
          <w:tcPr>
            <w:tcW w:w="5443" w:type="dxa"/>
            <w:tcBorders>
              <w:left w:val="single" w:sz="8" w:space="0" w:color="auto"/>
            </w:tcBorders>
            <w:vAlign w:val="center"/>
          </w:tcPr>
          <w:p w:rsidR="005241FC" w:rsidRPr="00020518" w:rsidRDefault="005241FC" w:rsidP="004B1614">
            <w:pPr>
              <w:rPr>
                <w:rFonts w:ascii="宋体" w:cs="宋体"/>
                <w:kern w:val="0"/>
                <w:szCs w:val="21"/>
              </w:rPr>
            </w:pPr>
            <w:r w:rsidRPr="00020518">
              <w:rPr>
                <w:rFonts w:ascii="宋体" w:hAnsi="宋体" w:cs="宋体" w:hint="eastAsia"/>
                <w:kern w:val="0"/>
                <w:szCs w:val="21"/>
              </w:rPr>
              <w:t>实验</w:t>
            </w:r>
            <w:r w:rsidRPr="00020518">
              <w:rPr>
                <w:rFonts w:ascii="宋体" w:hAnsi="宋体" w:cs="宋体"/>
                <w:kern w:val="0"/>
                <w:szCs w:val="21"/>
              </w:rPr>
              <w:t xml:space="preserve">21 </w:t>
            </w:r>
            <w:r w:rsidRPr="00020518">
              <w:rPr>
                <w:rFonts w:ascii="宋体" w:hAnsi="宋体" w:cs="宋体" w:hint="eastAsia"/>
                <w:kern w:val="0"/>
                <w:szCs w:val="21"/>
              </w:rPr>
              <w:t>营养元素对黑曲霉生长的影响</w:t>
            </w:r>
          </w:p>
          <w:p w:rsidR="005241FC" w:rsidRPr="00020518" w:rsidRDefault="005241FC" w:rsidP="004B1614">
            <w:pPr>
              <w:rPr>
                <w:rFonts w:ascii="宋体" w:cs="宋体"/>
                <w:kern w:val="0"/>
                <w:szCs w:val="21"/>
              </w:rPr>
            </w:pPr>
            <w:r w:rsidRPr="00020518">
              <w:rPr>
                <w:rFonts w:hint="eastAsia"/>
                <w:szCs w:val="21"/>
              </w:rPr>
              <w:t>内容提要：考察碳、氮、磷、钾、锌对黑曲霉菌丝和孢子生长状况的影响</w:t>
            </w:r>
            <w:r w:rsidRPr="00020518">
              <w:rPr>
                <w:rFonts w:ascii="宋体" w:hAnsi="宋体" w:cs="宋体" w:hint="eastAsia"/>
                <w:kern w:val="0"/>
                <w:szCs w:val="21"/>
              </w:rPr>
              <w:t>。</w:t>
            </w:r>
          </w:p>
        </w:tc>
        <w:tc>
          <w:tcPr>
            <w:tcW w:w="737" w:type="dxa"/>
            <w:tcBorders>
              <w:left w:val="single" w:sz="8" w:space="0" w:color="auto"/>
              <w:right w:val="single" w:sz="8" w:space="0" w:color="auto"/>
            </w:tcBorders>
          </w:tcPr>
          <w:p w:rsidR="005241FC" w:rsidRPr="00020518" w:rsidRDefault="005241FC" w:rsidP="004B1614">
            <w:pPr>
              <w:rPr>
                <w:szCs w:val="21"/>
              </w:rPr>
            </w:pPr>
            <w:r w:rsidRPr="00020518">
              <w:rPr>
                <w:szCs w:val="21"/>
              </w:rPr>
              <w:t>PM1</w:t>
            </w:r>
          </w:p>
          <w:p w:rsidR="005241FC" w:rsidRPr="00020518" w:rsidRDefault="005241FC" w:rsidP="004B1614">
            <w:pPr>
              <w:rPr>
                <w:szCs w:val="21"/>
              </w:rPr>
            </w:pPr>
            <w:r w:rsidRPr="00020518">
              <w:rPr>
                <w:szCs w:val="21"/>
              </w:rPr>
              <w:t>PM6</w:t>
            </w:r>
          </w:p>
        </w:tc>
        <w:tc>
          <w:tcPr>
            <w:tcW w:w="681" w:type="dxa"/>
            <w:tcBorders>
              <w:left w:val="single" w:sz="8" w:space="0" w:color="auto"/>
              <w:right w:val="single" w:sz="8" w:space="0" w:color="auto"/>
            </w:tcBorders>
          </w:tcPr>
          <w:p w:rsidR="005241FC" w:rsidRPr="00020518" w:rsidRDefault="005241FC" w:rsidP="004B1614">
            <w:pPr>
              <w:rPr>
                <w:szCs w:val="21"/>
              </w:rPr>
            </w:pPr>
            <w:r w:rsidRPr="00020518">
              <w:rPr>
                <w:szCs w:val="21"/>
              </w:rPr>
              <w:t>EM1</w:t>
            </w:r>
          </w:p>
          <w:p w:rsidR="005241FC" w:rsidRPr="00020518" w:rsidRDefault="005241FC" w:rsidP="004B1614">
            <w:pPr>
              <w:rPr>
                <w:szCs w:val="21"/>
              </w:rPr>
            </w:pPr>
            <w:r w:rsidRPr="00020518">
              <w:rPr>
                <w:szCs w:val="21"/>
              </w:rPr>
              <w:t>EM2</w:t>
            </w:r>
          </w:p>
          <w:p w:rsidR="005241FC" w:rsidRPr="00020518" w:rsidRDefault="005241FC" w:rsidP="004B1614">
            <w:pPr>
              <w:rPr>
                <w:bCs/>
                <w:szCs w:val="21"/>
              </w:rPr>
            </w:pPr>
            <w:r w:rsidRPr="00020518">
              <w:rPr>
                <w:szCs w:val="21"/>
              </w:rPr>
              <w:t>EM4</w:t>
            </w:r>
          </w:p>
        </w:tc>
        <w:tc>
          <w:tcPr>
            <w:tcW w:w="595" w:type="dxa"/>
            <w:tcBorders>
              <w:left w:val="single" w:sz="8" w:space="0" w:color="auto"/>
              <w:right w:val="single" w:sz="12" w:space="0" w:color="auto"/>
            </w:tcBorders>
            <w:vAlign w:val="center"/>
          </w:tcPr>
          <w:p w:rsidR="005241FC" w:rsidRPr="00020518" w:rsidRDefault="005241FC" w:rsidP="004B1614">
            <w:pPr>
              <w:rPr>
                <w:bCs/>
                <w:szCs w:val="21"/>
              </w:rPr>
            </w:pPr>
            <w:r w:rsidRPr="00020518">
              <w:rPr>
                <w:rFonts w:ascii="宋体" w:hAnsi="宋体" w:cs="宋体" w:hint="eastAsia"/>
                <w:bCs/>
                <w:kern w:val="0"/>
                <w:szCs w:val="21"/>
              </w:rPr>
              <w:t>综合</w:t>
            </w:r>
          </w:p>
        </w:tc>
      </w:tr>
      <w:tr w:rsidR="005241FC" w:rsidRPr="00020518" w:rsidTr="00020518">
        <w:trPr>
          <w:trHeight w:val="418"/>
          <w:jc w:val="center"/>
        </w:trPr>
        <w:tc>
          <w:tcPr>
            <w:tcW w:w="9271" w:type="dxa"/>
            <w:gridSpan w:val="7"/>
            <w:tcBorders>
              <w:left w:val="single" w:sz="12" w:space="0" w:color="auto"/>
              <w:right w:val="single" w:sz="12" w:space="0" w:color="auto"/>
            </w:tcBorders>
            <w:vAlign w:val="center"/>
          </w:tcPr>
          <w:p w:rsidR="005241FC" w:rsidRPr="00020518" w:rsidRDefault="005241FC" w:rsidP="004B1614">
            <w:pPr>
              <w:rPr>
                <w:rFonts w:ascii="宋体" w:cs="宋体"/>
                <w:bCs/>
                <w:kern w:val="0"/>
                <w:szCs w:val="21"/>
              </w:rPr>
            </w:pPr>
            <w:r w:rsidRPr="00020518">
              <w:rPr>
                <w:rFonts w:ascii="宋体" w:hAnsi="宋体" w:cs="宋体" w:hint="eastAsia"/>
                <w:bCs/>
                <w:kern w:val="0"/>
                <w:szCs w:val="21"/>
              </w:rPr>
              <w:t>实验</w:t>
            </w:r>
            <w:r w:rsidRPr="00020518">
              <w:rPr>
                <w:rFonts w:ascii="宋体" w:hAnsi="宋体" w:cs="宋体"/>
                <w:bCs/>
                <w:kern w:val="0"/>
                <w:szCs w:val="21"/>
              </w:rPr>
              <w:t>1-8</w:t>
            </w:r>
            <w:r w:rsidRPr="00020518">
              <w:rPr>
                <w:rFonts w:ascii="宋体" w:hAnsi="宋体" w:cs="宋体" w:hint="eastAsia"/>
                <w:bCs/>
                <w:kern w:val="0"/>
                <w:szCs w:val="21"/>
              </w:rPr>
              <w:t>为必做实验，共</w:t>
            </w:r>
            <w:r w:rsidRPr="00020518">
              <w:rPr>
                <w:rFonts w:ascii="宋体" w:hAnsi="宋体" w:cs="宋体"/>
                <w:bCs/>
                <w:kern w:val="0"/>
                <w:szCs w:val="21"/>
              </w:rPr>
              <w:t>18</w:t>
            </w:r>
            <w:r w:rsidRPr="00020518">
              <w:rPr>
                <w:rFonts w:ascii="宋体" w:hAnsi="宋体" w:cs="宋体" w:hint="eastAsia"/>
                <w:bCs/>
                <w:kern w:val="0"/>
                <w:szCs w:val="21"/>
              </w:rPr>
              <w:t>学时；</w:t>
            </w:r>
            <w:r w:rsidRPr="00020518">
              <w:rPr>
                <w:rFonts w:ascii="宋体" w:hAnsi="宋体" w:cs="宋体"/>
                <w:bCs/>
                <w:kern w:val="0"/>
                <w:szCs w:val="21"/>
              </w:rPr>
              <w:t>9-13</w:t>
            </w:r>
            <w:r w:rsidRPr="00020518">
              <w:rPr>
                <w:rFonts w:ascii="宋体" w:hAnsi="宋体" w:cs="宋体" w:hint="eastAsia"/>
                <w:bCs/>
                <w:kern w:val="0"/>
                <w:szCs w:val="21"/>
              </w:rPr>
              <w:t>为选做实验，选做2学时；</w:t>
            </w:r>
            <w:r w:rsidRPr="00020518">
              <w:rPr>
                <w:rFonts w:ascii="宋体" w:hAnsi="宋体" w:cs="宋体"/>
                <w:bCs/>
                <w:kern w:val="0"/>
                <w:szCs w:val="21"/>
              </w:rPr>
              <w:t>14-2</w:t>
            </w:r>
            <w:r w:rsidRPr="00020518">
              <w:rPr>
                <w:rFonts w:ascii="宋体" w:hAnsi="宋体" w:cs="宋体" w:hint="eastAsia"/>
                <w:bCs/>
                <w:kern w:val="0"/>
                <w:szCs w:val="21"/>
              </w:rPr>
              <w:t>1为专业选作实验，选做</w:t>
            </w:r>
            <w:r w:rsidRPr="00020518">
              <w:rPr>
                <w:rFonts w:ascii="宋体" w:hAnsi="宋体" w:cs="宋体"/>
                <w:bCs/>
                <w:kern w:val="0"/>
                <w:szCs w:val="21"/>
              </w:rPr>
              <w:t>4</w:t>
            </w:r>
            <w:r w:rsidRPr="00020518">
              <w:rPr>
                <w:rFonts w:ascii="宋体" w:hAnsi="宋体" w:cs="宋体" w:hint="eastAsia"/>
                <w:bCs/>
                <w:kern w:val="0"/>
                <w:szCs w:val="21"/>
              </w:rPr>
              <w:t>学时。</w:t>
            </w:r>
          </w:p>
        </w:tc>
      </w:tr>
      <w:tr w:rsidR="005241FC" w:rsidRPr="00020518" w:rsidTr="00020518">
        <w:trPr>
          <w:trHeight w:val="418"/>
          <w:jc w:val="center"/>
        </w:trPr>
        <w:tc>
          <w:tcPr>
            <w:tcW w:w="9271" w:type="dxa"/>
            <w:gridSpan w:val="7"/>
            <w:tcBorders>
              <w:left w:val="single" w:sz="12" w:space="0" w:color="auto"/>
              <w:bottom w:val="single" w:sz="12" w:space="0" w:color="auto"/>
              <w:right w:val="single" w:sz="12" w:space="0" w:color="auto"/>
            </w:tcBorders>
          </w:tcPr>
          <w:p w:rsidR="005241FC" w:rsidRPr="00020518" w:rsidRDefault="005241FC" w:rsidP="004B1614">
            <w:pPr>
              <w:rPr>
                <w:szCs w:val="21"/>
              </w:rPr>
            </w:pPr>
            <w:r w:rsidRPr="00020518">
              <w:rPr>
                <w:rFonts w:hint="eastAsia"/>
                <w:szCs w:val="21"/>
              </w:rPr>
              <w:t>学时合计</w:t>
            </w:r>
            <w:r w:rsidRPr="00020518">
              <w:rPr>
                <w:rFonts w:hint="eastAsia"/>
                <w:szCs w:val="21"/>
              </w:rPr>
              <w:t>24</w:t>
            </w:r>
            <w:r w:rsidRPr="00020518">
              <w:rPr>
                <w:rFonts w:hint="eastAsia"/>
                <w:szCs w:val="21"/>
              </w:rPr>
              <w:t>学时</w:t>
            </w:r>
          </w:p>
        </w:tc>
      </w:tr>
    </w:tbl>
    <w:p w:rsidR="005241FC" w:rsidRPr="00020518" w:rsidRDefault="005241FC" w:rsidP="004B1614">
      <w:pPr>
        <w:rPr>
          <w:rFonts w:eastAsia="黑体"/>
          <w:b/>
          <w:bCs/>
          <w:sz w:val="30"/>
          <w:szCs w:val="30"/>
        </w:rPr>
      </w:pPr>
    </w:p>
    <w:p w:rsidR="005241FC" w:rsidRPr="00020518" w:rsidRDefault="005241FC" w:rsidP="004B1614">
      <w:pPr>
        <w:rPr>
          <w:rFonts w:eastAsia="黑体"/>
          <w:b/>
          <w:bCs/>
          <w:sz w:val="30"/>
          <w:szCs w:val="30"/>
        </w:rPr>
      </w:pPr>
      <w:r w:rsidRPr="00020518">
        <w:rPr>
          <w:rFonts w:eastAsia="黑体" w:hint="eastAsia"/>
          <w:b/>
          <w:bCs/>
          <w:sz w:val="30"/>
          <w:szCs w:val="30"/>
        </w:rPr>
        <w:t>授课教师信息一览表</w:t>
      </w:r>
    </w:p>
    <w:tbl>
      <w:tblPr>
        <w:tblW w:w="9087" w:type="dxa"/>
        <w:tblInd w:w="-17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0A0"/>
      </w:tblPr>
      <w:tblGrid>
        <w:gridCol w:w="1753"/>
        <w:gridCol w:w="2381"/>
        <w:gridCol w:w="2467"/>
        <w:gridCol w:w="2486"/>
      </w:tblGrid>
      <w:tr w:rsidR="005241FC" w:rsidRPr="00020518" w:rsidTr="00020518">
        <w:trPr>
          <w:trHeight w:val="301"/>
        </w:trPr>
        <w:tc>
          <w:tcPr>
            <w:tcW w:w="1753" w:type="dxa"/>
            <w:tcBorders>
              <w:top w:val="single" w:sz="12" w:space="0" w:color="000000"/>
            </w:tcBorders>
          </w:tcPr>
          <w:p w:rsidR="005241FC" w:rsidRPr="00020518" w:rsidRDefault="005241FC" w:rsidP="004B1614">
            <w:pPr>
              <w:rPr>
                <w:b/>
                <w:szCs w:val="21"/>
              </w:rPr>
            </w:pPr>
            <w:r w:rsidRPr="00020518">
              <w:rPr>
                <w:rFonts w:hint="eastAsia"/>
                <w:b/>
                <w:szCs w:val="21"/>
              </w:rPr>
              <w:t>姓名</w:t>
            </w:r>
          </w:p>
        </w:tc>
        <w:tc>
          <w:tcPr>
            <w:tcW w:w="2381" w:type="dxa"/>
            <w:tcBorders>
              <w:top w:val="single" w:sz="12" w:space="0" w:color="000000"/>
            </w:tcBorders>
            <w:vAlign w:val="center"/>
          </w:tcPr>
          <w:p w:rsidR="005241FC" w:rsidRPr="00020518" w:rsidRDefault="005241FC" w:rsidP="004B1614">
            <w:pPr>
              <w:rPr>
                <w:szCs w:val="21"/>
              </w:rPr>
            </w:pPr>
            <w:r w:rsidRPr="00020518">
              <w:rPr>
                <w:rFonts w:hint="eastAsia"/>
                <w:szCs w:val="21"/>
              </w:rPr>
              <w:t>操丽丽</w:t>
            </w:r>
          </w:p>
        </w:tc>
        <w:tc>
          <w:tcPr>
            <w:tcW w:w="2467" w:type="dxa"/>
            <w:tcBorders>
              <w:top w:val="single" w:sz="12" w:space="0" w:color="000000"/>
            </w:tcBorders>
            <w:vAlign w:val="center"/>
          </w:tcPr>
          <w:p w:rsidR="005241FC" w:rsidRPr="00020518" w:rsidRDefault="005241FC" w:rsidP="004B1614">
            <w:pPr>
              <w:rPr>
                <w:szCs w:val="21"/>
              </w:rPr>
            </w:pPr>
            <w:r w:rsidRPr="00020518">
              <w:rPr>
                <w:rFonts w:hint="eastAsia"/>
                <w:szCs w:val="21"/>
              </w:rPr>
              <w:t>杨柳</w:t>
            </w:r>
          </w:p>
        </w:tc>
        <w:tc>
          <w:tcPr>
            <w:tcW w:w="2486" w:type="dxa"/>
            <w:tcBorders>
              <w:top w:val="single" w:sz="12" w:space="0" w:color="000000"/>
            </w:tcBorders>
            <w:vAlign w:val="center"/>
          </w:tcPr>
          <w:p w:rsidR="005241FC" w:rsidRPr="00020518" w:rsidRDefault="005241FC" w:rsidP="004B1614">
            <w:pPr>
              <w:rPr>
                <w:szCs w:val="21"/>
              </w:rPr>
            </w:pPr>
            <w:r w:rsidRPr="00020518">
              <w:rPr>
                <w:rFonts w:hint="eastAsia"/>
                <w:szCs w:val="21"/>
              </w:rPr>
              <w:t>章建国</w:t>
            </w:r>
          </w:p>
        </w:tc>
      </w:tr>
      <w:tr w:rsidR="005241FC" w:rsidRPr="00020518" w:rsidTr="00020518">
        <w:trPr>
          <w:trHeight w:val="301"/>
        </w:trPr>
        <w:tc>
          <w:tcPr>
            <w:tcW w:w="1753" w:type="dxa"/>
          </w:tcPr>
          <w:p w:rsidR="005241FC" w:rsidRPr="00020518" w:rsidRDefault="005241FC" w:rsidP="004B1614">
            <w:pPr>
              <w:rPr>
                <w:b/>
                <w:szCs w:val="21"/>
              </w:rPr>
            </w:pPr>
            <w:r w:rsidRPr="00020518">
              <w:rPr>
                <w:rFonts w:hint="eastAsia"/>
                <w:b/>
                <w:szCs w:val="21"/>
              </w:rPr>
              <w:t>电子邮箱</w:t>
            </w:r>
          </w:p>
        </w:tc>
        <w:tc>
          <w:tcPr>
            <w:tcW w:w="2381" w:type="dxa"/>
            <w:vAlign w:val="center"/>
          </w:tcPr>
          <w:p w:rsidR="005241FC" w:rsidRPr="00020518" w:rsidRDefault="005241FC" w:rsidP="004B1614">
            <w:pPr>
              <w:rPr>
                <w:szCs w:val="21"/>
              </w:rPr>
            </w:pPr>
            <w:r w:rsidRPr="00020518">
              <w:rPr>
                <w:sz w:val="18"/>
                <w:szCs w:val="18"/>
              </w:rPr>
              <w:t>L</w:t>
            </w:r>
            <w:r w:rsidRPr="00020518">
              <w:rPr>
                <w:rFonts w:hint="eastAsia"/>
                <w:sz w:val="18"/>
                <w:szCs w:val="18"/>
              </w:rPr>
              <w:t>ilycao504</w:t>
            </w:r>
            <w:r w:rsidRPr="00020518">
              <w:rPr>
                <w:sz w:val="18"/>
                <w:szCs w:val="18"/>
              </w:rPr>
              <w:t>@</w:t>
            </w:r>
            <w:r w:rsidRPr="00020518">
              <w:rPr>
                <w:rFonts w:hint="eastAsia"/>
                <w:sz w:val="18"/>
                <w:szCs w:val="18"/>
              </w:rPr>
              <w:t>hfut.edu.cn</w:t>
            </w:r>
          </w:p>
        </w:tc>
        <w:tc>
          <w:tcPr>
            <w:tcW w:w="2467" w:type="dxa"/>
            <w:vAlign w:val="center"/>
          </w:tcPr>
          <w:p w:rsidR="005241FC" w:rsidRPr="00020518" w:rsidRDefault="005241FC" w:rsidP="004B1614">
            <w:pPr>
              <w:rPr>
                <w:szCs w:val="21"/>
              </w:rPr>
            </w:pPr>
            <w:r w:rsidRPr="00020518">
              <w:rPr>
                <w:szCs w:val="21"/>
              </w:rPr>
              <w:t>yangliu199@163.com</w:t>
            </w:r>
          </w:p>
        </w:tc>
        <w:tc>
          <w:tcPr>
            <w:tcW w:w="2486" w:type="dxa"/>
            <w:vAlign w:val="center"/>
          </w:tcPr>
          <w:p w:rsidR="005241FC" w:rsidRPr="00020518" w:rsidRDefault="005241FC" w:rsidP="004B1614">
            <w:pPr>
              <w:rPr>
                <w:szCs w:val="21"/>
              </w:rPr>
            </w:pPr>
            <w:r w:rsidRPr="00020518">
              <w:rPr>
                <w:rFonts w:hint="eastAsia"/>
                <w:szCs w:val="21"/>
              </w:rPr>
              <w:t>z</w:t>
            </w:r>
            <w:r w:rsidRPr="00020518">
              <w:rPr>
                <w:szCs w:val="21"/>
              </w:rPr>
              <w:t>hangjianguo@hfut.edu.cn</w:t>
            </w:r>
          </w:p>
        </w:tc>
      </w:tr>
      <w:tr w:rsidR="005241FC" w:rsidRPr="00020518" w:rsidTr="00020518">
        <w:trPr>
          <w:trHeight w:val="301"/>
        </w:trPr>
        <w:tc>
          <w:tcPr>
            <w:tcW w:w="1753" w:type="dxa"/>
          </w:tcPr>
          <w:p w:rsidR="005241FC" w:rsidRPr="00020518" w:rsidRDefault="005241FC" w:rsidP="004B1614">
            <w:pPr>
              <w:rPr>
                <w:b/>
                <w:szCs w:val="21"/>
              </w:rPr>
            </w:pPr>
            <w:r w:rsidRPr="00020518">
              <w:rPr>
                <w:rFonts w:hint="eastAsia"/>
                <w:b/>
                <w:szCs w:val="21"/>
              </w:rPr>
              <w:t>电话</w:t>
            </w:r>
          </w:p>
        </w:tc>
        <w:tc>
          <w:tcPr>
            <w:tcW w:w="2381" w:type="dxa"/>
            <w:vAlign w:val="center"/>
          </w:tcPr>
          <w:p w:rsidR="005241FC" w:rsidRPr="00020518" w:rsidRDefault="005241FC" w:rsidP="004B1614">
            <w:pPr>
              <w:rPr>
                <w:szCs w:val="21"/>
              </w:rPr>
            </w:pPr>
            <w:r w:rsidRPr="00020518">
              <w:rPr>
                <w:rFonts w:hint="eastAsia"/>
                <w:szCs w:val="21"/>
              </w:rPr>
              <w:t>13365797561</w:t>
            </w:r>
          </w:p>
        </w:tc>
        <w:tc>
          <w:tcPr>
            <w:tcW w:w="2467" w:type="dxa"/>
            <w:vAlign w:val="center"/>
          </w:tcPr>
          <w:p w:rsidR="005241FC" w:rsidRPr="00020518" w:rsidRDefault="005241FC" w:rsidP="004B1614">
            <w:pPr>
              <w:rPr>
                <w:szCs w:val="21"/>
              </w:rPr>
            </w:pPr>
            <w:r w:rsidRPr="00020518">
              <w:rPr>
                <w:szCs w:val="21"/>
              </w:rPr>
              <w:t>18919665176</w:t>
            </w:r>
          </w:p>
        </w:tc>
        <w:tc>
          <w:tcPr>
            <w:tcW w:w="2486" w:type="dxa"/>
            <w:vAlign w:val="center"/>
          </w:tcPr>
          <w:p w:rsidR="005241FC" w:rsidRPr="00020518" w:rsidRDefault="005241FC" w:rsidP="004B1614">
            <w:pPr>
              <w:rPr>
                <w:szCs w:val="21"/>
              </w:rPr>
            </w:pPr>
            <w:r w:rsidRPr="00020518">
              <w:rPr>
                <w:rFonts w:hint="eastAsia"/>
                <w:szCs w:val="21"/>
              </w:rPr>
              <w:t>1</w:t>
            </w:r>
            <w:r w:rsidRPr="00020518">
              <w:rPr>
                <w:szCs w:val="21"/>
              </w:rPr>
              <w:t>3349206167</w:t>
            </w:r>
          </w:p>
        </w:tc>
      </w:tr>
      <w:tr w:rsidR="005241FC" w:rsidRPr="00020518" w:rsidTr="00020518">
        <w:trPr>
          <w:trHeight w:val="301"/>
        </w:trPr>
        <w:tc>
          <w:tcPr>
            <w:tcW w:w="1753" w:type="dxa"/>
          </w:tcPr>
          <w:p w:rsidR="005241FC" w:rsidRPr="00020518" w:rsidRDefault="005241FC" w:rsidP="004B1614">
            <w:pPr>
              <w:rPr>
                <w:b/>
                <w:szCs w:val="21"/>
              </w:rPr>
            </w:pPr>
            <w:r w:rsidRPr="00020518">
              <w:rPr>
                <w:rFonts w:hint="eastAsia"/>
                <w:b/>
                <w:szCs w:val="21"/>
              </w:rPr>
              <w:t>接待咨询地点</w:t>
            </w:r>
          </w:p>
        </w:tc>
        <w:tc>
          <w:tcPr>
            <w:tcW w:w="2381" w:type="dxa"/>
            <w:vAlign w:val="center"/>
          </w:tcPr>
          <w:p w:rsidR="005241FC" w:rsidRPr="00020518" w:rsidRDefault="005241FC" w:rsidP="004B1614">
            <w:pPr>
              <w:rPr>
                <w:szCs w:val="21"/>
              </w:rPr>
            </w:pPr>
            <w:r w:rsidRPr="00020518">
              <w:rPr>
                <w:rFonts w:hint="eastAsia"/>
                <w:szCs w:val="21"/>
              </w:rPr>
              <w:t>昇化楼</w:t>
            </w:r>
            <w:r w:rsidRPr="00020518">
              <w:rPr>
                <w:rFonts w:hint="eastAsia"/>
                <w:szCs w:val="21"/>
              </w:rPr>
              <w:t>316</w:t>
            </w:r>
          </w:p>
        </w:tc>
        <w:tc>
          <w:tcPr>
            <w:tcW w:w="2467" w:type="dxa"/>
            <w:vAlign w:val="center"/>
          </w:tcPr>
          <w:p w:rsidR="005241FC" w:rsidRPr="00020518" w:rsidRDefault="005241FC" w:rsidP="004B1614">
            <w:pPr>
              <w:rPr>
                <w:szCs w:val="21"/>
              </w:rPr>
            </w:pPr>
            <w:r w:rsidRPr="00020518">
              <w:rPr>
                <w:rFonts w:hint="eastAsia"/>
                <w:szCs w:val="21"/>
              </w:rPr>
              <w:t>昇化楼</w:t>
            </w:r>
            <w:r w:rsidRPr="00020518">
              <w:rPr>
                <w:rFonts w:hint="eastAsia"/>
                <w:szCs w:val="21"/>
              </w:rPr>
              <w:t>633</w:t>
            </w:r>
          </w:p>
        </w:tc>
        <w:tc>
          <w:tcPr>
            <w:tcW w:w="2486" w:type="dxa"/>
            <w:vAlign w:val="center"/>
          </w:tcPr>
          <w:p w:rsidR="005241FC" w:rsidRPr="00020518" w:rsidRDefault="005241FC" w:rsidP="004B1614">
            <w:pPr>
              <w:rPr>
                <w:szCs w:val="21"/>
              </w:rPr>
            </w:pPr>
            <w:r w:rsidRPr="00020518">
              <w:rPr>
                <w:szCs w:val="21"/>
              </w:rPr>
              <w:t>西教</w:t>
            </w:r>
            <w:r w:rsidRPr="00020518">
              <w:rPr>
                <w:rFonts w:hint="eastAsia"/>
                <w:szCs w:val="21"/>
              </w:rPr>
              <w:t>107</w:t>
            </w:r>
          </w:p>
        </w:tc>
      </w:tr>
      <w:tr w:rsidR="005241FC" w:rsidRPr="00020518" w:rsidTr="00020518">
        <w:trPr>
          <w:trHeight w:val="325"/>
        </w:trPr>
        <w:tc>
          <w:tcPr>
            <w:tcW w:w="1753" w:type="dxa"/>
            <w:tcBorders>
              <w:bottom w:val="single" w:sz="12" w:space="0" w:color="000000"/>
            </w:tcBorders>
          </w:tcPr>
          <w:p w:rsidR="005241FC" w:rsidRPr="00020518" w:rsidRDefault="005241FC" w:rsidP="004B1614">
            <w:pPr>
              <w:rPr>
                <w:b/>
                <w:szCs w:val="21"/>
              </w:rPr>
            </w:pPr>
            <w:r w:rsidRPr="00020518">
              <w:rPr>
                <w:rFonts w:hint="eastAsia"/>
                <w:b/>
                <w:szCs w:val="21"/>
              </w:rPr>
              <w:t>接待咨询时间</w:t>
            </w:r>
          </w:p>
        </w:tc>
        <w:tc>
          <w:tcPr>
            <w:tcW w:w="2381" w:type="dxa"/>
            <w:tcBorders>
              <w:bottom w:val="single" w:sz="12" w:space="0" w:color="000000"/>
            </w:tcBorders>
            <w:vAlign w:val="center"/>
          </w:tcPr>
          <w:p w:rsidR="005241FC" w:rsidRPr="00020518" w:rsidRDefault="005241FC" w:rsidP="004B1614">
            <w:pPr>
              <w:rPr>
                <w:szCs w:val="21"/>
              </w:rPr>
            </w:pPr>
            <w:r w:rsidRPr="00020518">
              <w:rPr>
                <w:szCs w:val="21"/>
              </w:rPr>
              <w:t>周一</w:t>
            </w:r>
            <w:r w:rsidRPr="00020518">
              <w:rPr>
                <w:rFonts w:hint="eastAsia"/>
                <w:szCs w:val="21"/>
              </w:rPr>
              <w:t>-</w:t>
            </w:r>
            <w:r w:rsidRPr="00020518">
              <w:rPr>
                <w:szCs w:val="21"/>
              </w:rPr>
              <w:t>周五</w:t>
            </w:r>
            <w:r w:rsidRPr="00020518">
              <w:rPr>
                <w:rFonts w:hint="eastAsia"/>
                <w:szCs w:val="21"/>
              </w:rPr>
              <w:t>，</w:t>
            </w:r>
            <w:r w:rsidRPr="00020518">
              <w:rPr>
                <w:rFonts w:hint="eastAsia"/>
                <w:szCs w:val="21"/>
              </w:rPr>
              <w:t>9:00-16:00</w:t>
            </w:r>
          </w:p>
        </w:tc>
        <w:tc>
          <w:tcPr>
            <w:tcW w:w="2467" w:type="dxa"/>
            <w:tcBorders>
              <w:bottom w:val="single" w:sz="12" w:space="0" w:color="000000"/>
            </w:tcBorders>
            <w:vAlign w:val="center"/>
          </w:tcPr>
          <w:p w:rsidR="005241FC" w:rsidRPr="00020518" w:rsidRDefault="005241FC" w:rsidP="004B1614">
            <w:pPr>
              <w:rPr>
                <w:szCs w:val="21"/>
              </w:rPr>
            </w:pPr>
          </w:p>
        </w:tc>
        <w:tc>
          <w:tcPr>
            <w:tcW w:w="2486" w:type="dxa"/>
            <w:tcBorders>
              <w:bottom w:val="single" w:sz="12" w:space="0" w:color="000000"/>
            </w:tcBorders>
            <w:vAlign w:val="center"/>
          </w:tcPr>
          <w:p w:rsidR="005241FC" w:rsidRPr="00020518" w:rsidRDefault="005241FC" w:rsidP="004B1614">
            <w:pPr>
              <w:rPr>
                <w:szCs w:val="21"/>
              </w:rPr>
            </w:pPr>
          </w:p>
        </w:tc>
      </w:tr>
    </w:tbl>
    <w:p w:rsidR="005241FC" w:rsidRPr="00020518" w:rsidRDefault="005241FC" w:rsidP="004B1614">
      <w:pPr>
        <w:rPr>
          <w:rFonts w:eastAsia="黑体"/>
          <w:b/>
          <w:bCs/>
          <w:sz w:val="30"/>
          <w:szCs w:val="30"/>
        </w:rPr>
      </w:pPr>
      <w:r w:rsidRPr="00020518">
        <w:rPr>
          <w:rFonts w:eastAsia="黑体" w:hint="eastAsia"/>
          <w:b/>
          <w:bCs/>
          <w:sz w:val="30"/>
          <w:szCs w:val="30"/>
        </w:rPr>
        <w:t>实验的主要仪器设备</w:t>
      </w:r>
    </w:p>
    <w:p w:rsidR="005241FC" w:rsidRPr="00020518" w:rsidRDefault="005241FC" w:rsidP="004B1614">
      <w:pPr>
        <w:rPr>
          <w:rFonts w:ascii="宋体"/>
          <w:bCs/>
          <w:szCs w:val="21"/>
        </w:rPr>
      </w:pPr>
      <w:r w:rsidRPr="00020518">
        <w:rPr>
          <w:rFonts w:ascii="宋体" w:hAnsi="宋体" w:hint="eastAsia"/>
          <w:bCs/>
          <w:szCs w:val="21"/>
        </w:rPr>
        <w:t>本实验课程主要使用的仪器设备有：天平、恒温培养箱、蒸汽灭菌器、振荡器、显微镜、干燥箱、水浴锅、超净工作台、分光光度计、真空泵、离心机等。</w:t>
      </w:r>
    </w:p>
    <w:p w:rsidR="005241FC" w:rsidRPr="00020518" w:rsidRDefault="005241FC" w:rsidP="004B1614">
      <w:pPr>
        <w:rPr>
          <w:rFonts w:eastAsia="黑体"/>
          <w:b/>
          <w:bCs/>
          <w:sz w:val="30"/>
          <w:szCs w:val="30"/>
        </w:rPr>
      </w:pPr>
      <w:r w:rsidRPr="00020518">
        <w:rPr>
          <w:rFonts w:eastAsia="黑体" w:hint="eastAsia"/>
          <w:b/>
          <w:bCs/>
          <w:sz w:val="30"/>
          <w:szCs w:val="30"/>
        </w:rPr>
        <w:t>实验指导书具体要求</w:t>
      </w:r>
    </w:p>
    <w:p w:rsidR="005241FC" w:rsidRPr="00020518" w:rsidRDefault="005241FC" w:rsidP="004B1614">
      <w:pPr>
        <w:rPr>
          <w:rFonts w:ascii="宋体"/>
        </w:rPr>
      </w:pPr>
      <w:r w:rsidRPr="00020518">
        <w:rPr>
          <w:rFonts w:ascii="宋体" w:hAnsi="宋体" w:hint="eastAsia"/>
        </w:rPr>
        <w:t>本课程选用叶明教授主编的《微生物学实验技术》作为实验指导书。该书共安排四个部分的实验内容：第一部分简要介绍了微生物学实验注意事项以及微生物学实验室常用实验设备、仪器及物品。第二部分是基础性实验，包括显微镜技术，微生物染色与形态结构观察，培养基的配制、灭菌与除菌，微生物接种与培养，微生物的分离与纯化，微生物数量的测定，环</w:t>
      </w:r>
      <w:r w:rsidRPr="00020518">
        <w:rPr>
          <w:rFonts w:ascii="宋体" w:hAnsi="宋体" w:hint="eastAsia"/>
        </w:rPr>
        <w:lastRenderedPageBreak/>
        <w:t>境因素对微生物的影响，微生物的生理生化反应，微生物的遗传与育种，微生物菌种保藏，免疫学技术及环境微生物的检测等内容。第三部分是综合性实验，这部分内容是在验证性实验开设的基础上，学生具备了微生物学实验的基本操作技能，有选择地开设有一定难度的综合性实验。第四部分是设计创新性实验，选择一些与研究、生产、生活密切相关的实验内容，重点培养学生在实验设计、实验准备、独立操作、相互协作及分析和解决问题的能力。</w:t>
      </w:r>
    </w:p>
    <w:p w:rsidR="005241FC" w:rsidRPr="00020518" w:rsidRDefault="005241FC" w:rsidP="004B1614">
      <w:pPr>
        <w:rPr>
          <w:rFonts w:ascii="宋体"/>
        </w:rPr>
      </w:pPr>
      <w:r w:rsidRPr="00020518">
        <w:rPr>
          <w:rFonts w:ascii="宋体" w:hAnsi="宋体" w:hint="eastAsia"/>
        </w:rPr>
        <w:t>该实验指导书能够满足本课程的要求。</w:t>
      </w:r>
    </w:p>
    <w:p w:rsidR="005241FC" w:rsidRPr="00020518" w:rsidRDefault="005241FC" w:rsidP="004B1614">
      <w:pPr>
        <w:rPr>
          <w:rFonts w:eastAsia="黑体"/>
          <w:b/>
          <w:bCs/>
          <w:sz w:val="30"/>
          <w:szCs w:val="30"/>
        </w:rPr>
      </w:pPr>
    </w:p>
    <w:p w:rsidR="005241FC" w:rsidRPr="00020518" w:rsidRDefault="005241FC" w:rsidP="004B1614">
      <w:pPr>
        <w:rPr>
          <w:rFonts w:eastAsia="黑体"/>
          <w:b/>
          <w:bCs/>
          <w:sz w:val="30"/>
          <w:szCs w:val="30"/>
        </w:rPr>
      </w:pPr>
      <w:r w:rsidRPr="00020518">
        <w:rPr>
          <w:rFonts w:eastAsia="黑体" w:hint="eastAsia"/>
          <w:b/>
          <w:bCs/>
          <w:sz w:val="30"/>
          <w:szCs w:val="30"/>
        </w:rPr>
        <w:t>实验报告内容及要求</w:t>
      </w:r>
    </w:p>
    <w:p w:rsidR="005241FC" w:rsidRPr="00020518" w:rsidRDefault="005241FC" w:rsidP="004B1614">
      <w:pPr>
        <w:rPr>
          <w:rFonts w:ascii="宋体"/>
        </w:rPr>
      </w:pPr>
      <w:r w:rsidRPr="00020518">
        <w:rPr>
          <w:rFonts w:ascii="宋体" w:hAnsi="宋体" w:hint="eastAsia"/>
        </w:rPr>
        <w:t>学生实验须使用规范的微生物学实验报告本（统一印刷）。</w:t>
      </w:r>
    </w:p>
    <w:p w:rsidR="005241FC" w:rsidRPr="00020518" w:rsidRDefault="005241FC" w:rsidP="004B1614">
      <w:pPr>
        <w:rPr>
          <w:rFonts w:ascii="宋体"/>
        </w:rPr>
      </w:pPr>
      <w:r w:rsidRPr="00020518">
        <w:rPr>
          <w:rFonts w:ascii="宋体" w:hAnsi="宋体" w:hint="eastAsia"/>
        </w:rPr>
        <w:t>在每次实验前，学生要对实验内容进行预习，并完成预习报告，内容包括实验目的、实验原理、实验材料、实验方法、步骤等，即在实验报告本填写以上内容；教师在课前对预习报告进行抽查以了解学生对实验预习情况。</w:t>
      </w:r>
    </w:p>
    <w:p w:rsidR="005241FC" w:rsidRPr="00020518" w:rsidRDefault="005241FC" w:rsidP="004B1614">
      <w:pPr>
        <w:rPr>
          <w:rFonts w:ascii="宋体"/>
        </w:rPr>
      </w:pPr>
      <w:r w:rsidRPr="00020518">
        <w:rPr>
          <w:rFonts w:ascii="宋体" w:hAnsi="宋体" w:hint="eastAsia"/>
        </w:rPr>
        <w:t>在实验过程中要求每个学生独立完成实验，分析结果及处理数据；实验结束后，</w:t>
      </w:r>
      <w:r w:rsidRPr="00020518">
        <w:rPr>
          <w:rFonts w:hint="eastAsia"/>
          <w:szCs w:val="21"/>
        </w:rPr>
        <w:t>应及时认真地书写实验报告。填写的内容要实事求是，分析全面具体，文字简练通顺，誊写清楚整洁；原则上下课后</w:t>
      </w:r>
      <w:r w:rsidRPr="00020518">
        <w:rPr>
          <w:rFonts w:ascii="宋体" w:hAnsi="宋体" w:hint="eastAsia"/>
        </w:rPr>
        <w:t>及时递交报告。</w:t>
      </w:r>
    </w:p>
    <w:p w:rsidR="005241FC" w:rsidRPr="00020518" w:rsidRDefault="005241FC" w:rsidP="004B1614">
      <w:pPr>
        <w:rPr>
          <w:b/>
          <w:bCs/>
        </w:rPr>
      </w:pPr>
    </w:p>
    <w:p w:rsidR="005241FC" w:rsidRPr="00020518" w:rsidRDefault="005241FC" w:rsidP="004B1614"/>
    <w:bookmarkEnd w:id="4"/>
    <w:p w:rsidR="00442DDC" w:rsidRPr="00020518" w:rsidRDefault="00442DDC" w:rsidP="004B1614">
      <w:pPr>
        <w:rPr>
          <w:rFonts w:eastAsia="黑体"/>
          <w:b/>
          <w:bCs/>
          <w:sz w:val="32"/>
        </w:rPr>
      </w:pPr>
    </w:p>
    <w:p w:rsidR="00BC2363" w:rsidRPr="00020518" w:rsidRDefault="00BC2363">
      <w:pPr>
        <w:widowControl/>
        <w:jc w:val="left"/>
        <w:rPr>
          <w:rFonts w:eastAsia="黑体"/>
          <w:b/>
          <w:bCs/>
          <w:sz w:val="32"/>
        </w:rPr>
      </w:pPr>
      <w:r w:rsidRPr="00020518">
        <w:rPr>
          <w:rFonts w:eastAsia="黑体"/>
          <w:b/>
          <w:bCs/>
          <w:sz w:val="32"/>
        </w:rPr>
        <w:br w:type="page"/>
      </w:r>
    </w:p>
    <w:p w:rsidR="00442DDC" w:rsidRPr="00020518" w:rsidRDefault="00442DDC" w:rsidP="006E68A3">
      <w:pPr>
        <w:pStyle w:val="1"/>
        <w:jc w:val="center"/>
        <w:rPr>
          <w:rFonts w:eastAsia="黑体"/>
          <w:bCs w:val="0"/>
          <w:sz w:val="32"/>
        </w:rPr>
      </w:pPr>
      <w:bookmarkStart w:id="8" w:name="_Toc524984995"/>
      <w:r w:rsidRPr="00020518">
        <w:rPr>
          <w:rFonts w:eastAsia="黑体" w:hint="eastAsia"/>
          <w:bCs w:val="0"/>
          <w:sz w:val="32"/>
        </w:rPr>
        <w:lastRenderedPageBreak/>
        <w:t>《微生物学综合实验》实验课程教学大纲</w:t>
      </w:r>
      <w:bookmarkEnd w:id="8"/>
    </w:p>
    <w:p w:rsidR="00442DDC" w:rsidRPr="00020518" w:rsidRDefault="00442DDC" w:rsidP="004B1614">
      <w:pPr>
        <w:rPr>
          <w:rFonts w:eastAsia="黑体"/>
          <w:b/>
          <w:bCs/>
          <w:szCs w:val="21"/>
        </w:rPr>
      </w:pPr>
      <w:r w:rsidRPr="00020518">
        <w:rPr>
          <w:rFonts w:eastAsia="黑体" w:hint="eastAsia"/>
          <w:b/>
          <w:bCs/>
          <w:sz w:val="30"/>
          <w:szCs w:val="30"/>
        </w:rPr>
        <w:t>课程概况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
        <w:gridCol w:w="635"/>
        <w:gridCol w:w="1491"/>
        <w:gridCol w:w="599"/>
        <w:gridCol w:w="405"/>
        <w:gridCol w:w="309"/>
        <w:gridCol w:w="630"/>
        <w:gridCol w:w="608"/>
        <w:gridCol w:w="202"/>
        <w:gridCol w:w="714"/>
        <w:gridCol w:w="646"/>
        <w:gridCol w:w="1273"/>
        <w:gridCol w:w="630"/>
      </w:tblGrid>
      <w:tr w:rsidR="00442DDC" w:rsidRPr="00020518" w:rsidTr="00020518">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442DDC" w:rsidRPr="00020518" w:rsidRDefault="00442DDC" w:rsidP="004B1614">
            <w:pPr>
              <w:rPr>
                <w:b/>
              </w:rPr>
            </w:pPr>
            <w:r w:rsidRPr="00020518">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442DDC" w:rsidRPr="00020518" w:rsidRDefault="00442DDC" w:rsidP="004B1614">
            <w:r w:rsidRPr="00020518">
              <w:rPr>
                <w:rFonts w:hint="eastAsia"/>
              </w:rPr>
              <w:t>食品与生物工程学院</w:t>
            </w:r>
          </w:p>
        </w:tc>
        <w:tc>
          <w:tcPr>
            <w:tcW w:w="1547" w:type="dxa"/>
            <w:gridSpan w:val="3"/>
            <w:tcBorders>
              <w:top w:val="single" w:sz="12" w:space="0" w:color="auto"/>
              <w:left w:val="single" w:sz="4" w:space="0" w:color="auto"/>
              <w:bottom w:val="single" w:sz="4" w:space="0" w:color="auto"/>
              <w:right w:val="single" w:sz="4" w:space="0" w:color="auto"/>
            </w:tcBorders>
            <w:vAlign w:val="center"/>
          </w:tcPr>
          <w:p w:rsidR="00442DDC" w:rsidRPr="00020518" w:rsidRDefault="00442DDC" w:rsidP="004B1614">
            <w:r w:rsidRPr="00020518">
              <w:rPr>
                <w:rFonts w:hint="eastAsia"/>
                <w:b/>
              </w:rPr>
              <w:t>课程类型</w:t>
            </w:r>
          </w:p>
        </w:tc>
        <w:tc>
          <w:tcPr>
            <w:tcW w:w="3465" w:type="dxa"/>
            <w:gridSpan w:val="5"/>
            <w:tcBorders>
              <w:top w:val="single" w:sz="12" w:space="0" w:color="auto"/>
              <w:left w:val="single" w:sz="4" w:space="0" w:color="auto"/>
              <w:bottom w:val="single" w:sz="4" w:space="0" w:color="auto"/>
              <w:right w:val="single" w:sz="12" w:space="0" w:color="auto"/>
            </w:tcBorders>
            <w:vAlign w:val="center"/>
          </w:tcPr>
          <w:p w:rsidR="00442DDC" w:rsidRPr="00020518" w:rsidRDefault="00442DDC" w:rsidP="004B1614">
            <w:r w:rsidRPr="00020518">
              <w:rPr>
                <w:rFonts w:hint="eastAsia"/>
              </w:rPr>
              <w:t>实践环节</w:t>
            </w:r>
          </w:p>
        </w:tc>
      </w:tr>
      <w:tr w:rsidR="00442DDC" w:rsidRPr="00020518" w:rsidTr="00020518">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r w:rsidRPr="00020518">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442DDC" w:rsidRPr="00020518" w:rsidRDefault="00442DDC" w:rsidP="004B1614">
            <w:r w:rsidRPr="00020518">
              <w:rPr>
                <w:rFonts w:hint="eastAsia"/>
              </w:rPr>
              <w:t>微生物学综合实验</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442DDC" w:rsidRPr="00020518" w:rsidRDefault="00442DDC" w:rsidP="004B1614">
            <w:r w:rsidRPr="00020518">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442DDC" w:rsidRPr="00020518" w:rsidRDefault="00442DDC" w:rsidP="004B1614">
            <w:r w:rsidRPr="00020518">
              <w:rPr>
                <w:rFonts w:hint="eastAsia"/>
              </w:rPr>
              <w:t>1300023B</w:t>
            </w:r>
          </w:p>
        </w:tc>
      </w:tr>
      <w:tr w:rsidR="00442DDC" w:rsidRPr="00020518" w:rsidTr="00020518">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b/>
              </w:rPr>
            </w:pPr>
            <w:r w:rsidRPr="00020518">
              <w:rPr>
                <w:rFonts w:hint="eastAsia"/>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442DDC" w:rsidRPr="00020518" w:rsidRDefault="00442DDC" w:rsidP="004B1614">
            <w:r w:rsidRPr="00020518">
              <w:t>5/</w:t>
            </w:r>
            <w:r w:rsidRPr="00020518">
              <w:rPr>
                <w:rFonts w:hint="eastAsia"/>
              </w:rPr>
              <w:t>6</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442DDC" w:rsidRPr="00020518" w:rsidRDefault="00442DDC" w:rsidP="004B1614">
            <w:r w:rsidRPr="00020518">
              <w:rPr>
                <w:rFonts w:hint="eastAsia"/>
                <w:b/>
              </w:rPr>
              <w:t>学时</w:t>
            </w:r>
            <w:r w:rsidRPr="00020518">
              <w:rPr>
                <w:rFonts w:hint="eastAsia"/>
                <w:b/>
              </w:rPr>
              <w:t>/</w:t>
            </w:r>
            <w:r w:rsidRPr="00020518">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442DDC" w:rsidRPr="00020518" w:rsidRDefault="00442DDC" w:rsidP="004B1614">
            <w:r w:rsidRPr="00020518">
              <w:rPr>
                <w:rFonts w:hint="eastAsia"/>
              </w:rPr>
              <w:t>24/1</w:t>
            </w:r>
          </w:p>
        </w:tc>
      </w:tr>
      <w:tr w:rsidR="00442DDC" w:rsidRPr="00020518" w:rsidTr="00020518">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b/>
              </w:rPr>
            </w:pPr>
            <w:r w:rsidRPr="00020518">
              <w:rPr>
                <w:rFonts w:hint="eastAsia"/>
                <w:b/>
              </w:rPr>
              <w:t>选课对象</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442DDC" w:rsidRPr="00020518" w:rsidRDefault="00442DDC" w:rsidP="004B1614">
            <w:pPr>
              <w:rPr>
                <w:b/>
                <w:szCs w:val="21"/>
              </w:rPr>
            </w:pPr>
            <w:r w:rsidRPr="00020518">
              <w:rPr>
                <w:rFonts w:ascii="宋体" w:hAnsi="宋体" w:hint="eastAsia"/>
                <w:bCs/>
                <w:szCs w:val="21"/>
              </w:rPr>
              <w:t>生物工程、生物技术、食品科学与工程、食品质量与安全</w:t>
            </w:r>
          </w:p>
        </w:tc>
      </w:tr>
      <w:tr w:rsidR="00442DDC" w:rsidRPr="00020518" w:rsidTr="00020518">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b/>
              </w:rPr>
            </w:pPr>
            <w:r w:rsidRPr="00020518">
              <w:rPr>
                <w:b/>
              </w:rPr>
              <w:t>先修课程</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442DDC" w:rsidRPr="00020518" w:rsidRDefault="00442DDC" w:rsidP="004B1614">
            <w:r w:rsidRPr="00020518">
              <w:rPr>
                <w:rFonts w:hint="eastAsia"/>
              </w:rPr>
              <w:t>生物化学、微生物学</w:t>
            </w:r>
          </w:p>
        </w:tc>
      </w:tr>
      <w:tr w:rsidR="00442DDC" w:rsidRPr="00020518" w:rsidTr="00020518">
        <w:trPr>
          <w:trHeight w:val="305"/>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r w:rsidRPr="00020518">
              <w:rPr>
                <w:rFonts w:hint="eastAsia"/>
                <w:b/>
              </w:rPr>
              <w:t>实验课程指导书</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442DDC" w:rsidRPr="00020518" w:rsidRDefault="00442DDC" w:rsidP="004B1614">
            <w:pPr>
              <w:rPr>
                <w:szCs w:val="21"/>
              </w:rPr>
            </w:pPr>
            <w:r w:rsidRPr="00020518">
              <w:rPr>
                <w:szCs w:val="21"/>
              </w:rPr>
              <w:t>自编</w:t>
            </w:r>
          </w:p>
        </w:tc>
      </w:tr>
      <w:tr w:rsidR="00442DDC" w:rsidRPr="00020518" w:rsidTr="00020518">
        <w:trPr>
          <w:trHeight w:val="451"/>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r w:rsidRPr="00020518">
              <w:rPr>
                <w:b/>
              </w:rPr>
              <w:t>参考书目</w:t>
            </w:r>
            <w:r w:rsidRPr="00020518">
              <w:rPr>
                <w:rFonts w:hint="eastAsia"/>
                <w:b/>
              </w:rPr>
              <w:t>和资料</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442DDC" w:rsidRPr="00020518" w:rsidRDefault="00442DDC" w:rsidP="004B1614">
            <w:pPr>
              <w:rPr>
                <w:szCs w:val="21"/>
              </w:rPr>
            </w:pPr>
            <w:r w:rsidRPr="00020518">
              <w:rPr>
                <w:rFonts w:hint="eastAsia"/>
                <w:szCs w:val="21"/>
              </w:rPr>
              <w:t>叶明</w:t>
            </w:r>
            <w:r w:rsidRPr="00020518">
              <w:rPr>
                <w:rFonts w:hint="eastAsia"/>
                <w:szCs w:val="21"/>
              </w:rPr>
              <w:t xml:space="preserve">. </w:t>
            </w:r>
            <w:r w:rsidRPr="00020518">
              <w:rPr>
                <w:rFonts w:hint="eastAsia"/>
                <w:szCs w:val="21"/>
              </w:rPr>
              <w:t>微生物学实验技术</w:t>
            </w:r>
            <w:r w:rsidRPr="00020518">
              <w:rPr>
                <w:rFonts w:hint="eastAsia"/>
                <w:szCs w:val="21"/>
              </w:rPr>
              <w:t xml:space="preserve">. </w:t>
            </w:r>
            <w:r w:rsidRPr="00020518">
              <w:rPr>
                <w:rFonts w:hint="eastAsia"/>
                <w:szCs w:val="21"/>
              </w:rPr>
              <w:t>合肥工业大学</w:t>
            </w:r>
            <w:r w:rsidRPr="00020518">
              <w:rPr>
                <w:szCs w:val="21"/>
              </w:rPr>
              <w:t>出版社</w:t>
            </w:r>
            <w:r w:rsidRPr="00020518">
              <w:rPr>
                <w:rFonts w:hint="eastAsia"/>
                <w:szCs w:val="21"/>
              </w:rPr>
              <w:t>，</w:t>
            </w:r>
            <w:r w:rsidRPr="00020518">
              <w:rPr>
                <w:rFonts w:hint="eastAsia"/>
                <w:szCs w:val="21"/>
              </w:rPr>
              <w:t>2009</w:t>
            </w:r>
          </w:p>
          <w:p w:rsidR="00442DDC" w:rsidRPr="00020518" w:rsidRDefault="00442DDC" w:rsidP="004B1614">
            <w:pPr>
              <w:rPr>
                <w:szCs w:val="21"/>
              </w:rPr>
            </w:pPr>
            <w:r w:rsidRPr="00020518">
              <w:rPr>
                <w:rFonts w:hint="eastAsia"/>
                <w:szCs w:val="21"/>
              </w:rPr>
              <w:t>沈萍，</w:t>
            </w:r>
            <w:r w:rsidRPr="00020518">
              <w:rPr>
                <w:rFonts w:ascii="宋体" w:hAnsi="宋体" w:cs="宋体" w:hint="eastAsia"/>
                <w:bCs/>
                <w:kern w:val="0"/>
                <w:szCs w:val="21"/>
              </w:rPr>
              <w:t>陈向东</w:t>
            </w:r>
            <w:r w:rsidRPr="00020518">
              <w:rPr>
                <w:rFonts w:hint="eastAsia"/>
                <w:szCs w:val="21"/>
              </w:rPr>
              <w:t xml:space="preserve">. </w:t>
            </w:r>
            <w:r w:rsidRPr="00020518">
              <w:rPr>
                <w:rFonts w:hint="eastAsia"/>
                <w:spacing w:val="4"/>
                <w:szCs w:val="21"/>
              </w:rPr>
              <w:t>微生物学实验</w:t>
            </w:r>
            <w:r w:rsidRPr="00020518">
              <w:rPr>
                <w:rFonts w:hint="eastAsia"/>
                <w:spacing w:val="4"/>
                <w:szCs w:val="21"/>
              </w:rPr>
              <w:t xml:space="preserve">. </w:t>
            </w:r>
            <w:r w:rsidRPr="00020518">
              <w:rPr>
                <w:rFonts w:hint="eastAsia"/>
                <w:szCs w:val="21"/>
              </w:rPr>
              <w:t>北京高等教育</w:t>
            </w:r>
            <w:r w:rsidRPr="00020518">
              <w:rPr>
                <w:szCs w:val="21"/>
              </w:rPr>
              <w:t>出版社</w:t>
            </w:r>
            <w:r w:rsidRPr="00020518">
              <w:rPr>
                <w:rFonts w:hint="eastAsia"/>
                <w:szCs w:val="21"/>
              </w:rPr>
              <w:t>，</w:t>
            </w:r>
            <w:r w:rsidRPr="00020518">
              <w:rPr>
                <w:rFonts w:hint="eastAsia"/>
                <w:szCs w:val="21"/>
              </w:rPr>
              <w:t>2008</w:t>
            </w:r>
          </w:p>
        </w:tc>
      </w:tr>
      <w:tr w:rsidR="00442DDC" w:rsidRPr="00020518" w:rsidTr="00020518">
        <w:trPr>
          <w:trHeight w:val="1601"/>
          <w:jc w:val="center"/>
        </w:trPr>
        <w:tc>
          <w:tcPr>
            <w:tcW w:w="9388" w:type="dxa"/>
            <w:gridSpan w:val="13"/>
            <w:tcBorders>
              <w:left w:val="single" w:sz="12" w:space="0" w:color="auto"/>
              <w:right w:val="single" w:sz="12" w:space="0" w:color="auto"/>
            </w:tcBorders>
          </w:tcPr>
          <w:p w:rsidR="00442DDC" w:rsidRPr="00020518" w:rsidRDefault="00442DDC" w:rsidP="004B1614">
            <w:pPr>
              <w:rPr>
                <w:szCs w:val="21"/>
              </w:rPr>
            </w:pPr>
            <w:r w:rsidRPr="00020518">
              <w:rPr>
                <w:b/>
              </w:rPr>
              <w:t>课程简介</w:t>
            </w:r>
            <w:r w:rsidRPr="00020518">
              <w:rPr>
                <w:rFonts w:hint="eastAsia"/>
              </w:rPr>
              <w:t>：</w:t>
            </w:r>
            <w:r w:rsidRPr="00020518">
              <w:rPr>
                <w:rFonts w:hint="eastAsia"/>
                <w:szCs w:val="21"/>
              </w:rPr>
              <w:t>微生物学综合实验是继微生物实验后为生物工程、生物技术、食品科学与工程、食品质量与安全专业开设的专业基础课。包括</w:t>
            </w:r>
            <w:r w:rsidRPr="00020518">
              <w:rPr>
                <w:szCs w:val="21"/>
              </w:rPr>
              <w:t>不同功能微生物</w:t>
            </w:r>
            <w:r w:rsidRPr="00020518">
              <w:rPr>
                <w:rFonts w:hint="eastAsia"/>
                <w:szCs w:val="21"/>
              </w:rPr>
              <w:t>培养条件</w:t>
            </w:r>
            <w:r w:rsidRPr="00020518">
              <w:rPr>
                <w:szCs w:val="21"/>
              </w:rPr>
              <w:t>研究</w:t>
            </w:r>
            <w:r w:rsidRPr="00020518">
              <w:rPr>
                <w:rFonts w:hint="eastAsia"/>
                <w:szCs w:val="21"/>
              </w:rPr>
              <w:t>，</w:t>
            </w:r>
            <w:r w:rsidRPr="00020518">
              <w:rPr>
                <w:szCs w:val="21"/>
              </w:rPr>
              <w:t>不同功能微生物</w:t>
            </w:r>
            <w:r w:rsidRPr="00020518">
              <w:rPr>
                <w:rFonts w:hint="eastAsia"/>
                <w:szCs w:val="21"/>
              </w:rPr>
              <w:t>代谢产物</w:t>
            </w:r>
            <w:r w:rsidRPr="00020518">
              <w:rPr>
                <w:szCs w:val="21"/>
              </w:rPr>
              <w:t>研究</w:t>
            </w:r>
            <w:r w:rsidRPr="00020518">
              <w:rPr>
                <w:rFonts w:hint="eastAsia"/>
                <w:szCs w:val="21"/>
              </w:rPr>
              <w:t>，真菌对重金属的吸附、转化等内容。通过该课程学习使学生进一步理解、消化、巩固与运用课堂上所讲授的微生物学理论知识，并在微生物学实验的基础上，进一步提高学生的实践能力、综合分析问题与解决问题能力，初步掌握一些微生物学的研究方法，并利用微生物学方法解决一些专业实际问题。</w:t>
            </w:r>
          </w:p>
        </w:tc>
      </w:tr>
      <w:tr w:rsidR="00442DDC" w:rsidRPr="00020518" w:rsidTr="00020518">
        <w:trPr>
          <w:trHeight w:val="121"/>
          <w:jc w:val="center"/>
        </w:trPr>
        <w:tc>
          <w:tcPr>
            <w:tcW w:w="4685" w:type="dxa"/>
            <w:gridSpan w:val="6"/>
            <w:tcBorders>
              <w:left w:val="single" w:sz="12" w:space="0" w:color="auto"/>
              <w:bottom w:val="single" w:sz="4" w:space="0" w:color="auto"/>
              <w:right w:val="single" w:sz="4" w:space="0" w:color="auto"/>
            </w:tcBorders>
            <w:vAlign w:val="center"/>
          </w:tcPr>
          <w:p w:rsidR="00442DDC" w:rsidRPr="00020518" w:rsidRDefault="00442DDC" w:rsidP="004B1614">
            <w:pPr>
              <w:rPr>
                <w:b/>
              </w:rPr>
            </w:pPr>
            <w:r w:rsidRPr="00020518">
              <w:rPr>
                <w:rFonts w:hint="eastAsia"/>
                <w:b/>
              </w:rPr>
              <w:t>课程目标</w:t>
            </w:r>
            <w:r w:rsidRPr="00020518">
              <w:rPr>
                <w:rFonts w:hint="eastAsia"/>
                <w:b/>
              </w:rPr>
              <w:t>(Course Objectives, CO)</w:t>
            </w:r>
          </w:p>
        </w:tc>
        <w:tc>
          <w:tcPr>
            <w:tcW w:w="4703" w:type="dxa"/>
            <w:gridSpan w:val="7"/>
            <w:tcBorders>
              <w:left w:val="single" w:sz="4" w:space="0" w:color="auto"/>
              <w:bottom w:val="single" w:sz="4" w:space="0" w:color="auto"/>
              <w:right w:val="single" w:sz="12" w:space="0" w:color="auto"/>
            </w:tcBorders>
            <w:vAlign w:val="center"/>
          </w:tcPr>
          <w:p w:rsidR="00442DDC" w:rsidRPr="00020518" w:rsidRDefault="00442DDC" w:rsidP="004B1614">
            <w:pPr>
              <w:rPr>
                <w:b/>
              </w:rPr>
            </w:pPr>
            <w:r w:rsidRPr="00020518">
              <w:rPr>
                <w:rFonts w:hint="eastAsia"/>
                <w:b/>
              </w:rPr>
              <w:t>对应的专业培养目标</w:t>
            </w:r>
            <w:r w:rsidRPr="00020518">
              <w:rPr>
                <w:rFonts w:hint="eastAsia"/>
                <w:b/>
              </w:rPr>
              <w:t xml:space="preserve"> (</w:t>
            </w:r>
            <w:r w:rsidRPr="00020518">
              <w:rPr>
                <w:b/>
              </w:rPr>
              <w:t xml:space="preserve">Learning </w:t>
            </w:r>
            <w:r w:rsidRPr="00020518">
              <w:rPr>
                <w:rFonts w:hint="eastAsia"/>
                <w:b/>
              </w:rPr>
              <w:t>Objectives</w:t>
            </w:r>
            <w:r w:rsidRPr="00020518">
              <w:rPr>
                <w:b/>
              </w:rPr>
              <w:t>, LO</w:t>
            </w:r>
            <w:r w:rsidRPr="00020518">
              <w:rPr>
                <w:rFonts w:hint="eastAsia"/>
                <w:b/>
              </w:rPr>
              <w:t>)</w:t>
            </w:r>
          </w:p>
          <w:p w:rsidR="00442DDC" w:rsidRPr="00020518" w:rsidRDefault="00442DDC" w:rsidP="004B1614">
            <w:pPr>
              <w:rPr>
                <w:b/>
              </w:rPr>
            </w:pPr>
            <w:r w:rsidRPr="00020518">
              <w:rPr>
                <w:rFonts w:hint="eastAsia"/>
                <w:b/>
              </w:rPr>
              <w:t>或实践能力标准</w:t>
            </w:r>
            <w:r w:rsidRPr="00020518">
              <w:rPr>
                <w:rFonts w:hint="eastAsia"/>
                <w:b/>
              </w:rPr>
              <w:t xml:space="preserve"> (Practical Abilbiy, PA)</w:t>
            </w:r>
          </w:p>
        </w:tc>
      </w:tr>
      <w:tr w:rsidR="00442DDC" w:rsidRPr="00020518" w:rsidTr="00020518">
        <w:trPr>
          <w:trHeight w:val="1212"/>
          <w:jc w:val="center"/>
        </w:trPr>
        <w:tc>
          <w:tcPr>
            <w:tcW w:w="4685" w:type="dxa"/>
            <w:gridSpan w:val="6"/>
            <w:tcBorders>
              <w:left w:val="single" w:sz="12" w:space="0" w:color="auto"/>
              <w:bottom w:val="nil"/>
              <w:right w:val="single" w:sz="4" w:space="0" w:color="auto"/>
            </w:tcBorders>
            <w:vAlign w:val="center"/>
          </w:tcPr>
          <w:p w:rsidR="00442DDC" w:rsidRPr="00020518" w:rsidRDefault="00442DDC" w:rsidP="004B1614">
            <w:pPr>
              <w:rPr>
                <w:rFonts w:ascii="宋体" w:hAnsi="宋体" w:cs="宋体"/>
                <w:szCs w:val="21"/>
              </w:rPr>
            </w:pPr>
            <w:r w:rsidRPr="00020518">
              <w:rPr>
                <w:szCs w:val="21"/>
              </w:rPr>
              <w:t>(CO1)</w:t>
            </w:r>
            <w:r w:rsidRPr="00020518">
              <w:rPr>
                <w:rFonts w:ascii="宋体" w:hAnsi="宋体" w:cs="宋体" w:hint="eastAsia"/>
                <w:szCs w:val="21"/>
              </w:rPr>
              <w:t>要求学生掌握查阅文献的方法以及微生物综合实验设计方法。</w:t>
            </w:r>
          </w:p>
          <w:p w:rsidR="00442DDC" w:rsidRPr="00020518" w:rsidRDefault="00442DDC" w:rsidP="004B1614">
            <w:pPr>
              <w:rPr>
                <w:rFonts w:ascii="宋体" w:hAnsi="宋体" w:cs="宋体"/>
                <w:szCs w:val="21"/>
              </w:rPr>
            </w:pPr>
            <w:r w:rsidRPr="00020518">
              <w:rPr>
                <w:szCs w:val="21"/>
              </w:rPr>
              <w:t>(CO2)</w:t>
            </w:r>
            <w:r w:rsidRPr="00020518">
              <w:rPr>
                <w:rFonts w:ascii="宋体" w:hAnsi="宋体" w:cs="宋体" w:hint="eastAsia"/>
                <w:szCs w:val="21"/>
              </w:rPr>
              <w:t>培养学生进行微生物研究的思路和方法，并能对实验结果进行分析和处理。</w:t>
            </w:r>
          </w:p>
          <w:p w:rsidR="00442DDC" w:rsidRPr="00020518" w:rsidRDefault="00442DDC" w:rsidP="004B1614">
            <w:pPr>
              <w:rPr>
                <w:rFonts w:ascii="宋体" w:hAnsi="宋体" w:cs="宋体"/>
                <w:szCs w:val="21"/>
              </w:rPr>
            </w:pPr>
            <w:r w:rsidRPr="00020518">
              <w:rPr>
                <w:szCs w:val="21"/>
              </w:rPr>
              <w:t>(CO3)</w:t>
            </w:r>
            <w:r w:rsidRPr="00020518">
              <w:rPr>
                <w:rFonts w:ascii="宋体" w:hAnsi="宋体" w:cs="宋体" w:hint="eastAsia"/>
                <w:szCs w:val="21"/>
              </w:rPr>
              <w:t>要求学生依据公开发表的论文格式撰写实验报告。</w:t>
            </w:r>
          </w:p>
        </w:tc>
        <w:tc>
          <w:tcPr>
            <w:tcW w:w="4703" w:type="dxa"/>
            <w:gridSpan w:val="7"/>
            <w:tcBorders>
              <w:left w:val="single" w:sz="4" w:space="0" w:color="auto"/>
              <w:bottom w:val="nil"/>
              <w:right w:val="single" w:sz="12" w:space="0" w:color="auto"/>
            </w:tcBorders>
            <w:vAlign w:val="center"/>
          </w:tcPr>
          <w:p w:rsidR="00442DDC" w:rsidRPr="00020518" w:rsidRDefault="00442DDC" w:rsidP="004B1614">
            <w:pPr>
              <w:rPr>
                <w:rFonts w:ascii="宋体" w:hAnsi="宋体" w:cs="宋体"/>
                <w:szCs w:val="21"/>
              </w:rPr>
            </w:pPr>
          </w:p>
          <w:p w:rsidR="00442DDC" w:rsidRPr="00020518" w:rsidRDefault="00442DDC" w:rsidP="004B1614">
            <w:pPr>
              <w:rPr>
                <w:rFonts w:ascii="宋体" w:hAnsi="宋体" w:cs="宋体"/>
                <w:bCs/>
                <w:szCs w:val="21"/>
              </w:rPr>
            </w:pPr>
            <w:r w:rsidRPr="00020518">
              <w:rPr>
                <w:szCs w:val="21"/>
              </w:rPr>
              <w:t>(PA3)</w:t>
            </w:r>
            <w:r w:rsidRPr="00020518">
              <w:rPr>
                <w:rFonts w:ascii="宋体" w:hAnsi="宋体" w:cs="宋体" w:hint="eastAsia"/>
                <w:bCs/>
                <w:szCs w:val="21"/>
              </w:rPr>
              <w:t>培养学生具有运用现代信息技术获取相关信息的能力。</w:t>
            </w:r>
          </w:p>
          <w:p w:rsidR="00442DDC" w:rsidRPr="00020518" w:rsidRDefault="00442DDC" w:rsidP="004B1614">
            <w:pPr>
              <w:rPr>
                <w:rFonts w:ascii="宋体" w:hAnsi="宋体" w:cs="宋体"/>
                <w:bCs/>
                <w:szCs w:val="21"/>
              </w:rPr>
            </w:pPr>
            <w:r w:rsidRPr="00020518">
              <w:rPr>
                <w:szCs w:val="21"/>
              </w:rPr>
              <w:t>(PA4)</w:t>
            </w:r>
            <w:r w:rsidRPr="00020518">
              <w:rPr>
                <w:rFonts w:ascii="宋体" w:hAnsi="宋体" w:cs="宋体" w:hint="eastAsia"/>
                <w:bCs/>
                <w:szCs w:val="21"/>
              </w:rPr>
              <w:t>培养学生具备理学基础及工程知识与技术的能力。</w:t>
            </w:r>
          </w:p>
          <w:p w:rsidR="00442DDC" w:rsidRPr="00020518" w:rsidRDefault="00442DDC" w:rsidP="004B1614">
            <w:pPr>
              <w:rPr>
                <w:rFonts w:ascii="宋体" w:hAnsi="宋体" w:cs="宋体"/>
                <w:szCs w:val="21"/>
              </w:rPr>
            </w:pPr>
            <w:r w:rsidRPr="00020518">
              <w:rPr>
                <w:bCs/>
                <w:szCs w:val="21"/>
              </w:rPr>
              <w:t>(PA5)</w:t>
            </w:r>
            <w:r w:rsidRPr="00020518">
              <w:rPr>
                <w:rFonts w:ascii="宋体" w:hAnsi="宋体" w:cs="宋体" w:hint="eastAsia"/>
                <w:bCs/>
                <w:szCs w:val="21"/>
              </w:rPr>
              <w:t>培养学生具有设计实验，以及分析数据、处理问题的能力。</w:t>
            </w:r>
          </w:p>
          <w:p w:rsidR="00442DDC" w:rsidRPr="00020518" w:rsidRDefault="00442DDC" w:rsidP="004B1614">
            <w:pPr>
              <w:rPr>
                <w:rFonts w:ascii="宋体" w:hAnsi="宋体" w:cs="宋体"/>
                <w:b/>
                <w:szCs w:val="21"/>
              </w:rPr>
            </w:pPr>
          </w:p>
        </w:tc>
      </w:tr>
      <w:tr w:rsidR="00442DDC" w:rsidRPr="00020518" w:rsidTr="00020518">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b/>
              </w:rPr>
            </w:pPr>
            <w:r w:rsidRPr="00020518">
              <w:rPr>
                <w:rFonts w:hint="eastAsia"/>
                <w:b/>
              </w:rPr>
              <w:t>教学方式</w:t>
            </w:r>
            <w:r w:rsidRPr="00020518">
              <w:rPr>
                <w:rFonts w:hint="eastAsia"/>
                <w:b/>
              </w:rPr>
              <w:t>(</w:t>
            </w:r>
            <w:r w:rsidRPr="00020518">
              <w:rPr>
                <w:sz w:val="18"/>
                <w:szCs w:val="18"/>
              </w:rPr>
              <w:t>Pedagogical Methods</w:t>
            </w:r>
            <w:r w:rsidRPr="00020518">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442DDC" w:rsidRPr="00020518" w:rsidRDefault="00442DDC" w:rsidP="004B1614">
            <w:pPr>
              <w:rPr>
                <w:sz w:val="18"/>
                <w:szCs w:val="18"/>
              </w:rPr>
            </w:pPr>
            <w:r w:rsidRPr="00020518">
              <w:rPr>
                <w:rFonts w:ascii="Arial" w:hAnsi="Arial" w:cs="Arial"/>
                <w:sz w:val="18"/>
                <w:szCs w:val="18"/>
                <w:bdr w:val="single" w:sz="4" w:space="0" w:color="auto"/>
              </w:rPr>
              <w:t>√</w:t>
            </w:r>
            <w:r w:rsidRPr="00020518">
              <w:rPr>
                <w:sz w:val="18"/>
                <w:szCs w:val="18"/>
              </w:rPr>
              <w:t>PM1.</w:t>
            </w:r>
            <w:r w:rsidRPr="00020518">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442DDC" w:rsidRPr="00020518" w:rsidRDefault="00442DDC" w:rsidP="004B1614">
            <w:pPr>
              <w:rPr>
                <w:sz w:val="18"/>
                <w:szCs w:val="18"/>
              </w:rPr>
            </w:pPr>
            <w:r w:rsidRPr="00020518">
              <w:rPr>
                <w:rFonts w:hint="eastAsia"/>
                <w:sz w:val="18"/>
                <w:szCs w:val="18"/>
              </w:rPr>
              <w:t>3</w:t>
            </w:r>
            <w:r w:rsidRPr="00020518">
              <w:rPr>
                <w:rFonts w:hint="eastAsia"/>
                <w:sz w:val="18"/>
                <w:szCs w:val="18"/>
              </w:rPr>
              <w:t>学时</w:t>
            </w:r>
            <w:r w:rsidRPr="00020518">
              <w:rPr>
                <w:rFonts w:hint="eastAsia"/>
                <w:sz w:val="18"/>
                <w:szCs w:val="18"/>
              </w:rPr>
              <w:t xml:space="preserve"> 12.5</w:t>
            </w:r>
            <w:r w:rsidRPr="00020518">
              <w:rPr>
                <w:sz w:val="18"/>
                <w:szCs w:val="18"/>
              </w:rPr>
              <w:t>%</w:t>
            </w:r>
          </w:p>
        </w:tc>
        <w:tc>
          <w:tcPr>
            <w:tcW w:w="2170" w:type="dxa"/>
            <w:gridSpan w:val="4"/>
            <w:tcBorders>
              <w:top w:val="single" w:sz="4" w:space="0" w:color="auto"/>
              <w:left w:val="single" w:sz="4" w:space="0" w:color="auto"/>
              <w:bottom w:val="nil"/>
              <w:right w:val="nil"/>
            </w:tcBorders>
            <w:vAlign w:val="center"/>
          </w:tcPr>
          <w:p w:rsidR="00442DDC" w:rsidRPr="00020518" w:rsidRDefault="00442DDC" w:rsidP="004B1614">
            <w:pPr>
              <w:rPr>
                <w:sz w:val="18"/>
                <w:szCs w:val="18"/>
              </w:rPr>
            </w:pPr>
            <w:r w:rsidRPr="00020518">
              <w:rPr>
                <w:rFonts w:ascii="Arial" w:hAnsi="Arial" w:cs="Arial"/>
                <w:sz w:val="18"/>
                <w:szCs w:val="18"/>
                <w:bdr w:val="single" w:sz="4" w:space="0" w:color="auto"/>
              </w:rPr>
              <w:t>√</w:t>
            </w:r>
            <w:r w:rsidRPr="00020518">
              <w:rPr>
                <w:sz w:val="18"/>
                <w:szCs w:val="18"/>
              </w:rPr>
              <w:t>PM</w:t>
            </w:r>
            <w:r w:rsidRPr="00020518">
              <w:rPr>
                <w:rFonts w:hint="eastAsia"/>
                <w:sz w:val="18"/>
                <w:szCs w:val="18"/>
              </w:rPr>
              <w:t>2.</w:t>
            </w:r>
            <w:r w:rsidRPr="00020518">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442DDC" w:rsidRPr="00020518" w:rsidRDefault="00442DDC" w:rsidP="004B1614">
            <w:pPr>
              <w:rPr>
                <w:sz w:val="18"/>
                <w:szCs w:val="18"/>
              </w:rPr>
            </w:pPr>
            <w:r w:rsidRPr="00020518">
              <w:rPr>
                <w:rFonts w:hint="eastAsia"/>
                <w:sz w:val="18"/>
                <w:szCs w:val="18"/>
              </w:rPr>
              <w:t xml:space="preserve"> 1.8</w:t>
            </w:r>
            <w:r w:rsidRPr="00020518">
              <w:rPr>
                <w:rFonts w:hint="eastAsia"/>
                <w:sz w:val="18"/>
                <w:szCs w:val="18"/>
              </w:rPr>
              <w:t>学时</w:t>
            </w:r>
            <w:r w:rsidRPr="00020518">
              <w:rPr>
                <w:rFonts w:hint="eastAsia"/>
                <w:sz w:val="18"/>
                <w:szCs w:val="18"/>
              </w:rPr>
              <w:t xml:space="preserve">  7.5</w:t>
            </w:r>
            <w:r w:rsidRPr="00020518">
              <w:rPr>
                <w:sz w:val="18"/>
                <w:szCs w:val="18"/>
              </w:rPr>
              <w:t>%</w:t>
            </w:r>
          </w:p>
        </w:tc>
      </w:tr>
      <w:tr w:rsidR="00442DDC" w:rsidRPr="00020518" w:rsidTr="00020518">
        <w:trPr>
          <w:trHeight w:val="90"/>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b/>
                <w:highlight w:val="yellow"/>
              </w:rPr>
            </w:pPr>
          </w:p>
        </w:tc>
        <w:tc>
          <w:tcPr>
            <w:tcW w:w="2126" w:type="dxa"/>
            <w:gridSpan w:val="2"/>
            <w:tcBorders>
              <w:top w:val="nil"/>
              <w:left w:val="single" w:sz="4" w:space="0" w:color="auto"/>
              <w:bottom w:val="nil"/>
              <w:right w:val="nil"/>
            </w:tcBorders>
            <w:vAlign w:val="center"/>
          </w:tcPr>
          <w:p w:rsidR="00442DDC" w:rsidRPr="00020518" w:rsidRDefault="00442DD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3.</w:t>
            </w:r>
            <w:r w:rsidRPr="00020518">
              <w:rPr>
                <w:sz w:val="18"/>
                <w:szCs w:val="18"/>
              </w:rPr>
              <w:t>案例教学</w:t>
            </w:r>
          </w:p>
        </w:tc>
        <w:tc>
          <w:tcPr>
            <w:tcW w:w="1943" w:type="dxa"/>
            <w:gridSpan w:val="4"/>
            <w:tcBorders>
              <w:top w:val="nil"/>
              <w:left w:val="nil"/>
              <w:bottom w:val="nil"/>
              <w:right w:val="single" w:sz="4" w:space="0" w:color="auto"/>
            </w:tcBorders>
            <w:vAlign w:val="center"/>
          </w:tcPr>
          <w:p w:rsidR="00442DDC" w:rsidRPr="00020518" w:rsidRDefault="00442DDC" w:rsidP="004B1614">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442DDC" w:rsidRPr="00020518" w:rsidRDefault="00442DD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4.</w:t>
            </w:r>
            <w:r w:rsidRPr="00020518">
              <w:rPr>
                <w:sz w:val="18"/>
                <w:szCs w:val="18"/>
              </w:rPr>
              <w:t>网络教学</w:t>
            </w:r>
          </w:p>
        </w:tc>
        <w:tc>
          <w:tcPr>
            <w:tcW w:w="1903" w:type="dxa"/>
            <w:gridSpan w:val="2"/>
            <w:tcBorders>
              <w:top w:val="nil"/>
              <w:left w:val="nil"/>
              <w:bottom w:val="nil"/>
              <w:right w:val="single" w:sz="12" w:space="0" w:color="auto"/>
            </w:tcBorders>
            <w:vAlign w:val="center"/>
          </w:tcPr>
          <w:p w:rsidR="00442DDC" w:rsidRPr="00020518" w:rsidRDefault="00442DDC" w:rsidP="004B1614">
            <w:pPr>
              <w:rPr>
                <w:sz w:val="18"/>
                <w:szCs w:val="18"/>
              </w:rPr>
            </w:pPr>
            <w:r w:rsidRPr="00020518">
              <w:rPr>
                <w:rFonts w:hint="eastAsia"/>
                <w:sz w:val="18"/>
                <w:szCs w:val="18"/>
              </w:rPr>
              <w:t xml:space="preserve">    </w:t>
            </w:r>
            <w:r w:rsidRPr="00020518">
              <w:rPr>
                <w:rFonts w:hint="eastAsia"/>
                <w:sz w:val="18"/>
                <w:szCs w:val="18"/>
              </w:rPr>
              <w:t>学时</w:t>
            </w:r>
            <w:r w:rsidRPr="00020518">
              <w:rPr>
                <w:rFonts w:hint="eastAsia"/>
                <w:sz w:val="18"/>
                <w:szCs w:val="18"/>
              </w:rPr>
              <w:t xml:space="preserve">  </w:t>
            </w:r>
          </w:p>
        </w:tc>
      </w:tr>
      <w:tr w:rsidR="00442DDC"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b/>
              </w:rPr>
            </w:pPr>
          </w:p>
        </w:tc>
        <w:tc>
          <w:tcPr>
            <w:tcW w:w="2126" w:type="dxa"/>
            <w:gridSpan w:val="2"/>
            <w:tcBorders>
              <w:top w:val="nil"/>
              <w:left w:val="single" w:sz="4" w:space="0" w:color="auto"/>
              <w:bottom w:val="nil"/>
              <w:right w:val="nil"/>
            </w:tcBorders>
            <w:vAlign w:val="center"/>
          </w:tcPr>
          <w:p w:rsidR="00442DDC" w:rsidRPr="00020518" w:rsidRDefault="00442DD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5.</w:t>
            </w:r>
            <w:r w:rsidRPr="00020518">
              <w:rPr>
                <w:sz w:val="18"/>
                <w:szCs w:val="18"/>
              </w:rPr>
              <w:t>角色扮演教学</w:t>
            </w:r>
          </w:p>
        </w:tc>
        <w:tc>
          <w:tcPr>
            <w:tcW w:w="1943" w:type="dxa"/>
            <w:gridSpan w:val="4"/>
            <w:tcBorders>
              <w:top w:val="nil"/>
              <w:left w:val="nil"/>
              <w:bottom w:val="nil"/>
              <w:right w:val="single" w:sz="4" w:space="0" w:color="auto"/>
            </w:tcBorders>
            <w:vAlign w:val="center"/>
          </w:tcPr>
          <w:p w:rsidR="00442DDC" w:rsidRPr="00020518" w:rsidRDefault="00442DDC" w:rsidP="004B1614">
            <w:pPr>
              <w:rPr>
                <w:sz w:val="18"/>
                <w:szCs w:val="18"/>
              </w:rPr>
            </w:pPr>
            <w:r w:rsidRPr="00020518">
              <w:rPr>
                <w:rFonts w:hint="eastAsia"/>
                <w:sz w:val="18"/>
                <w:szCs w:val="18"/>
              </w:rPr>
              <w:t xml:space="preserve">      </w:t>
            </w:r>
            <w:r w:rsidRPr="00020518">
              <w:rPr>
                <w:rFonts w:hint="eastAsia"/>
                <w:sz w:val="18"/>
                <w:szCs w:val="18"/>
              </w:rPr>
              <w:t>学时</w:t>
            </w:r>
            <w:r w:rsidRPr="00020518">
              <w:rPr>
                <w:rFonts w:hint="eastAsia"/>
                <w:sz w:val="18"/>
                <w:szCs w:val="18"/>
              </w:rPr>
              <w:t xml:space="preserve">  </w:t>
            </w:r>
            <w:r w:rsidRPr="00020518">
              <w:rPr>
                <w:sz w:val="18"/>
                <w:szCs w:val="18"/>
              </w:rPr>
              <w:t>%</w:t>
            </w:r>
          </w:p>
        </w:tc>
        <w:tc>
          <w:tcPr>
            <w:tcW w:w="2170" w:type="dxa"/>
            <w:gridSpan w:val="4"/>
            <w:tcBorders>
              <w:top w:val="nil"/>
              <w:left w:val="single" w:sz="4" w:space="0" w:color="auto"/>
              <w:bottom w:val="nil"/>
              <w:right w:val="nil"/>
            </w:tcBorders>
            <w:vAlign w:val="center"/>
          </w:tcPr>
          <w:p w:rsidR="00442DDC" w:rsidRPr="00020518" w:rsidRDefault="00442DDC" w:rsidP="004B1614">
            <w:pPr>
              <w:rPr>
                <w:sz w:val="18"/>
                <w:szCs w:val="18"/>
              </w:rPr>
            </w:pPr>
            <w:r w:rsidRPr="00020518">
              <w:rPr>
                <w:rFonts w:ascii="Arial" w:hAnsi="Arial" w:cs="Arial"/>
                <w:sz w:val="18"/>
                <w:szCs w:val="18"/>
                <w:bdr w:val="single" w:sz="4" w:space="0" w:color="auto"/>
              </w:rPr>
              <w:t>√</w:t>
            </w:r>
            <w:r w:rsidRPr="00020518">
              <w:rPr>
                <w:sz w:val="18"/>
                <w:szCs w:val="18"/>
              </w:rPr>
              <w:t>PM</w:t>
            </w:r>
            <w:r w:rsidRPr="00020518">
              <w:rPr>
                <w:rFonts w:hint="eastAsia"/>
                <w:sz w:val="18"/>
                <w:szCs w:val="18"/>
              </w:rPr>
              <w:t>6.</w:t>
            </w:r>
            <w:r w:rsidRPr="00020518">
              <w:rPr>
                <w:rFonts w:hint="eastAsia"/>
                <w:sz w:val="18"/>
                <w:szCs w:val="18"/>
              </w:rPr>
              <w:t>体验学习</w:t>
            </w:r>
          </w:p>
        </w:tc>
        <w:tc>
          <w:tcPr>
            <w:tcW w:w="1903" w:type="dxa"/>
            <w:gridSpan w:val="2"/>
            <w:tcBorders>
              <w:top w:val="nil"/>
              <w:left w:val="nil"/>
              <w:bottom w:val="nil"/>
              <w:right w:val="single" w:sz="12" w:space="0" w:color="auto"/>
            </w:tcBorders>
            <w:vAlign w:val="center"/>
          </w:tcPr>
          <w:p w:rsidR="00442DDC" w:rsidRPr="00020518" w:rsidRDefault="00442DDC" w:rsidP="004B1614">
            <w:pPr>
              <w:rPr>
                <w:sz w:val="18"/>
                <w:szCs w:val="18"/>
              </w:rPr>
            </w:pPr>
            <w:r w:rsidRPr="00020518">
              <w:rPr>
                <w:rFonts w:hint="eastAsia"/>
                <w:sz w:val="18"/>
                <w:szCs w:val="18"/>
              </w:rPr>
              <w:t>9.6</w:t>
            </w:r>
            <w:r w:rsidRPr="00020518">
              <w:rPr>
                <w:rFonts w:hint="eastAsia"/>
                <w:sz w:val="18"/>
                <w:szCs w:val="18"/>
              </w:rPr>
              <w:t>学时</w:t>
            </w:r>
            <w:r w:rsidRPr="00020518">
              <w:rPr>
                <w:rFonts w:hint="eastAsia"/>
                <w:sz w:val="18"/>
                <w:szCs w:val="18"/>
              </w:rPr>
              <w:t xml:space="preserve">  40 </w:t>
            </w:r>
            <w:r w:rsidRPr="00020518">
              <w:rPr>
                <w:sz w:val="18"/>
                <w:szCs w:val="18"/>
              </w:rPr>
              <w:t>%</w:t>
            </w:r>
          </w:p>
        </w:tc>
      </w:tr>
      <w:tr w:rsidR="00442DDC"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b/>
              </w:rPr>
            </w:pPr>
          </w:p>
        </w:tc>
        <w:tc>
          <w:tcPr>
            <w:tcW w:w="2126" w:type="dxa"/>
            <w:gridSpan w:val="2"/>
            <w:tcBorders>
              <w:top w:val="nil"/>
              <w:left w:val="single" w:sz="4" w:space="0" w:color="auto"/>
              <w:bottom w:val="nil"/>
              <w:right w:val="nil"/>
            </w:tcBorders>
            <w:vAlign w:val="center"/>
          </w:tcPr>
          <w:p w:rsidR="00442DDC" w:rsidRPr="00020518" w:rsidRDefault="00442DDC" w:rsidP="004B1614">
            <w:pPr>
              <w:rPr>
                <w:sz w:val="18"/>
                <w:szCs w:val="18"/>
              </w:rPr>
            </w:pPr>
            <w:r w:rsidRPr="00020518">
              <w:rPr>
                <w:rFonts w:ascii="Arial" w:hAnsi="Arial" w:cs="Arial"/>
                <w:sz w:val="18"/>
                <w:szCs w:val="18"/>
                <w:bdr w:val="single" w:sz="4" w:space="0" w:color="auto"/>
              </w:rPr>
              <w:t>√</w:t>
            </w:r>
            <w:r w:rsidRPr="00020518">
              <w:rPr>
                <w:sz w:val="18"/>
                <w:szCs w:val="18"/>
              </w:rPr>
              <w:t>PM</w:t>
            </w:r>
            <w:r w:rsidRPr="00020518">
              <w:rPr>
                <w:rFonts w:hint="eastAsia"/>
                <w:sz w:val="18"/>
                <w:szCs w:val="18"/>
              </w:rPr>
              <w:t>7.</w:t>
            </w:r>
            <w:r w:rsidRPr="00020518">
              <w:rPr>
                <w:sz w:val="18"/>
                <w:szCs w:val="18"/>
              </w:rPr>
              <w:t>自主学习</w:t>
            </w:r>
          </w:p>
        </w:tc>
        <w:tc>
          <w:tcPr>
            <w:tcW w:w="1943" w:type="dxa"/>
            <w:gridSpan w:val="4"/>
            <w:tcBorders>
              <w:top w:val="nil"/>
              <w:left w:val="nil"/>
              <w:bottom w:val="nil"/>
              <w:right w:val="single" w:sz="4" w:space="0" w:color="auto"/>
            </w:tcBorders>
            <w:vAlign w:val="center"/>
          </w:tcPr>
          <w:p w:rsidR="00442DDC" w:rsidRPr="00020518" w:rsidRDefault="00442DDC" w:rsidP="004B1614">
            <w:pPr>
              <w:rPr>
                <w:sz w:val="18"/>
                <w:szCs w:val="18"/>
              </w:rPr>
            </w:pPr>
            <w:r w:rsidRPr="00020518">
              <w:rPr>
                <w:rFonts w:hint="eastAsia"/>
                <w:sz w:val="18"/>
                <w:szCs w:val="18"/>
              </w:rPr>
              <w:t>9.6</w:t>
            </w:r>
            <w:r w:rsidRPr="00020518">
              <w:rPr>
                <w:rFonts w:hint="eastAsia"/>
                <w:sz w:val="18"/>
                <w:szCs w:val="18"/>
              </w:rPr>
              <w:t>学时</w:t>
            </w:r>
            <w:r w:rsidRPr="00020518">
              <w:rPr>
                <w:rFonts w:hint="eastAsia"/>
                <w:sz w:val="18"/>
                <w:szCs w:val="18"/>
              </w:rPr>
              <w:t xml:space="preserve"> 40</w:t>
            </w:r>
            <w:r w:rsidRPr="00020518">
              <w:rPr>
                <w:sz w:val="18"/>
                <w:szCs w:val="18"/>
              </w:rPr>
              <w:t>%</w:t>
            </w:r>
          </w:p>
        </w:tc>
        <w:tc>
          <w:tcPr>
            <w:tcW w:w="2170" w:type="dxa"/>
            <w:gridSpan w:val="4"/>
            <w:tcBorders>
              <w:top w:val="nil"/>
              <w:left w:val="single" w:sz="4" w:space="0" w:color="auto"/>
              <w:bottom w:val="nil"/>
              <w:right w:val="nil"/>
            </w:tcBorders>
            <w:vAlign w:val="center"/>
          </w:tcPr>
          <w:p w:rsidR="00442DDC" w:rsidRPr="00020518" w:rsidRDefault="00442DDC"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8.</w:t>
            </w:r>
            <w:r w:rsidRPr="00020518">
              <w:rPr>
                <w:rFonts w:hint="eastAsia"/>
                <w:sz w:val="18"/>
                <w:szCs w:val="18"/>
              </w:rPr>
              <w:t>演示教学</w:t>
            </w:r>
          </w:p>
        </w:tc>
        <w:tc>
          <w:tcPr>
            <w:tcW w:w="1903" w:type="dxa"/>
            <w:gridSpan w:val="2"/>
            <w:tcBorders>
              <w:top w:val="nil"/>
              <w:left w:val="nil"/>
              <w:bottom w:val="nil"/>
              <w:right w:val="single" w:sz="12" w:space="0" w:color="auto"/>
            </w:tcBorders>
            <w:vAlign w:val="center"/>
          </w:tcPr>
          <w:p w:rsidR="00442DDC" w:rsidRPr="00020518" w:rsidRDefault="00442DDC" w:rsidP="004B1614">
            <w:pPr>
              <w:rPr>
                <w:sz w:val="18"/>
                <w:szCs w:val="18"/>
              </w:rPr>
            </w:pPr>
            <w:r w:rsidRPr="00020518">
              <w:rPr>
                <w:rFonts w:hint="eastAsia"/>
                <w:sz w:val="18"/>
                <w:szCs w:val="18"/>
              </w:rPr>
              <w:t>学时</w:t>
            </w:r>
            <w:r w:rsidRPr="00020518">
              <w:rPr>
                <w:sz w:val="18"/>
                <w:szCs w:val="18"/>
              </w:rPr>
              <w:t>%</w:t>
            </w:r>
          </w:p>
        </w:tc>
      </w:tr>
      <w:tr w:rsidR="00442DDC"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b/>
              </w:rPr>
            </w:pPr>
          </w:p>
        </w:tc>
        <w:tc>
          <w:tcPr>
            <w:tcW w:w="2126" w:type="dxa"/>
            <w:gridSpan w:val="2"/>
            <w:tcBorders>
              <w:top w:val="nil"/>
              <w:left w:val="single" w:sz="4" w:space="0" w:color="auto"/>
              <w:bottom w:val="single" w:sz="4" w:space="0" w:color="auto"/>
              <w:right w:val="nil"/>
            </w:tcBorders>
            <w:vAlign w:val="center"/>
          </w:tcPr>
          <w:p w:rsidR="00442DDC" w:rsidRPr="00020518" w:rsidRDefault="00442DDC" w:rsidP="004B1614">
            <w:pPr>
              <w:rPr>
                <w:sz w:val="18"/>
                <w:szCs w:val="18"/>
                <w:highlight w:val="yellow"/>
              </w:rPr>
            </w:pPr>
          </w:p>
        </w:tc>
        <w:tc>
          <w:tcPr>
            <w:tcW w:w="1943" w:type="dxa"/>
            <w:gridSpan w:val="4"/>
            <w:tcBorders>
              <w:top w:val="nil"/>
              <w:left w:val="nil"/>
              <w:bottom w:val="single" w:sz="4" w:space="0" w:color="auto"/>
              <w:right w:val="single" w:sz="4" w:space="0" w:color="auto"/>
            </w:tcBorders>
            <w:vAlign w:val="center"/>
          </w:tcPr>
          <w:p w:rsidR="00442DDC" w:rsidRPr="00020518" w:rsidRDefault="00442DDC" w:rsidP="004B1614">
            <w:pPr>
              <w:rPr>
                <w:sz w:val="18"/>
                <w:szCs w:val="18"/>
                <w:highlight w:val="yellow"/>
              </w:rPr>
            </w:pPr>
          </w:p>
        </w:tc>
        <w:tc>
          <w:tcPr>
            <w:tcW w:w="2170" w:type="dxa"/>
            <w:gridSpan w:val="4"/>
            <w:tcBorders>
              <w:top w:val="nil"/>
              <w:left w:val="single" w:sz="4" w:space="0" w:color="auto"/>
              <w:bottom w:val="single" w:sz="4" w:space="0" w:color="auto"/>
              <w:right w:val="nil"/>
            </w:tcBorders>
            <w:vAlign w:val="center"/>
          </w:tcPr>
          <w:p w:rsidR="00442DDC" w:rsidRPr="00020518" w:rsidRDefault="00442DDC" w:rsidP="004B1614">
            <w:pPr>
              <w:rPr>
                <w:sz w:val="18"/>
                <w:szCs w:val="18"/>
                <w:highlight w:val="yellow"/>
              </w:rPr>
            </w:pPr>
          </w:p>
        </w:tc>
        <w:tc>
          <w:tcPr>
            <w:tcW w:w="1903" w:type="dxa"/>
            <w:gridSpan w:val="2"/>
            <w:tcBorders>
              <w:top w:val="nil"/>
              <w:left w:val="nil"/>
              <w:bottom w:val="single" w:sz="4" w:space="0" w:color="auto"/>
              <w:right w:val="single" w:sz="12" w:space="0" w:color="auto"/>
            </w:tcBorders>
            <w:vAlign w:val="center"/>
          </w:tcPr>
          <w:p w:rsidR="00442DDC" w:rsidRPr="00020518" w:rsidRDefault="00442DDC" w:rsidP="004B1614">
            <w:pPr>
              <w:rPr>
                <w:sz w:val="18"/>
                <w:szCs w:val="18"/>
                <w:highlight w:val="yellow"/>
              </w:rPr>
            </w:pPr>
          </w:p>
        </w:tc>
      </w:tr>
      <w:tr w:rsidR="00442DDC" w:rsidRPr="00020518" w:rsidTr="00020518">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b/>
              </w:rPr>
            </w:pPr>
            <w:r w:rsidRPr="00020518">
              <w:rPr>
                <w:b/>
              </w:rPr>
              <w:t>评估方式</w:t>
            </w:r>
            <w:r w:rsidRPr="00020518">
              <w:rPr>
                <w:rFonts w:hint="eastAsia"/>
                <w:b/>
              </w:rPr>
              <w:t>(</w:t>
            </w:r>
            <w:r w:rsidRPr="00020518">
              <w:rPr>
                <w:sz w:val="18"/>
                <w:szCs w:val="18"/>
              </w:rPr>
              <w:t>Evaluation</w:t>
            </w:r>
            <w:r w:rsidRPr="00020518">
              <w:rPr>
                <w:rFonts w:hint="eastAsia"/>
                <w:sz w:val="18"/>
                <w:szCs w:val="18"/>
              </w:rPr>
              <w:t xml:space="preserve"> </w:t>
            </w:r>
            <w:r w:rsidRPr="00020518">
              <w:rPr>
                <w:sz w:val="18"/>
                <w:szCs w:val="18"/>
              </w:rPr>
              <w:t>Methods</w:t>
            </w:r>
            <w:r w:rsidRPr="00020518">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442DDC" w:rsidRPr="00020518" w:rsidRDefault="00442DDC" w:rsidP="004B1614">
            <w:pPr>
              <w:rPr>
                <w:sz w:val="18"/>
                <w:szCs w:val="18"/>
              </w:rPr>
            </w:pPr>
            <w:r w:rsidRPr="00020518">
              <w:rPr>
                <w:rFonts w:ascii="Arial" w:hAnsi="Arial" w:cs="Arial"/>
                <w:sz w:val="18"/>
                <w:szCs w:val="18"/>
                <w:bdr w:val="single" w:sz="4" w:space="0" w:color="auto"/>
              </w:rPr>
              <w:t>√</w:t>
            </w:r>
            <w:r w:rsidRPr="00020518">
              <w:rPr>
                <w:sz w:val="18"/>
                <w:szCs w:val="18"/>
              </w:rPr>
              <w:t>EM1.</w:t>
            </w:r>
            <w:r w:rsidRPr="00020518">
              <w:rPr>
                <w:rFonts w:ascii="Arial" w:hAnsi="Arial" w:cs="Arial"/>
                <w:sz w:val="18"/>
                <w:szCs w:val="18"/>
                <w:shd w:val="clear" w:color="auto" w:fill="FFFFFF"/>
              </w:rPr>
              <w:t>实验预习</w:t>
            </w:r>
            <w:r w:rsidRPr="00020518">
              <w:rPr>
                <w:rFonts w:ascii="Arial" w:hAnsi="Arial" w:cs="Arial" w:hint="eastAsia"/>
                <w:sz w:val="18"/>
                <w:szCs w:val="18"/>
                <w:shd w:val="clear" w:color="auto" w:fill="FFFFFF"/>
              </w:rPr>
              <w:t xml:space="preserve">          </w:t>
            </w:r>
          </w:p>
        </w:tc>
        <w:tc>
          <w:tcPr>
            <w:tcW w:w="599" w:type="dxa"/>
            <w:tcBorders>
              <w:top w:val="single" w:sz="4" w:space="0" w:color="auto"/>
              <w:left w:val="nil"/>
              <w:bottom w:val="nil"/>
              <w:right w:val="single" w:sz="4" w:space="0" w:color="auto"/>
            </w:tcBorders>
            <w:vAlign w:val="center"/>
          </w:tcPr>
          <w:p w:rsidR="00442DDC" w:rsidRPr="00020518" w:rsidRDefault="00442DDC" w:rsidP="004B1614">
            <w:pPr>
              <w:rPr>
                <w:sz w:val="18"/>
                <w:szCs w:val="18"/>
              </w:rPr>
            </w:pPr>
            <w:r w:rsidRPr="00020518">
              <w:rPr>
                <w:rFonts w:hint="eastAsia"/>
                <w:sz w:val="18"/>
                <w:szCs w:val="18"/>
              </w:rPr>
              <w:t>20</w:t>
            </w:r>
            <w:r w:rsidRPr="00020518">
              <w:rPr>
                <w:sz w:val="18"/>
                <w:szCs w:val="18"/>
              </w:rPr>
              <w:t>%</w:t>
            </w:r>
          </w:p>
        </w:tc>
        <w:tc>
          <w:tcPr>
            <w:tcW w:w="2154" w:type="dxa"/>
            <w:gridSpan w:val="5"/>
            <w:tcBorders>
              <w:top w:val="single" w:sz="4" w:space="0" w:color="auto"/>
              <w:left w:val="single" w:sz="4" w:space="0" w:color="auto"/>
              <w:bottom w:val="nil"/>
              <w:right w:val="nil"/>
            </w:tcBorders>
            <w:vAlign w:val="center"/>
          </w:tcPr>
          <w:p w:rsidR="00442DDC" w:rsidRPr="00020518" w:rsidRDefault="00442DDC" w:rsidP="004B1614">
            <w:pPr>
              <w:rPr>
                <w:sz w:val="18"/>
                <w:szCs w:val="18"/>
              </w:rPr>
            </w:pPr>
            <w:r w:rsidRPr="00020518">
              <w:rPr>
                <w:rFonts w:ascii="Arial" w:hAnsi="Arial" w:cs="Arial"/>
                <w:sz w:val="18"/>
                <w:szCs w:val="18"/>
                <w:bdr w:val="single" w:sz="4" w:space="0" w:color="auto"/>
              </w:rPr>
              <w:t>√</w:t>
            </w:r>
            <w:r w:rsidRPr="00020518">
              <w:rPr>
                <w:sz w:val="18"/>
                <w:szCs w:val="18"/>
              </w:rPr>
              <w:t>EM2.</w:t>
            </w:r>
            <w:r w:rsidRPr="00020518">
              <w:rPr>
                <w:rFonts w:ascii="Arial" w:hAnsi="Arial" w:cs="Arial"/>
                <w:sz w:val="18"/>
                <w:szCs w:val="18"/>
                <w:shd w:val="clear" w:color="auto" w:fill="FFFFFF"/>
              </w:rPr>
              <w:t>实验操作</w:t>
            </w:r>
          </w:p>
        </w:tc>
        <w:tc>
          <w:tcPr>
            <w:tcW w:w="714" w:type="dxa"/>
            <w:tcBorders>
              <w:top w:val="single" w:sz="4" w:space="0" w:color="auto"/>
              <w:left w:val="nil"/>
              <w:bottom w:val="nil"/>
              <w:right w:val="single" w:sz="4" w:space="0" w:color="auto"/>
            </w:tcBorders>
            <w:vAlign w:val="center"/>
          </w:tcPr>
          <w:p w:rsidR="00442DDC" w:rsidRPr="00020518" w:rsidRDefault="00442DDC" w:rsidP="004B1614">
            <w:pPr>
              <w:rPr>
                <w:sz w:val="18"/>
                <w:szCs w:val="18"/>
              </w:rPr>
            </w:pPr>
            <w:r w:rsidRPr="00020518">
              <w:rPr>
                <w:rFonts w:hint="eastAsia"/>
                <w:sz w:val="18"/>
                <w:szCs w:val="18"/>
              </w:rPr>
              <w:t>30</w:t>
            </w:r>
            <w:r w:rsidRPr="00020518">
              <w:rPr>
                <w:sz w:val="18"/>
                <w:szCs w:val="18"/>
              </w:rPr>
              <w:t>%</w:t>
            </w:r>
          </w:p>
        </w:tc>
        <w:tc>
          <w:tcPr>
            <w:tcW w:w="1919" w:type="dxa"/>
            <w:gridSpan w:val="2"/>
            <w:tcBorders>
              <w:top w:val="single" w:sz="4" w:space="0" w:color="auto"/>
              <w:left w:val="single" w:sz="4" w:space="0" w:color="auto"/>
              <w:bottom w:val="nil"/>
              <w:right w:val="nil"/>
            </w:tcBorders>
            <w:vAlign w:val="center"/>
          </w:tcPr>
          <w:p w:rsidR="00442DDC" w:rsidRPr="00020518" w:rsidRDefault="00442DDC" w:rsidP="004B1614">
            <w:pPr>
              <w:rPr>
                <w:sz w:val="18"/>
                <w:szCs w:val="18"/>
              </w:rPr>
            </w:pPr>
            <w:r w:rsidRPr="00020518">
              <w:rPr>
                <w:rFonts w:ascii="宋体" w:hAnsi="宋体"/>
                <w:sz w:val="18"/>
                <w:szCs w:val="18"/>
              </w:rPr>
              <w:t>□</w:t>
            </w:r>
            <w:r w:rsidRPr="00020518">
              <w:rPr>
                <w:sz w:val="18"/>
                <w:szCs w:val="18"/>
              </w:rPr>
              <w:t>EM3.</w:t>
            </w:r>
            <w:r w:rsidRPr="00020518">
              <w:rPr>
                <w:rFonts w:ascii="Arial" w:hAnsi="Arial" w:cs="Arial"/>
                <w:sz w:val="18"/>
                <w:szCs w:val="18"/>
                <w:shd w:val="clear" w:color="auto" w:fill="FFFFFF"/>
              </w:rPr>
              <w:t>提问及讨论</w:t>
            </w:r>
          </w:p>
        </w:tc>
        <w:tc>
          <w:tcPr>
            <w:tcW w:w="630" w:type="dxa"/>
            <w:tcBorders>
              <w:top w:val="single" w:sz="4" w:space="0" w:color="auto"/>
              <w:left w:val="nil"/>
              <w:bottom w:val="nil"/>
              <w:right w:val="single" w:sz="12" w:space="0" w:color="auto"/>
            </w:tcBorders>
            <w:vAlign w:val="center"/>
          </w:tcPr>
          <w:p w:rsidR="00442DDC" w:rsidRPr="00020518" w:rsidRDefault="00442DDC" w:rsidP="004B1614">
            <w:pPr>
              <w:rPr>
                <w:sz w:val="18"/>
                <w:szCs w:val="18"/>
              </w:rPr>
            </w:pPr>
            <w:r w:rsidRPr="00020518">
              <w:rPr>
                <w:rFonts w:hint="eastAsia"/>
                <w:sz w:val="18"/>
                <w:szCs w:val="18"/>
              </w:rPr>
              <w:t xml:space="preserve">  </w:t>
            </w:r>
            <w:r w:rsidRPr="00020518">
              <w:rPr>
                <w:sz w:val="18"/>
                <w:szCs w:val="18"/>
              </w:rPr>
              <w:t>%</w:t>
            </w:r>
          </w:p>
        </w:tc>
      </w:tr>
      <w:tr w:rsidR="00442DDC" w:rsidRPr="00020518" w:rsidTr="00020518">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b/>
              </w:rPr>
            </w:pPr>
          </w:p>
        </w:tc>
        <w:tc>
          <w:tcPr>
            <w:tcW w:w="2126" w:type="dxa"/>
            <w:gridSpan w:val="2"/>
            <w:tcBorders>
              <w:top w:val="nil"/>
              <w:left w:val="single" w:sz="4" w:space="0" w:color="auto"/>
              <w:bottom w:val="nil"/>
              <w:right w:val="nil"/>
            </w:tcBorders>
            <w:vAlign w:val="center"/>
          </w:tcPr>
          <w:p w:rsidR="00442DDC" w:rsidRPr="00020518" w:rsidRDefault="00442DDC" w:rsidP="004B1614">
            <w:pPr>
              <w:rPr>
                <w:sz w:val="18"/>
                <w:szCs w:val="18"/>
              </w:rPr>
            </w:pPr>
            <w:r w:rsidRPr="00020518">
              <w:rPr>
                <w:rFonts w:ascii="Arial" w:hAnsi="Arial" w:cs="Arial"/>
                <w:sz w:val="18"/>
                <w:szCs w:val="18"/>
                <w:bdr w:val="single" w:sz="4" w:space="0" w:color="auto"/>
              </w:rPr>
              <w:t>√</w:t>
            </w:r>
            <w:r w:rsidRPr="00020518">
              <w:rPr>
                <w:sz w:val="18"/>
                <w:szCs w:val="18"/>
              </w:rPr>
              <w:t>EM4.</w:t>
            </w:r>
            <w:r w:rsidRPr="00020518">
              <w:rPr>
                <w:sz w:val="18"/>
                <w:szCs w:val="18"/>
              </w:rPr>
              <w:t>实验报告</w:t>
            </w:r>
          </w:p>
        </w:tc>
        <w:tc>
          <w:tcPr>
            <w:tcW w:w="599" w:type="dxa"/>
            <w:tcBorders>
              <w:top w:val="nil"/>
              <w:left w:val="nil"/>
              <w:bottom w:val="nil"/>
              <w:right w:val="single" w:sz="4" w:space="0" w:color="auto"/>
            </w:tcBorders>
            <w:vAlign w:val="center"/>
          </w:tcPr>
          <w:p w:rsidR="00442DDC" w:rsidRPr="00020518" w:rsidRDefault="00442DDC" w:rsidP="004B1614">
            <w:pPr>
              <w:rPr>
                <w:sz w:val="18"/>
                <w:szCs w:val="18"/>
              </w:rPr>
            </w:pPr>
            <w:r w:rsidRPr="00020518">
              <w:rPr>
                <w:rFonts w:hint="eastAsia"/>
                <w:sz w:val="18"/>
                <w:szCs w:val="18"/>
              </w:rPr>
              <w:t>40</w:t>
            </w:r>
            <w:r w:rsidRPr="00020518">
              <w:rPr>
                <w:sz w:val="18"/>
                <w:szCs w:val="18"/>
              </w:rPr>
              <w:t>%</w:t>
            </w:r>
          </w:p>
        </w:tc>
        <w:tc>
          <w:tcPr>
            <w:tcW w:w="2154" w:type="dxa"/>
            <w:gridSpan w:val="5"/>
            <w:tcBorders>
              <w:top w:val="nil"/>
              <w:left w:val="single" w:sz="4" w:space="0" w:color="auto"/>
              <w:bottom w:val="nil"/>
              <w:right w:val="nil"/>
            </w:tcBorders>
            <w:vAlign w:val="center"/>
          </w:tcPr>
          <w:p w:rsidR="00442DDC" w:rsidRPr="00020518" w:rsidRDefault="00442DDC" w:rsidP="004B1614">
            <w:pPr>
              <w:rPr>
                <w:sz w:val="18"/>
                <w:szCs w:val="18"/>
              </w:rPr>
            </w:pPr>
            <w:r w:rsidRPr="00020518">
              <w:rPr>
                <w:rFonts w:ascii="宋体" w:hAnsi="宋体" w:hint="eastAsia"/>
                <w:sz w:val="18"/>
                <w:szCs w:val="18"/>
              </w:rPr>
              <w:t>□</w:t>
            </w:r>
            <w:r w:rsidRPr="00020518">
              <w:rPr>
                <w:sz w:val="18"/>
                <w:szCs w:val="18"/>
              </w:rPr>
              <w:t>EM5.</w:t>
            </w:r>
            <w:r w:rsidRPr="00020518">
              <w:rPr>
                <w:rFonts w:ascii="Arial" w:hAnsi="Arial" w:cs="Arial"/>
                <w:sz w:val="18"/>
                <w:szCs w:val="18"/>
                <w:shd w:val="clear" w:color="auto" w:fill="FFFFFF"/>
              </w:rPr>
              <w:t>总结</w:t>
            </w:r>
            <w:r w:rsidRPr="00020518">
              <w:rPr>
                <w:sz w:val="18"/>
                <w:szCs w:val="18"/>
              </w:rPr>
              <w:t>报告</w:t>
            </w:r>
          </w:p>
        </w:tc>
        <w:tc>
          <w:tcPr>
            <w:tcW w:w="714" w:type="dxa"/>
            <w:tcBorders>
              <w:top w:val="nil"/>
              <w:left w:val="nil"/>
              <w:bottom w:val="nil"/>
              <w:right w:val="single" w:sz="4" w:space="0" w:color="auto"/>
            </w:tcBorders>
            <w:vAlign w:val="center"/>
          </w:tcPr>
          <w:p w:rsidR="00442DDC" w:rsidRPr="00020518" w:rsidRDefault="00442DDC" w:rsidP="004B1614">
            <w:pPr>
              <w:rPr>
                <w:sz w:val="18"/>
                <w:szCs w:val="18"/>
              </w:rPr>
            </w:pPr>
            <w:r w:rsidRPr="00020518">
              <w:rPr>
                <w:sz w:val="18"/>
                <w:szCs w:val="18"/>
              </w:rPr>
              <w:t>%</w:t>
            </w:r>
          </w:p>
        </w:tc>
        <w:tc>
          <w:tcPr>
            <w:tcW w:w="1919" w:type="dxa"/>
            <w:gridSpan w:val="2"/>
            <w:tcBorders>
              <w:top w:val="nil"/>
              <w:left w:val="single" w:sz="4" w:space="0" w:color="auto"/>
              <w:bottom w:val="nil"/>
              <w:right w:val="nil"/>
            </w:tcBorders>
            <w:vAlign w:val="center"/>
          </w:tcPr>
          <w:p w:rsidR="00442DDC" w:rsidRPr="00020518" w:rsidRDefault="00442DDC" w:rsidP="004B1614">
            <w:pPr>
              <w:rPr>
                <w:sz w:val="18"/>
                <w:szCs w:val="18"/>
              </w:rPr>
            </w:pPr>
            <w:r w:rsidRPr="00020518">
              <w:rPr>
                <w:rFonts w:ascii="Arial" w:hAnsi="Arial" w:cs="Arial"/>
                <w:sz w:val="18"/>
                <w:szCs w:val="18"/>
                <w:bdr w:val="single" w:sz="4" w:space="0" w:color="auto"/>
              </w:rPr>
              <w:t>√</w:t>
            </w:r>
            <w:r w:rsidRPr="00020518">
              <w:rPr>
                <w:sz w:val="18"/>
                <w:szCs w:val="18"/>
              </w:rPr>
              <w:t>EM6.</w:t>
            </w:r>
            <w:r w:rsidRPr="00020518">
              <w:rPr>
                <w:rFonts w:hAnsi="宋体"/>
                <w:sz w:val="18"/>
                <w:szCs w:val="18"/>
              </w:rPr>
              <w:t>出勤率</w:t>
            </w:r>
          </w:p>
        </w:tc>
        <w:tc>
          <w:tcPr>
            <w:tcW w:w="630" w:type="dxa"/>
            <w:tcBorders>
              <w:top w:val="nil"/>
              <w:left w:val="nil"/>
              <w:bottom w:val="nil"/>
              <w:right w:val="single" w:sz="12" w:space="0" w:color="auto"/>
            </w:tcBorders>
            <w:vAlign w:val="center"/>
          </w:tcPr>
          <w:p w:rsidR="00442DDC" w:rsidRPr="00020518" w:rsidRDefault="00442DDC" w:rsidP="004B1614">
            <w:pPr>
              <w:rPr>
                <w:sz w:val="18"/>
                <w:szCs w:val="18"/>
              </w:rPr>
            </w:pPr>
            <w:r w:rsidRPr="00020518">
              <w:rPr>
                <w:rFonts w:hint="eastAsia"/>
                <w:sz w:val="18"/>
                <w:szCs w:val="18"/>
              </w:rPr>
              <w:t>10</w:t>
            </w:r>
            <w:r w:rsidRPr="00020518">
              <w:rPr>
                <w:sz w:val="18"/>
                <w:szCs w:val="18"/>
              </w:rPr>
              <w:t>%</w:t>
            </w:r>
          </w:p>
        </w:tc>
      </w:tr>
      <w:tr w:rsidR="00442DDC" w:rsidRPr="00020518" w:rsidTr="00020518">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b/>
              </w:rPr>
            </w:pPr>
          </w:p>
        </w:tc>
        <w:tc>
          <w:tcPr>
            <w:tcW w:w="2126" w:type="dxa"/>
            <w:gridSpan w:val="2"/>
            <w:tcBorders>
              <w:top w:val="nil"/>
              <w:left w:val="single" w:sz="4" w:space="0" w:color="auto"/>
              <w:bottom w:val="nil"/>
              <w:right w:val="nil"/>
            </w:tcBorders>
            <w:vAlign w:val="center"/>
          </w:tcPr>
          <w:p w:rsidR="00442DDC" w:rsidRPr="00020518" w:rsidRDefault="00442DDC" w:rsidP="004B1614">
            <w:pPr>
              <w:rPr>
                <w:sz w:val="18"/>
                <w:szCs w:val="18"/>
              </w:rPr>
            </w:pPr>
            <w:r w:rsidRPr="00020518">
              <w:rPr>
                <w:rFonts w:ascii="宋体" w:hAnsi="宋体"/>
                <w:sz w:val="18"/>
                <w:szCs w:val="18"/>
              </w:rPr>
              <w:t>□</w:t>
            </w:r>
            <w:r w:rsidRPr="00020518">
              <w:rPr>
                <w:sz w:val="18"/>
                <w:szCs w:val="18"/>
              </w:rPr>
              <w:t>EM7.</w:t>
            </w:r>
            <w:r w:rsidRPr="00020518">
              <w:rPr>
                <w:sz w:val="18"/>
                <w:szCs w:val="18"/>
              </w:rPr>
              <w:t>期末考试</w:t>
            </w:r>
          </w:p>
        </w:tc>
        <w:tc>
          <w:tcPr>
            <w:tcW w:w="599" w:type="dxa"/>
            <w:tcBorders>
              <w:top w:val="nil"/>
              <w:left w:val="nil"/>
              <w:bottom w:val="nil"/>
              <w:right w:val="single" w:sz="4" w:space="0" w:color="auto"/>
            </w:tcBorders>
            <w:vAlign w:val="center"/>
          </w:tcPr>
          <w:p w:rsidR="00442DDC" w:rsidRPr="00020518" w:rsidRDefault="00442DDC" w:rsidP="004B1614">
            <w:pPr>
              <w:rPr>
                <w:sz w:val="18"/>
                <w:szCs w:val="18"/>
              </w:rPr>
            </w:pPr>
            <w:r w:rsidRPr="00020518">
              <w:rPr>
                <w:sz w:val="18"/>
                <w:szCs w:val="18"/>
              </w:rPr>
              <w:t>%</w:t>
            </w:r>
          </w:p>
        </w:tc>
        <w:tc>
          <w:tcPr>
            <w:tcW w:w="2154" w:type="dxa"/>
            <w:gridSpan w:val="5"/>
            <w:tcBorders>
              <w:top w:val="nil"/>
              <w:left w:val="single" w:sz="4" w:space="0" w:color="auto"/>
              <w:bottom w:val="nil"/>
              <w:right w:val="nil"/>
            </w:tcBorders>
            <w:vAlign w:val="center"/>
          </w:tcPr>
          <w:p w:rsidR="00442DDC" w:rsidRPr="00020518" w:rsidRDefault="00442DDC" w:rsidP="004B1614">
            <w:pPr>
              <w:rPr>
                <w:sz w:val="18"/>
                <w:szCs w:val="18"/>
              </w:rPr>
            </w:pPr>
            <w:r w:rsidRPr="00020518">
              <w:rPr>
                <w:rFonts w:ascii="宋体" w:hAnsi="宋体"/>
                <w:sz w:val="18"/>
                <w:szCs w:val="18"/>
              </w:rPr>
              <w:t>□</w:t>
            </w:r>
            <w:r w:rsidRPr="00020518">
              <w:rPr>
                <w:sz w:val="18"/>
                <w:szCs w:val="18"/>
              </w:rPr>
              <w:t>EM8.</w:t>
            </w:r>
            <w:r w:rsidRPr="00020518">
              <w:rPr>
                <w:rFonts w:hint="eastAsia"/>
                <w:sz w:val="18"/>
                <w:szCs w:val="18"/>
              </w:rPr>
              <w:t>笔试</w:t>
            </w:r>
          </w:p>
        </w:tc>
        <w:tc>
          <w:tcPr>
            <w:tcW w:w="714" w:type="dxa"/>
            <w:tcBorders>
              <w:top w:val="nil"/>
              <w:left w:val="nil"/>
              <w:bottom w:val="nil"/>
              <w:right w:val="single" w:sz="4" w:space="0" w:color="auto"/>
            </w:tcBorders>
            <w:vAlign w:val="center"/>
          </w:tcPr>
          <w:p w:rsidR="00442DDC" w:rsidRPr="00020518" w:rsidRDefault="00442DDC" w:rsidP="004B1614">
            <w:pPr>
              <w:rPr>
                <w:sz w:val="18"/>
                <w:szCs w:val="18"/>
              </w:rPr>
            </w:pPr>
            <w:r w:rsidRPr="00020518">
              <w:rPr>
                <w:sz w:val="18"/>
                <w:szCs w:val="18"/>
              </w:rPr>
              <w:t xml:space="preserve"> %</w:t>
            </w:r>
          </w:p>
        </w:tc>
        <w:tc>
          <w:tcPr>
            <w:tcW w:w="1919" w:type="dxa"/>
            <w:gridSpan w:val="2"/>
            <w:tcBorders>
              <w:top w:val="nil"/>
              <w:left w:val="single" w:sz="4" w:space="0" w:color="auto"/>
              <w:bottom w:val="nil"/>
              <w:right w:val="nil"/>
            </w:tcBorders>
            <w:vAlign w:val="center"/>
          </w:tcPr>
          <w:p w:rsidR="00442DDC" w:rsidRPr="00020518" w:rsidRDefault="00442DDC" w:rsidP="004B1614">
            <w:pPr>
              <w:rPr>
                <w:sz w:val="18"/>
                <w:szCs w:val="18"/>
              </w:rPr>
            </w:pPr>
            <w:r w:rsidRPr="00020518">
              <w:rPr>
                <w:rFonts w:ascii="宋体" w:hAnsi="宋体"/>
                <w:sz w:val="18"/>
                <w:szCs w:val="18"/>
              </w:rPr>
              <w:t>□</w:t>
            </w:r>
            <w:r w:rsidRPr="00020518">
              <w:rPr>
                <w:sz w:val="18"/>
                <w:szCs w:val="18"/>
              </w:rPr>
              <w:t>EM9.</w:t>
            </w:r>
            <w:r w:rsidRPr="00020518">
              <w:rPr>
                <w:sz w:val="18"/>
                <w:szCs w:val="18"/>
              </w:rPr>
              <w:t>口试</w:t>
            </w:r>
          </w:p>
        </w:tc>
        <w:tc>
          <w:tcPr>
            <w:tcW w:w="630" w:type="dxa"/>
            <w:tcBorders>
              <w:top w:val="nil"/>
              <w:left w:val="nil"/>
              <w:bottom w:val="nil"/>
              <w:right w:val="single" w:sz="12" w:space="0" w:color="auto"/>
            </w:tcBorders>
            <w:vAlign w:val="center"/>
          </w:tcPr>
          <w:p w:rsidR="00442DDC" w:rsidRPr="00020518" w:rsidRDefault="00442DDC" w:rsidP="004B1614">
            <w:pPr>
              <w:rPr>
                <w:sz w:val="18"/>
                <w:szCs w:val="18"/>
                <w:highlight w:val="yellow"/>
              </w:rPr>
            </w:pPr>
            <w:r w:rsidRPr="00020518">
              <w:rPr>
                <w:sz w:val="18"/>
                <w:szCs w:val="18"/>
              </w:rPr>
              <w:t xml:space="preserve"> </w:t>
            </w:r>
            <w:r w:rsidRPr="00020518">
              <w:rPr>
                <w:rFonts w:hint="eastAsia"/>
                <w:sz w:val="18"/>
                <w:szCs w:val="18"/>
              </w:rPr>
              <w:t xml:space="preserve"> </w:t>
            </w:r>
            <w:r w:rsidRPr="00020518">
              <w:rPr>
                <w:sz w:val="18"/>
                <w:szCs w:val="18"/>
              </w:rPr>
              <w:t>%</w:t>
            </w:r>
          </w:p>
        </w:tc>
      </w:tr>
      <w:tr w:rsidR="00442DDC" w:rsidRPr="00020518" w:rsidTr="00020518">
        <w:trPr>
          <w:trHeight w:val="264"/>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b/>
              </w:rPr>
            </w:pPr>
          </w:p>
        </w:tc>
        <w:tc>
          <w:tcPr>
            <w:tcW w:w="2126" w:type="dxa"/>
            <w:gridSpan w:val="2"/>
            <w:tcBorders>
              <w:top w:val="nil"/>
              <w:left w:val="single" w:sz="4" w:space="0" w:color="auto"/>
              <w:bottom w:val="nil"/>
              <w:right w:val="nil"/>
            </w:tcBorders>
            <w:vAlign w:val="center"/>
          </w:tcPr>
          <w:p w:rsidR="00442DDC" w:rsidRPr="00020518" w:rsidRDefault="00442DDC" w:rsidP="004B1614">
            <w:pPr>
              <w:rPr>
                <w:sz w:val="18"/>
                <w:szCs w:val="18"/>
                <w:highlight w:val="yellow"/>
              </w:rPr>
            </w:pPr>
          </w:p>
        </w:tc>
        <w:tc>
          <w:tcPr>
            <w:tcW w:w="599" w:type="dxa"/>
            <w:tcBorders>
              <w:top w:val="nil"/>
              <w:left w:val="nil"/>
              <w:bottom w:val="nil"/>
              <w:right w:val="single" w:sz="4" w:space="0" w:color="auto"/>
            </w:tcBorders>
            <w:vAlign w:val="center"/>
          </w:tcPr>
          <w:p w:rsidR="00442DDC" w:rsidRPr="00020518" w:rsidRDefault="00442DDC" w:rsidP="004B1614">
            <w:pPr>
              <w:rPr>
                <w:sz w:val="18"/>
                <w:szCs w:val="18"/>
                <w:highlight w:val="yellow"/>
              </w:rPr>
            </w:pPr>
          </w:p>
        </w:tc>
        <w:tc>
          <w:tcPr>
            <w:tcW w:w="2154" w:type="dxa"/>
            <w:gridSpan w:val="5"/>
            <w:tcBorders>
              <w:top w:val="nil"/>
              <w:left w:val="single" w:sz="4" w:space="0" w:color="auto"/>
              <w:bottom w:val="nil"/>
              <w:right w:val="nil"/>
            </w:tcBorders>
            <w:vAlign w:val="center"/>
          </w:tcPr>
          <w:p w:rsidR="00442DDC" w:rsidRPr="00020518" w:rsidRDefault="00442DDC" w:rsidP="004B1614">
            <w:pPr>
              <w:rPr>
                <w:sz w:val="18"/>
                <w:szCs w:val="18"/>
                <w:highlight w:val="yellow"/>
              </w:rPr>
            </w:pPr>
          </w:p>
        </w:tc>
        <w:tc>
          <w:tcPr>
            <w:tcW w:w="714" w:type="dxa"/>
            <w:tcBorders>
              <w:top w:val="nil"/>
              <w:left w:val="nil"/>
              <w:bottom w:val="nil"/>
              <w:right w:val="single" w:sz="4" w:space="0" w:color="auto"/>
            </w:tcBorders>
            <w:vAlign w:val="center"/>
          </w:tcPr>
          <w:p w:rsidR="00442DDC" w:rsidRPr="00020518" w:rsidRDefault="00442DDC" w:rsidP="004B1614">
            <w:pPr>
              <w:rPr>
                <w:sz w:val="18"/>
                <w:szCs w:val="18"/>
                <w:highlight w:val="yellow"/>
              </w:rPr>
            </w:pPr>
          </w:p>
        </w:tc>
        <w:tc>
          <w:tcPr>
            <w:tcW w:w="1919" w:type="dxa"/>
            <w:gridSpan w:val="2"/>
            <w:tcBorders>
              <w:top w:val="nil"/>
              <w:left w:val="single" w:sz="4" w:space="0" w:color="auto"/>
              <w:bottom w:val="nil"/>
              <w:right w:val="nil"/>
            </w:tcBorders>
            <w:vAlign w:val="center"/>
          </w:tcPr>
          <w:p w:rsidR="00442DDC" w:rsidRPr="00020518" w:rsidRDefault="00442DDC" w:rsidP="004B1614">
            <w:pPr>
              <w:rPr>
                <w:sz w:val="18"/>
                <w:szCs w:val="18"/>
                <w:highlight w:val="yellow"/>
              </w:rPr>
            </w:pPr>
          </w:p>
        </w:tc>
        <w:tc>
          <w:tcPr>
            <w:tcW w:w="630" w:type="dxa"/>
            <w:tcBorders>
              <w:top w:val="nil"/>
              <w:left w:val="nil"/>
              <w:bottom w:val="nil"/>
              <w:right w:val="single" w:sz="12" w:space="0" w:color="auto"/>
            </w:tcBorders>
            <w:vAlign w:val="center"/>
          </w:tcPr>
          <w:p w:rsidR="00442DDC" w:rsidRPr="00020518" w:rsidRDefault="00442DDC" w:rsidP="004B1614">
            <w:pPr>
              <w:rPr>
                <w:sz w:val="18"/>
                <w:szCs w:val="18"/>
                <w:highlight w:val="yellow"/>
              </w:rPr>
            </w:pPr>
          </w:p>
        </w:tc>
      </w:tr>
      <w:tr w:rsidR="00442DDC" w:rsidRPr="00020518" w:rsidTr="00020518">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442DDC" w:rsidRPr="00020518" w:rsidRDefault="00442DDC" w:rsidP="004B1614">
            <w:pPr>
              <w:rPr>
                <w:b/>
              </w:rPr>
            </w:pPr>
          </w:p>
        </w:tc>
        <w:tc>
          <w:tcPr>
            <w:tcW w:w="2126" w:type="dxa"/>
            <w:gridSpan w:val="2"/>
            <w:tcBorders>
              <w:top w:val="nil"/>
              <w:left w:val="single" w:sz="4" w:space="0" w:color="auto"/>
              <w:bottom w:val="single" w:sz="12" w:space="0" w:color="auto"/>
              <w:right w:val="nil"/>
            </w:tcBorders>
            <w:vAlign w:val="center"/>
          </w:tcPr>
          <w:p w:rsidR="00442DDC" w:rsidRPr="00020518" w:rsidRDefault="00442DDC" w:rsidP="004B1614">
            <w:pPr>
              <w:rPr>
                <w:sz w:val="18"/>
                <w:szCs w:val="18"/>
              </w:rPr>
            </w:pPr>
          </w:p>
        </w:tc>
        <w:tc>
          <w:tcPr>
            <w:tcW w:w="599" w:type="dxa"/>
            <w:tcBorders>
              <w:top w:val="nil"/>
              <w:left w:val="nil"/>
              <w:bottom w:val="single" w:sz="12" w:space="0" w:color="auto"/>
              <w:right w:val="single" w:sz="4" w:space="0" w:color="auto"/>
            </w:tcBorders>
            <w:vAlign w:val="center"/>
          </w:tcPr>
          <w:p w:rsidR="00442DDC" w:rsidRPr="00020518" w:rsidRDefault="00442DDC" w:rsidP="004B1614">
            <w:pPr>
              <w:rPr>
                <w:sz w:val="18"/>
                <w:szCs w:val="18"/>
              </w:rPr>
            </w:pPr>
          </w:p>
        </w:tc>
        <w:tc>
          <w:tcPr>
            <w:tcW w:w="2154" w:type="dxa"/>
            <w:gridSpan w:val="5"/>
            <w:tcBorders>
              <w:top w:val="nil"/>
              <w:left w:val="single" w:sz="4" w:space="0" w:color="auto"/>
              <w:bottom w:val="single" w:sz="12" w:space="0" w:color="auto"/>
              <w:right w:val="nil"/>
            </w:tcBorders>
            <w:vAlign w:val="center"/>
          </w:tcPr>
          <w:p w:rsidR="00442DDC" w:rsidRPr="00020518" w:rsidRDefault="00442DDC" w:rsidP="004B1614">
            <w:pPr>
              <w:rPr>
                <w:sz w:val="18"/>
                <w:szCs w:val="18"/>
              </w:rPr>
            </w:pPr>
          </w:p>
        </w:tc>
        <w:tc>
          <w:tcPr>
            <w:tcW w:w="714" w:type="dxa"/>
            <w:tcBorders>
              <w:top w:val="nil"/>
              <w:left w:val="nil"/>
              <w:bottom w:val="single" w:sz="12" w:space="0" w:color="auto"/>
              <w:right w:val="single" w:sz="4" w:space="0" w:color="auto"/>
            </w:tcBorders>
            <w:vAlign w:val="center"/>
          </w:tcPr>
          <w:p w:rsidR="00442DDC" w:rsidRPr="00020518" w:rsidRDefault="00442DDC" w:rsidP="004B1614">
            <w:pPr>
              <w:rPr>
                <w:sz w:val="18"/>
                <w:szCs w:val="18"/>
              </w:rPr>
            </w:pPr>
          </w:p>
        </w:tc>
        <w:tc>
          <w:tcPr>
            <w:tcW w:w="1919" w:type="dxa"/>
            <w:gridSpan w:val="2"/>
            <w:tcBorders>
              <w:top w:val="nil"/>
              <w:left w:val="single" w:sz="4" w:space="0" w:color="auto"/>
              <w:bottom w:val="single" w:sz="12" w:space="0" w:color="auto"/>
              <w:right w:val="nil"/>
            </w:tcBorders>
            <w:vAlign w:val="center"/>
          </w:tcPr>
          <w:p w:rsidR="00442DDC" w:rsidRPr="00020518" w:rsidRDefault="00442DDC" w:rsidP="004B1614">
            <w:pPr>
              <w:rPr>
                <w:sz w:val="18"/>
                <w:szCs w:val="18"/>
              </w:rPr>
            </w:pPr>
          </w:p>
        </w:tc>
        <w:tc>
          <w:tcPr>
            <w:tcW w:w="630" w:type="dxa"/>
            <w:tcBorders>
              <w:top w:val="nil"/>
              <w:left w:val="nil"/>
              <w:bottom w:val="single" w:sz="12" w:space="0" w:color="auto"/>
              <w:right w:val="single" w:sz="12" w:space="0" w:color="auto"/>
            </w:tcBorders>
            <w:vAlign w:val="center"/>
          </w:tcPr>
          <w:p w:rsidR="00442DDC" w:rsidRPr="00020518" w:rsidRDefault="00442DDC" w:rsidP="004B1614">
            <w:pPr>
              <w:rPr>
                <w:sz w:val="18"/>
                <w:szCs w:val="18"/>
              </w:rPr>
            </w:pPr>
          </w:p>
        </w:tc>
      </w:tr>
    </w:tbl>
    <w:p w:rsidR="00442DDC" w:rsidRPr="00020518" w:rsidRDefault="00442DDC" w:rsidP="004B1614">
      <w:pPr>
        <w:rPr>
          <w:rFonts w:eastAsia="黑体"/>
          <w:sz w:val="28"/>
          <w:szCs w:val="28"/>
        </w:rPr>
      </w:pPr>
      <w:r w:rsidRPr="00020518">
        <w:br w:type="page"/>
      </w:r>
      <w:r w:rsidRPr="00020518">
        <w:rPr>
          <w:rFonts w:eastAsia="黑体"/>
          <w:b/>
          <w:bCs/>
          <w:sz w:val="30"/>
          <w:szCs w:val="30"/>
        </w:rPr>
        <w:lastRenderedPageBreak/>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
        <w:gridCol w:w="767"/>
        <w:gridCol w:w="619"/>
        <w:gridCol w:w="5443"/>
        <w:gridCol w:w="737"/>
        <w:gridCol w:w="681"/>
        <w:gridCol w:w="595"/>
      </w:tblGrid>
      <w:tr w:rsidR="00442DDC" w:rsidRPr="00020518" w:rsidTr="00020518">
        <w:trPr>
          <w:trHeight w:val="966"/>
          <w:jc w:val="center"/>
        </w:trPr>
        <w:tc>
          <w:tcPr>
            <w:tcW w:w="429" w:type="dxa"/>
            <w:tcBorders>
              <w:top w:val="single" w:sz="12" w:space="0" w:color="auto"/>
              <w:left w:val="single" w:sz="12" w:space="0" w:color="auto"/>
              <w:right w:val="single" w:sz="4" w:space="0" w:color="auto"/>
            </w:tcBorders>
            <w:vAlign w:val="center"/>
          </w:tcPr>
          <w:p w:rsidR="00442DDC" w:rsidRPr="00020518" w:rsidRDefault="00442DDC" w:rsidP="004B1614">
            <w:pPr>
              <w:rPr>
                <w:rFonts w:ascii="黑体" w:eastAsia="黑体" w:hAnsi="黑体"/>
                <w:w w:val="80"/>
                <w:sz w:val="18"/>
                <w:szCs w:val="18"/>
              </w:rPr>
            </w:pPr>
            <w:r w:rsidRPr="00020518">
              <w:rPr>
                <w:rFonts w:ascii="黑体" w:eastAsia="黑体" w:hAnsi="黑体" w:hint="eastAsia"/>
                <w:w w:val="80"/>
                <w:sz w:val="18"/>
                <w:szCs w:val="18"/>
              </w:rPr>
              <w:t>课次</w:t>
            </w:r>
          </w:p>
        </w:tc>
        <w:tc>
          <w:tcPr>
            <w:tcW w:w="767" w:type="dxa"/>
            <w:tcBorders>
              <w:top w:val="single" w:sz="12" w:space="0" w:color="auto"/>
              <w:left w:val="single" w:sz="4" w:space="0" w:color="auto"/>
              <w:right w:val="single" w:sz="8" w:space="0" w:color="auto"/>
            </w:tcBorders>
            <w:vAlign w:val="center"/>
          </w:tcPr>
          <w:p w:rsidR="00442DDC" w:rsidRPr="00020518" w:rsidRDefault="00442DDC" w:rsidP="004B1614">
            <w:pPr>
              <w:rPr>
                <w:rFonts w:ascii="黑体" w:eastAsia="黑体" w:hAnsi="黑体"/>
                <w:w w:val="80"/>
                <w:sz w:val="18"/>
                <w:szCs w:val="18"/>
              </w:rPr>
            </w:pPr>
            <w:r w:rsidRPr="00020518">
              <w:rPr>
                <w:rFonts w:ascii="黑体" w:eastAsia="黑体" w:hAnsi="黑体" w:hint="eastAsia"/>
                <w:w w:val="80"/>
                <w:sz w:val="18"/>
                <w:szCs w:val="18"/>
              </w:rPr>
              <w:t>学时</w:t>
            </w:r>
          </w:p>
        </w:tc>
        <w:tc>
          <w:tcPr>
            <w:tcW w:w="619" w:type="dxa"/>
            <w:tcBorders>
              <w:top w:val="single" w:sz="12" w:space="0" w:color="auto"/>
              <w:left w:val="single" w:sz="4" w:space="0" w:color="auto"/>
              <w:right w:val="single" w:sz="8" w:space="0" w:color="auto"/>
            </w:tcBorders>
            <w:vAlign w:val="center"/>
          </w:tcPr>
          <w:p w:rsidR="00442DDC" w:rsidRPr="00020518" w:rsidRDefault="00442DDC" w:rsidP="004B1614">
            <w:pPr>
              <w:rPr>
                <w:rFonts w:ascii="黑体" w:eastAsia="黑体" w:hAnsi="黑体"/>
                <w:w w:val="80"/>
                <w:sz w:val="18"/>
                <w:szCs w:val="18"/>
              </w:rPr>
            </w:pPr>
            <w:r w:rsidRPr="00020518">
              <w:rPr>
                <w:rFonts w:ascii="黑体" w:eastAsia="黑体" w:hAnsi="黑体" w:hint="eastAsia"/>
                <w:w w:val="80"/>
                <w:sz w:val="18"/>
                <w:szCs w:val="18"/>
              </w:rPr>
              <w:t>课程目标</w:t>
            </w:r>
          </w:p>
        </w:tc>
        <w:tc>
          <w:tcPr>
            <w:tcW w:w="5443" w:type="dxa"/>
            <w:tcBorders>
              <w:top w:val="single" w:sz="12" w:space="0" w:color="auto"/>
              <w:left w:val="single" w:sz="8" w:space="0" w:color="auto"/>
              <w:right w:val="single" w:sz="4" w:space="0" w:color="auto"/>
            </w:tcBorders>
            <w:vAlign w:val="center"/>
          </w:tcPr>
          <w:p w:rsidR="00442DDC" w:rsidRPr="00020518" w:rsidRDefault="00442DDC" w:rsidP="004B1614">
            <w:pPr>
              <w:rPr>
                <w:rFonts w:ascii="黑体" w:eastAsia="黑体" w:hAnsi="黑体"/>
                <w:w w:val="80"/>
                <w:sz w:val="18"/>
                <w:szCs w:val="18"/>
              </w:rPr>
            </w:pPr>
            <w:r w:rsidRPr="00020518">
              <w:rPr>
                <w:rFonts w:ascii="黑体" w:eastAsia="黑体" w:hAnsi="黑体" w:hint="eastAsia"/>
                <w:w w:val="80"/>
                <w:sz w:val="18"/>
                <w:szCs w:val="18"/>
              </w:rPr>
              <w:t>实 验 教 学 主 要 内 容</w:t>
            </w:r>
          </w:p>
        </w:tc>
        <w:tc>
          <w:tcPr>
            <w:tcW w:w="737" w:type="dxa"/>
            <w:tcBorders>
              <w:top w:val="single" w:sz="12" w:space="0" w:color="auto"/>
              <w:left w:val="single" w:sz="8" w:space="0" w:color="auto"/>
              <w:right w:val="single" w:sz="8" w:space="0" w:color="auto"/>
            </w:tcBorders>
            <w:vAlign w:val="center"/>
          </w:tcPr>
          <w:p w:rsidR="00442DDC" w:rsidRPr="00020518" w:rsidRDefault="00442DDC" w:rsidP="004B1614">
            <w:pPr>
              <w:rPr>
                <w:rFonts w:ascii="黑体" w:eastAsia="黑体" w:hAnsi="黑体"/>
                <w:w w:val="80"/>
                <w:sz w:val="18"/>
                <w:szCs w:val="18"/>
              </w:rPr>
            </w:pPr>
            <w:r w:rsidRPr="00020518">
              <w:rPr>
                <w:rFonts w:ascii="黑体" w:eastAsia="黑体" w:hAnsi="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442DDC" w:rsidRPr="00020518" w:rsidRDefault="00442DDC" w:rsidP="004B1614">
            <w:pPr>
              <w:rPr>
                <w:rFonts w:ascii="黑体" w:eastAsia="黑体" w:hAnsi="黑体"/>
                <w:w w:val="80"/>
                <w:sz w:val="18"/>
                <w:szCs w:val="18"/>
              </w:rPr>
            </w:pPr>
            <w:r w:rsidRPr="00020518">
              <w:rPr>
                <w:rFonts w:ascii="黑体" w:eastAsia="黑体" w:hAnsi="黑体" w:hint="eastAsia"/>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442DDC" w:rsidRPr="00020518" w:rsidRDefault="00442DDC" w:rsidP="004B1614">
            <w:pPr>
              <w:rPr>
                <w:rFonts w:ascii="黑体" w:eastAsia="黑体" w:hAnsi="黑体"/>
                <w:w w:val="80"/>
                <w:sz w:val="18"/>
                <w:szCs w:val="18"/>
              </w:rPr>
            </w:pPr>
            <w:r w:rsidRPr="00020518">
              <w:rPr>
                <w:rFonts w:ascii="黑体" w:eastAsia="黑体" w:hAnsi="黑体" w:hint="eastAsia"/>
                <w:w w:val="80"/>
                <w:sz w:val="18"/>
                <w:szCs w:val="18"/>
              </w:rPr>
              <w:t>实验</w:t>
            </w:r>
          </w:p>
          <w:p w:rsidR="00442DDC" w:rsidRPr="00020518" w:rsidRDefault="00442DDC" w:rsidP="004B1614">
            <w:pPr>
              <w:rPr>
                <w:rFonts w:ascii="黑体" w:eastAsia="黑体" w:hAnsi="黑体"/>
                <w:w w:val="80"/>
                <w:szCs w:val="21"/>
              </w:rPr>
            </w:pPr>
            <w:r w:rsidRPr="00020518">
              <w:rPr>
                <w:rFonts w:ascii="黑体" w:eastAsia="黑体" w:hAnsi="黑体" w:hint="eastAsia"/>
                <w:w w:val="80"/>
                <w:sz w:val="18"/>
                <w:szCs w:val="18"/>
              </w:rPr>
              <w:t>类别</w:t>
            </w:r>
          </w:p>
        </w:tc>
      </w:tr>
      <w:tr w:rsidR="00442DDC" w:rsidRPr="00020518" w:rsidTr="00020518">
        <w:trPr>
          <w:trHeight w:val="418"/>
          <w:jc w:val="center"/>
        </w:trPr>
        <w:tc>
          <w:tcPr>
            <w:tcW w:w="429"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szCs w:val="21"/>
              </w:rPr>
            </w:pPr>
            <w:r w:rsidRPr="00020518">
              <w:rPr>
                <w:rFonts w:hint="eastAsia"/>
                <w:szCs w:val="21"/>
              </w:rPr>
              <w:t>1</w:t>
            </w:r>
          </w:p>
        </w:tc>
        <w:tc>
          <w:tcPr>
            <w:tcW w:w="767"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24</w:t>
            </w:r>
          </w:p>
        </w:tc>
        <w:tc>
          <w:tcPr>
            <w:tcW w:w="619"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CO1</w:t>
            </w:r>
            <w:r w:rsidRPr="00020518">
              <w:rPr>
                <w:rFonts w:hint="eastAsia"/>
                <w:szCs w:val="21"/>
              </w:rPr>
              <w:t>、</w:t>
            </w:r>
          </w:p>
          <w:p w:rsidR="00442DDC" w:rsidRPr="00020518" w:rsidRDefault="00442DDC" w:rsidP="004B1614">
            <w:pPr>
              <w:rPr>
                <w:szCs w:val="21"/>
              </w:rPr>
            </w:pPr>
            <w:r w:rsidRPr="00020518">
              <w:rPr>
                <w:rFonts w:hint="eastAsia"/>
                <w:szCs w:val="21"/>
              </w:rPr>
              <w:t>CO2</w:t>
            </w:r>
          </w:p>
        </w:tc>
        <w:tc>
          <w:tcPr>
            <w:tcW w:w="5443" w:type="dxa"/>
            <w:tcBorders>
              <w:top w:val="single" w:sz="4" w:space="0" w:color="auto"/>
              <w:left w:val="single" w:sz="8" w:space="0" w:color="auto"/>
              <w:bottom w:val="single" w:sz="4" w:space="0" w:color="auto"/>
              <w:right w:val="single" w:sz="4" w:space="0" w:color="auto"/>
            </w:tcBorders>
            <w:vAlign w:val="center"/>
          </w:tcPr>
          <w:p w:rsidR="00442DDC" w:rsidRPr="00020518" w:rsidRDefault="00442DDC" w:rsidP="004B1614">
            <w:pPr>
              <w:rPr>
                <w:rFonts w:ascii="宋体" w:hAnsi="宋体" w:cs="宋体"/>
                <w:szCs w:val="21"/>
              </w:rPr>
            </w:pPr>
            <w:r w:rsidRPr="00020518">
              <w:rPr>
                <w:rFonts w:ascii="宋体" w:hAnsi="宋体" w:cs="宋体" w:hint="eastAsia"/>
                <w:szCs w:val="21"/>
              </w:rPr>
              <w:t>实验一  不同功能微生物培养条件研究</w:t>
            </w:r>
          </w:p>
          <w:p w:rsidR="00442DDC" w:rsidRPr="00020518" w:rsidRDefault="00442DDC" w:rsidP="004B1614">
            <w:pPr>
              <w:rPr>
                <w:rFonts w:ascii="宋体" w:hAnsi="宋体" w:cs="宋体"/>
                <w:szCs w:val="21"/>
                <w:highlight w:val="green"/>
              </w:rPr>
            </w:pPr>
            <w:r w:rsidRPr="00020518">
              <w:rPr>
                <w:rFonts w:ascii="宋体" w:hAnsi="宋体" w:cs="宋体" w:hint="eastAsia"/>
                <w:szCs w:val="21"/>
              </w:rPr>
              <w:t>内容提要：对产生多糖、色素及其他重要物质的真菌进行培养条件研究，包括碳源、氮源、无机盐等因素，评价其生物量。</w:t>
            </w:r>
          </w:p>
        </w:tc>
        <w:tc>
          <w:tcPr>
            <w:tcW w:w="737" w:type="dxa"/>
            <w:vMerge w:val="restart"/>
            <w:tcBorders>
              <w:top w:val="single" w:sz="4" w:space="0" w:color="auto"/>
              <w:left w:val="single" w:sz="8" w:space="0" w:color="auto"/>
              <w:right w:val="single" w:sz="8" w:space="0" w:color="auto"/>
            </w:tcBorders>
            <w:vAlign w:val="center"/>
          </w:tcPr>
          <w:p w:rsidR="00442DDC" w:rsidRPr="00020518" w:rsidRDefault="00442DDC" w:rsidP="004B1614">
            <w:pPr>
              <w:rPr>
                <w:szCs w:val="21"/>
              </w:rPr>
            </w:pPr>
            <w:r w:rsidRPr="00020518">
              <w:rPr>
                <w:rFonts w:hint="eastAsia"/>
                <w:szCs w:val="21"/>
              </w:rPr>
              <w:t>PM1</w:t>
            </w:r>
          </w:p>
          <w:p w:rsidR="00442DDC" w:rsidRPr="00020518" w:rsidRDefault="00442DDC" w:rsidP="004B1614">
            <w:pPr>
              <w:rPr>
                <w:szCs w:val="21"/>
              </w:rPr>
            </w:pPr>
            <w:r w:rsidRPr="00020518">
              <w:rPr>
                <w:rFonts w:hint="eastAsia"/>
                <w:szCs w:val="21"/>
              </w:rPr>
              <w:t>PM2</w:t>
            </w:r>
          </w:p>
          <w:p w:rsidR="00442DDC" w:rsidRPr="00020518" w:rsidRDefault="00442DDC" w:rsidP="004B1614">
            <w:pPr>
              <w:rPr>
                <w:szCs w:val="21"/>
              </w:rPr>
            </w:pPr>
            <w:r w:rsidRPr="00020518">
              <w:rPr>
                <w:rFonts w:hint="eastAsia"/>
                <w:szCs w:val="21"/>
              </w:rPr>
              <w:t>PM6</w:t>
            </w:r>
          </w:p>
          <w:p w:rsidR="00442DDC" w:rsidRPr="00020518" w:rsidRDefault="00442DDC" w:rsidP="004B1614">
            <w:pPr>
              <w:rPr>
                <w:szCs w:val="21"/>
              </w:rPr>
            </w:pPr>
            <w:r w:rsidRPr="00020518">
              <w:rPr>
                <w:rFonts w:hint="eastAsia"/>
                <w:szCs w:val="21"/>
              </w:rPr>
              <w:t>PM7</w:t>
            </w:r>
          </w:p>
          <w:p w:rsidR="00442DDC" w:rsidRPr="00020518" w:rsidRDefault="00442DDC" w:rsidP="004B1614">
            <w:pPr>
              <w:rPr>
                <w:szCs w:val="21"/>
              </w:rPr>
            </w:pPr>
          </w:p>
        </w:tc>
        <w:tc>
          <w:tcPr>
            <w:tcW w:w="681" w:type="dxa"/>
            <w:vMerge w:val="restart"/>
            <w:tcBorders>
              <w:top w:val="single" w:sz="4" w:space="0" w:color="auto"/>
              <w:left w:val="single" w:sz="8" w:space="0" w:color="auto"/>
              <w:right w:val="single" w:sz="8" w:space="0" w:color="auto"/>
            </w:tcBorders>
            <w:vAlign w:val="center"/>
          </w:tcPr>
          <w:p w:rsidR="00442DDC" w:rsidRPr="00020518" w:rsidRDefault="00442DDC" w:rsidP="004B1614">
            <w:pPr>
              <w:rPr>
                <w:szCs w:val="21"/>
              </w:rPr>
            </w:pPr>
          </w:p>
          <w:p w:rsidR="00442DDC" w:rsidRPr="00020518" w:rsidRDefault="00442DDC" w:rsidP="004B1614">
            <w:pPr>
              <w:rPr>
                <w:szCs w:val="21"/>
              </w:rPr>
            </w:pPr>
            <w:r w:rsidRPr="00020518">
              <w:rPr>
                <w:rFonts w:hint="eastAsia"/>
                <w:szCs w:val="21"/>
              </w:rPr>
              <w:t>EM1EM2</w:t>
            </w:r>
          </w:p>
          <w:p w:rsidR="00442DDC" w:rsidRPr="00020518" w:rsidRDefault="00442DDC" w:rsidP="004B1614">
            <w:pPr>
              <w:rPr>
                <w:szCs w:val="21"/>
              </w:rPr>
            </w:pPr>
            <w:r w:rsidRPr="00020518">
              <w:rPr>
                <w:rFonts w:hint="eastAsia"/>
                <w:szCs w:val="21"/>
              </w:rPr>
              <w:t>EM4</w:t>
            </w:r>
          </w:p>
          <w:p w:rsidR="00442DDC" w:rsidRPr="00020518" w:rsidRDefault="00442DDC" w:rsidP="004B1614">
            <w:pPr>
              <w:rPr>
                <w:szCs w:val="21"/>
              </w:rPr>
            </w:pPr>
            <w:r w:rsidRPr="00020518">
              <w:rPr>
                <w:rFonts w:hint="eastAsia"/>
                <w:szCs w:val="21"/>
              </w:rPr>
              <w:t>EM6</w:t>
            </w:r>
          </w:p>
        </w:tc>
        <w:tc>
          <w:tcPr>
            <w:tcW w:w="595" w:type="dxa"/>
            <w:vMerge w:val="restart"/>
            <w:tcBorders>
              <w:top w:val="single" w:sz="4" w:space="0" w:color="auto"/>
              <w:left w:val="single" w:sz="8" w:space="0" w:color="auto"/>
            </w:tcBorders>
            <w:vAlign w:val="center"/>
          </w:tcPr>
          <w:p w:rsidR="00442DDC" w:rsidRPr="00020518" w:rsidRDefault="00442DDC" w:rsidP="004B1614">
            <w:pPr>
              <w:rPr>
                <w:szCs w:val="21"/>
              </w:rPr>
            </w:pPr>
            <w:r w:rsidRPr="00020518">
              <w:rPr>
                <w:rFonts w:hint="eastAsia"/>
                <w:szCs w:val="21"/>
              </w:rPr>
              <w:t>综合</w:t>
            </w:r>
          </w:p>
          <w:p w:rsidR="00442DDC" w:rsidRPr="00020518" w:rsidRDefault="00442DDC" w:rsidP="004B1614">
            <w:pPr>
              <w:rPr>
                <w:szCs w:val="21"/>
              </w:rPr>
            </w:pPr>
          </w:p>
        </w:tc>
      </w:tr>
      <w:tr w:rsidR="00442DDC" w:rsidRPr="00020518" w:rsidTr="00020518">
        <w:trPr>
          <w:trHeight w:val="418"/>
          <w:jc w:val="center"/>
        </w:trPr>
        <w:tc>
          <w:tcPr>
            <w:tcW w:w="429"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szCs w:val="21"/>
              </w:rPr>
            </w:pPr>
            <w:r w:rsidRPr="00020518">
              <w:rPr>
                <w:rFonts w:hint="eastAsia"/>
                <w:szCs w:val="21"/>
              </w:rPr>
              <w:t>2</w:t>
            </w:r>
          </w:p>
        </w:tc>
        <w:tc>
          <w:tcPr>
            <w:tcW w:w="767"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24</w:t>
            </w:r>
          </w:p>
        </w:tc>
        <w:tc>
          <w:tcPr>
            <w:tcW w:w="619"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CO1</w:t>
            </w:r>
          </w:p>
          <w:p w:rsidR="00442DDC" w:rsidRPr="00020518" w:rsidRDefault="00442DDC" w:rsidP="004B1614">
            <w:pPr>
              <w:rPr>
                <w:szCs w:val="21"/>
              </w:rPr>
            </w:pPr>
            <w:r w:rsidRPr="00020518">
              <w:rPr>
                <w:rFonts w:hint="eastAsia"/>
                <w:szCs w:val="21"/>
              </w:rPr>
              <w:t>CO2</w:t>
            </w:r>
          </w:p>
        </w:tc>
        <w:tc>
          <w:tcPr>
            <w:tcW w:w="5443" w:type="dxa"/>
            <w:tcBorders>
              <w:top w:val="single" w:sz="4" w:space="0" w:color="auto"/>
              <w:left w:val="single" w:sz="8" w:space="0" w:color="auto"/>
              <w:bottom w:val="single" w:sz="4" w:space="0" w:color="auto"/>
              <w:right w:val="single" w:sz="4" w:space="0" w:color="auto"/>
            </w:tcBorders>
            <w:vAlign w:val="center"/>
          </w:tcPr>
          <w:p w:rsidR="00442DDC" w:rsidRPr="00020518" w:rsidRDefault="00442DDC" w:rsidP="004B1614">
            <w:pPr>
              <w:rPr>
                <w:rFonts w:ascii="宋体" w:hAnsi="宋体" w:cs="宋体"/>
                <w:szCs w:val="21"/>
              </w:rPr>
            </w:pPr>
            <w:r w:rsidRPr="00020518">
              <w:rPr>
                <w:rFonts w:ascii="宋体" w:hAnsi="宋体" w:cs="宋体" w:hint="eastAsia"/>
                <w:szCs w:val="21"/>
              </w:rPr>
              <w:t>实验二  不同微生物代谢产物研究</w:t>
            </w:r>
          </w:p>
          <w:p w:rsidR="00442DDC" w:rsidRPr="00020518" w:rsidRDefault="00442DDC" w:rsidP="004B1614">
            <w:pPr>
              <w:rPr>
                <w:rFonts w:ascii="宋体" w:hAnsi="宋体" w:cs="宋体"/>
                <w:szCs w:val="21"/>
                <w:highlight w:val="green"/>
              </w:rPr>
            </w:pPr>
            <w:r w:rsidRPr="00020518">
              <w:rPr>
                <w:rFonts w:ascii="宋体" w:hAnsi="宋体" w:cs="宋体" w:hint="eastAsia"/>
                <w:szCs w:val="21"/>
              </w:rPr>
              <w:t>内容提要：对不同细菌或真菌进行发酵，利用GC-MS、LC-MS分析其代谢产物种类与产量。</w:t>
            </w:r>
          </w:p>
        </w:tc>
        <w:tc>
          <w:tcPr>
            <w:tcW w:w="737" w:type="dxa"/>
            <w:vMerge/>
            <w:tcBorders>
              <w:left w:val="single" w:sz="8" w:space="0" w:color="auto"/>
              <w:right w:val="single" w:sz="8" w:space="0" w:color="auto"/>
            </w:tcBorders>
            <w:vAlign w:val="center"/>
          </w:tcPr>
          <w:p w:rsidR="00442DDC" w:rsidRPr="00020518" w:rsidRDefault="00442DDC" w:rsidP="004B1614">
            <w:pPr>
              <w:rPr>
                <w:szCs w:val="21"/>
                <w:highlight w:val="yellow"/>
              </w:rPr>
            </w:pPr>
          </w:p>
        </w:tc>
        <w:tc>
          <w:tcPr>
            <w:tcW w:w="681" w:type="dxa"/>
            <w:vMerge/>
            <w:tcBorders>
              <w:left w:val="single" w:sz="8" w:space="0" w:color="auto"/>
              <w:right w:val="single" w:sz="8" w:space="0" w:color="auto"/>
            </w:tcBorders>
            <w:vAlign w:val="center"/>
          </w:tcPr>
          <w:p w:rsidR="00442DDC" w:rsidRPr="00020518" w:rsidRDefault="00442DDC" w:rsidP="004B1614">
            <w:pPr>
              <w:rPr>
                <w:szCs w:val="21"/>
                <w:highlight w:val="yellow"/>
              </w:rPr>
            </w:pPr>
          </w:p>
        </w:tc>
        <w:tc>
          <w:tcPr>
            <w:tcW w:w="595" w:type="dxa"/>
            <w:vMerge/>
            <w:tcBorders>
              <w:left w:val="single" w:sz="8" w:space="0" w:color="auto"/>
            </w:tcBorders>
            <w:vAlign w:val="center"/>
          </w:tcPr>
          <w:p w:rsidR="00442DDC" w:rsidRPr="00020518" w:rsidRDefault="00442DDC" w:rsidP="004B1614">
            <w:pPr>
              <w:rPr>
                <w:szCs w:val="21"/>
              </w:rPr>
            </w:pPr>
          </w:p>
        </w:tc>
      </w:tr>
      <w:tr w:rsidR="00442DDC" w:rsidRPr="00020518" w:rsidTr="00020518">
        <w:trPr>
          <w:trHeight w:val="418"/>
          <w:jc w:val="center"/>
        </w:trPr>
        <w:tc>
          <w:tcPr>
            <w:tcW w:w="429"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szCs w:val="21"/>
              </w:rPr>
            </w:pPr>
            <w:r w:rsidRPr="00020518">
              <w:rPr>
                <w:rFonts w:hint="eastAsia"/>
                <w:szCs w:val="21"/>
              </w:rPr>
              <w:t>3</w:t>
            </w:r>
          </w:p>
        </w:tc>
        <w:tc>
          <w:tcPr>
            <w:tcW w:w="767"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24</w:t>
            </w:r>
          </w:p>
        </w:tc>
        <w:tc>
          <w:tcPr>
            <w:tcW w:w="619"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CO1</w:t>
            </w:r>
          </w:p>
          <w:p w:rsidR="00442DDC" w:rsidRPr="00020518" w:rsidRDefault="00442DDC" w:rsidP="004B1614">
            <w:pPr>
              <w:rPr>
                <w:szCs w:val="21"/>
              </w:rPr>
            </w:pPr>
            <w:r w:rsidRPr="00020518">
              <w:rPr>
                <w:rFonts w:hint="eastAsia"/>
                <w:szCs w:val="21"/>
              </w:rPr>
              <w:t>CO2</w:t>
            </w:r>
          </w:p>
        </w:tc>
        <w:tc>
          <w:tcPr>
            <w:tcW w:w="5443" w:type="dxa"/>
            <w:tcBorders>
              <w:top w:val="single" w:sz="4" w:space="0" w:color="auto"/>
              <w:left w:val="single" w:sz="8" w:space="0" w:color="auto"/>
              <w:bottom w:val="single" w:sz="4" w:space="0" w:color="auto"/>
              <w:right w:val="single" w:sz="4" w:space="0" w:color="auto"/>
            </w:tcBorders>
            <w:vAlign w:val="center"/>
          </w:tcPr>
          <w:p w:rsidR="00442DDC" w:rsidRPr="00020518" w:rsidRDefault="00442DDC" w:rsidP="004B1614">
            <w:pPr>
              <w:rPr>
                <w:rFonts w:ascii="宋体" w:hAnsi="宋体" w:cs="宋体"/>
                <w:szCs w:val="21"/>
              </w:rPr>
            </w:pPr>
            <w:r w:rsidRPr="00020518">
              <w:rPr>
                <w:rFonts w:ascii="宋体" w:hAnsi="宋体" w:cs="宋体" w:hint="eastAsia"/>
                <w:szCs w:val="21"/>
              </w:rPr>
              <w:t>实验三  不同微生物活性物质研究</w:t>
            </w:r>
          </w:p>
          <w:p w:rsidR="00442DDC" w:rsidRPr="00020518" w:rsidRDefault="00442DDC" w:rsidP="004B1614">
            <w:pPr>
              <w:rPr>
                <w:rFonts w:ascii="宋体" w:hAnsi="宋体" w:cs="宋体"/>
                <w:szCs w:val="21"/>
              </w:rPr>
            </w:pPr>
            <w:r w:rsidRPr="00020518">
              <w:rPr>
                <w:rFonts w:ascii="宋体" w:hAnsi="宋体" w:cs="宋体" w:hint="eastAsia"/>
                <w:szCs w:val="21"/>
              </w:rPr>
              <w:t>内容提要：对不同微生物多糖、色素等重要产物进行提取、纯化，并对其抗氧化活性及其他活性进行研究。</w:t>
            </w:r>
          </w:p>
        </w:tc>
        <w:tc>
          <w:tcPr>
            <w:tcW w:w="737" w:type="dxa"/>
            <w:vMerge/>
            <w:tcBorders>
              <w:left w:val="single" w:sz="8" w:space="0" w:color="auto"/>
              <w:right w:val="single" w:sz="8" w:space="0" w:color="auto"/>
            </w:tcBorders>
            <w:vAlign w:val="center"/>
          </w:tcPr>
          <w:p w:rsidR="00442DDC" w:rsidRPr="00020518" w:rsidRDefault="00442DDC" w:rsidP="004B1614">
            <w:pPr>
              <w:rPr>
                <w:szCs w:val="21"/>
                <w:highlight w:val="yellow"/>
              </w:rPr>
            </w:pPr>
          </w:p>
        </w:tc>
        <w:tc>
          <w:tcPr>
            <w:tcW w:w="681" w:type="dxa"/>
            <w:vMerge/>
            <w:tcBorders>
              <w:left w:val="single" w:sz="8" w:space="0" w:color="auto"/>
              <w:right w:val="single" w:sz="8" w:space="0" w:color="auto"/>
            </w:tcBorders>
            <w:vAlign w:val="center"/>
          </w:tcPr>
          <w:p w:rsidR="00442DDC" w:rsidRPr="00020518" w:rsidRDefault="00442DDC" w:rsidP="004B1614">
            <w:pPr>
              <w:rPr>
                <w:szCs w:val="21"/>
                <w:highlight w:val="yellow"/>
              </w:rPr>
            </w:pPr>
          </w:p>
        </w:tc>
        <w:tc>
          <w:tcPr>
            <w:tcW w:w="595" w:type="dxa"/>
            <w:vMerge/>
            <w:tcBorders>
              <w:left w:val="single" w:sz="8" w:space="0" w:color="auto"/>
            </w:tcBorders>
            <w:vAlign w:val="center"/>
          </w:tcPr>
          <w:p w:rsidR="00442DDC" w:rsidRPr="00020518" w:rsidRDefault="00442DDC" w:rsidP="004B1614">
            <w:pPr>
              <w:rPr>
                <w:szCs w:val="21"/>
              </w:rPr>
            </w:pPr>
          </w:p>
        </w:tc>
      </w:tr>
      <w:tr w:rsidR="00442DDC" w:rsidRPr="00020518" w:rsidTr="00020518">
        <w:trPr>
          <w:trHeight w:val="418"/>
          <w:jc w:val="center"/>
        </w:trPr>
        <w:tc>
          <w:tcPr>
            <w:tcW w:w="429"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szCs w:val="21"/>
              </w:rPr>
            </w:pPr>
            <w:r w:rsidRPr="00020518">
              <w:rPr>
                <w:rFonts w:hint="eastAsia"/>
                <w:szCs w:val="21"/>
              </w:rPr>
              <w:t>4</w:t>
            </w:r>
          </w:p>
        </w:tc>
        <w:tc>
          <w:tcPr>
            <w:tcW w:w="767"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24</w:t>
            </w:r>
          </w:p>
        </w:tc>
        <w:tc>
          <w:tcPr>
            <w:tcW w:w="619"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CO2</w:t>
            </w:r>
          </w:p>
          <w:p w:rsidR="00442DDC" w:rsidRPr="00020518" w:rsidRDefault="00442DDC" w:rsidP="004B1614">
            <w:pPr>
              <w:rPr>
                <w:szCs w:val="21"/>
              </w:rPr>
            </w:pPr>
            <w:r w:rsidRPr="00020518">
              <w:rPr>
                <w:rFonts w:hint="eastAsia"/>
                <w:szCs w:val="21"/>
              </w:rPr>
              <w:t>CO3</w:t>
            </w:r>
          </w:p>
          <w:p w:rsidR="00442DDC" w:rsidRPr="00020518" w:rsidRDefault="00442DDC" w:rsidP="004B1614">
            <w:pPr>
              <w:rPr>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442DDC" w:rsidRPr="00020518" w:rsidRDefault="00442DDC" w:rsidP="004B1614">
            <w:pPr>
              <w:rPr>
                <w:rFonts w:ascii="宋体" w:hAnsi="宋体" w:cs="宋体"/>
                <w:szCs w:val="21"/>
              </w:rPr>
            </w:pPr>
            <w:r w:rsidRPr="00020518">
              <w:rPr>
                <w:rFonts w:ascii="宋体" w:hAnsi="宋体" w:cs="宋体" w:hint="eastAsia"/>
                <w:szCs w:val="21"/>
              </w:rPr>
              <w:t>实验四  真菌对重金属的吸附、转化</w:t>
            </w:r>
          </w:p>
          <w:p w:rsidR="00442DDC" w:rsidRPr="00020518" w:rsidRDefault="00442DDC" w:rsidP="004B1614">
            <w:pPr>
              <w:rPr>
                <w:rFonts w:ascii="宋体" w:hAnsi="宋体" w:cs="宋体"/>
                <w:szCs w:val="21"/>
              </w:rPr>
            </w:pPr>
            <w:r w:rsidRPr="00020518">
              <w:rPr>
                <w:rFonts w:ascii="宋体" w:hAnsi="宋体" w:cs="宋体" w:hint="eastAsia"/>
                <w:szCs w:val="21"/>
              </w:rPr>
              <w:t>内容提要：研究曲霉、栓菌等真菌对重金属离子如铬、铅、铜的吸附转化，研究不同条件（包括环境条件、营养条件）对转化效率的影响。</w:t>
            </w:r>
          </w:p>
        </w:tc>
        <w:tc>
          <w:tcPr>
            <w:tcW w:w="737" w:type="dxa"/>
            <w:vMerge/>
            <w:tcBorders>
              <w:left w:val="single" w:sz="8" w:space="0" w:color="auto"/>
              <w:right w:val="single" w:sz="8" w:space="0" w:color="auto"/>
            </w:tcBorders>
          </w:tcPr>
          <w:p w:rsidR="00442DDC" w:rsidRPr="00020518" w:rsidRDefault="00442DDC" w:rsidP="004B1614">
            <w:pPr>
              <w:rPr>
                <w:szCs w:val="21"/>
              </w:rPr>
            </w:pPr>
          </w:p>
        </w:tc>
        <w:tc>
          <w:tcPr>
            <w:tcW w:w="681" w:type="dxa"/>
            <w:vMerge/>
            <w:tcBorders>
              <w:left w:val="single" w:sz="8" w:space="0" w:color="auto"/>
              <w:right w:val="single" w:sz="8" w:space="0" w:color="auto"/>
            </w:tcBorders>
          </w:tcPr>
          <w:p w:rsidR="00442DDC" w:rsidRPr="00020518" w:rsidRDefault="00442DDC" w:rsidP="004B1614">
            <w:pPr>
              <w:rPr>
                <w:szCs w:val="21"/>
              </w:rPr>
            </w:pPr>
          </w:p>
        </w:tc>
        <w:tc>
          <w:tcPr>
            <w:tcW w:w="595" w:type="dxa"/>
            <w:vMerge/>
            <w:tcBorders>
              <w:left w:val="single" w:sz="8" w:space="0" w:color="auto"/>
            </w:tcBorders>
            <w:vAlign w:val="center"/>
          </w:tcPr>
          <w:p w:rsidR="00442DDC" w:rsidRPr="00020518" w:rsidRDefault="00442DDC" w:rsidP="004B1614">
            <w:pPr>
              <w:rPr>
                <w:szCs w:val="21"/>
              </w:rPr>
            </w:pPr>
          </w:p>
        </w:tc>
      </w:tr>
      <w:tr w:rsidR="00442DDC" w:rsidRPr="00020518" w:rsidTr="00020518">
        <w:trPr>
          <w:trHeight w:val="418"/>
          <w:jc w:val="center"/>
        </w:trPr>
        <w:tc>
          <w:tcPr>
            <w:tcW w:w="429"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szCs w:val="21"/>
              </w:rPr>
            </w:pPr>
            <w:r w:rsidRPr="00020518">
              <w:rPr>
                <w:rFonts w:hint="eastAsia"/>
                <w:szCs w:val="21"/>
              </w:rPr>
              <w:t>5</w:t>
            </w:r>
          </w:p>
        </w:tc>
        <w:tc>
          <w:tcPr>
            <w:tcW w:w="767"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24</w:t>
            </w:r>
          </w:p>
        </w:tc>
        <w:tc>
          <w:tcPr>
            <w:tcW w:w="619"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CO2</w:t>
            </w:r>
          </w:p>
          <w:p w:rsidR="00442DDC" w:rsidRPr="00020518" w:rsidRDefault="00442DDC" w:rsidP="004B1614">
            <w:pPr>
              <w:rPr>
                <w:szCs w:val="21"/>
              </w:rPr>
            </w:pPr>
            <w:r w:rsidRPr="00020518">
              <w:rPr>
                <w:rFonts w:hint="eastAsia"/>
                <w:szCs w:val="21"/>
              </w:rPr>
              <w:t>CO3</w:t>
            </w:r>
          </w:p>
          <w:p w:rsidR="00442DDC" w:rsidRPr="00020518" w:rsidRDefault="00442DDC" w:rsidP="004B1614">
            <w:pPr>
              <w:rPr>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442DDC" w:rsidRPr="00020518" w:rsidRDefault="00442DDC" w:rsidP="004B1614">
            <w:pPr>
              <w:rPr>
                <w:rFonts w:ascii="宋体" w:hAnsi="宋体" w:cs="宋体"/>
                <w:szCs w:val="21"/>
              </w:rPr>
            </w:pPr>
            <w:r w:rsidRPr="00020518">
              <w:rPr>
                <w:rFonts w:ascii="宋体" w:hAnsi="宋体" w:cs="宋体" w:hint="eastAsia"/>
                <w:szCs w:val="21"/>
              </w:rPr>
              <w:t>实验五  酿酒酵母性能的测定</w:t>
            </w:r>
          </w:p>
          <w:p w:rsidR="00442DDC" w:rsidRPr="00020518" w:rsidRDefault="00442DDC" w:rsidP="004B1614">
            <w:pPr>
              <w:rPr>
                <w:rFonts w:ascii="宋体" w:hAnsi="宋体" w:cs="宋体"/>
                <w:szCs w:val="21"/>
              </w:rPr>
            </w:pPr>
            <w:r w:rsidRPr="00020518">
              <w:rPr>
                <w:rFonts w:ascii="宋体" w:hAnsi="宋体" w:cs="宋体" w:hint="eastAsia"/>
                <w:szCs w:val="21"/>
              </w:rPr>
              <w:t>内容提要：研究不同酵母的产酒精、耐糖、耐酒精等能力，评价其发酵产酒精性能。</w:t>
            </w:r>
          </w:p>
        </w:tc>
        <w:tc>
          <w:tcPr>
            <w:tcW w:w="737" w:type="dxa"/>
            <w:vMerge/>
            <w:tcBorders>
              <w:left w:val="single" w:sz="8" w:space="0" w:color="auto"/>
              <w:right w:val="single" w:sz="8" w:space="0" w:color="auto"/>
            </w:tcBorders>
          </w:tcPr>
          <w:p w:rsidR="00442DDC" w:rsidRPr="00020518" w:rsidRDefault="00442DDC" w:rsidP="004B1614">
            <w:pPr>
              <w:rPr>
                <w:szCs w:val="21"/>
              </w:rPr>
            </w:pPr>
          </w:p>
        </w:tc>
        <w:tc>
          <w:tcPr>
            <w:tcW w:w="681" w:type="dxa"/>
            <w:vMerge/>
            <w:tcBorders>
              <w:left w:val="single" w:sz="8" w:space="0" w:color="auto"/>
              <w:right w:val="single" w:sz="8" w:space="0" w:color="auto"/>
            </w:tcBorders>
          </w:tcPr>
          <w:p w:rsidR="00442DDC" w:rsidRPr="00020518" w:rsidRDefault="00442DDC" w:rsidP="004B1614">
            <w:pPr>
              <w:rPr>
                <w:szCs w:val="21"/>
              </w:rPr>
            </w:pPr>
          </w:p>
        </w:tc>
        <w:tc>
          <w:tcPr>
            <w:tcW w:w="595" w:type="dxa"/>
            <w:vMerge/>
            <w:tcBorders>
              <w:left w:val="single" w:sz="8" w:space="0" w:color="auto"/>
            </w:tcBorders>
            <w:vAlign w:val="center"/>
          </w:tcPr>
          <w:p w:rsidR="00442DDC" w:rsidRPr="00020518" w:rsidRDefault="00442DDC" w:rsidP="004B1614">
            <w:pPr>
              <w:rPr>
                <w:szCs w:val="21"/>
              </w:rPr>
            </w:pPr>
          </w:p>
        </w:tc>
      </w:tr>
      <w:tr w:rsidR="00442DDC" w:rsidRPr="00020518" w:rsidTr="00020518">
        <w:trPr>
          <w:trHeight w:val="418"/>
          <w:jc w:val="center"/>
        </w:trPr>
        <w:tc>
          <w:tcPr>
            <w:tcW w:w="429"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szCs w:val="21"/>
              </w:rPr>
            </w:pPr>
            <w:r w:rsidRPr="00020518">
              <w:rPr>
                <w:rFonts w:hint="eastAsia"/>
                <w:szCs w:val="21"/>
              </w:rPr>
              <w:t>6</w:t>
            </w:r>
          </w:p>
        </w:tc>
        <w:tc>
          <w:tcPr>
            <w:tcW w:w="767"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24</w:t>
            </w:r>
          </w:p>
        </w:tc>
        <w:tc>
          <w:tcPr>
            <w:tcW w:w="619"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CO1</w:t>
            </w:r>
          </w:p>
          <w:p w:rsidR="00442DDC" w:rsidRPr="00020518" w:rsidRDefault="00442DDC" w:rsidP="004B1614">
            <w:pPr>
              <w:rPr>
                <w:szCs w:val="21"/>
              </w:rPr>
            </w:pPr>
            <w:r w:rsidRPr="00020518">
              <w:rPr>
                <w:rFonts w:hint="eastAsia"/>
                <w:szCs w:val="21"/>
              </w:rPr>
              <w:t>CO3</w:t>
            </w:r>
          </w:p>
          <w:p w:rsidR="00442DDC" w:rsidRPr="00020518" w:rsidRDefault="00442DDC" w:rsidP="004B1614">
            <w:pPr>
              <w:rPr>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442DDC" w:rsidRPr="00020518" w:rsidRDefault="00442DDC" w:rsidP="004B1614">
            <w:pPr>
              <w:rPr>
                <w:rFonts w:ascii="宋体" w:hAnsi="宋体" w:cs="宋体"/>
                <w:szCs w:val="21"/>
              </w:rPr>
            </w:pPr>
            <w:r w:rsidRPr="00020518">
              <w:rPr>
                <w:rFonts w:ascii="宋体" w:hAnsi="宋体" w:cs="宋体" w:hint="eastAsia"/>
                <w:kern w:val="0"/>
                <w:szCs w:val="21"/>
              </w:rPr>
              <w:t>实验六  米酒与果酒的酿造</w:t>
            </w:r>
            <w:r w:rsidRPr="00020518">
              <w:rPr>
                <w:rFonts w:ascii="宋体" w:hAnsi="宋体" w:cs="宋体" w:hint="eastAsia"/>
                <w:kern w:val="0"/>
                <w:szCs w:val="21"/>
              </w:rPr>
              <w:br/>
              <w:t>内容提要：以糯米为原材料，考察不同酒曲的添加量对米酒品质的影响。选取不同的水果，考察酿造过程中还原糖含量的变化情况。</w:t>
            </w:r>
          </w:p>
        </w:tc>
        <w:tc>
          <w:tcPr>
            <w:tcW w:w="737" w:type="dxa"/>
            <w:vMerge/>
            <w:tcBorders>
              <w:left w:val="single" w:sz="8" w:space="0" w:color="auto"/>
              <w:right w:val="single" w:sz="8" w:space="0" w:color="auto"/>
            </w:tcBorders>
          </w:tcPr>
          <w:p w:rsidR="00442DDC" w:rsidRPr="00020518" w:rsidRDefault="00442DDC" w:rsidP="004B1614">
            <w:pPr>
              <w:rPr>
                <w:szCs w:val="21"/>
              </w:rPr>
            </w:pPr>
          </w:p>
        </w:tc>
        <w:tc>
          <w:tcPr>
            <w:tcW w:w="681" w:type="dxa"/>
            <w:vMerge/>
            <w:tcBorders>
              <w:left w:val="single" w:sz="8" w:space="0" w:color="auto"/>
              <w:right w:val="single" w:sz="8" w:space="0" w:color="auto"/>
            </w:tcBorders>
          </w:tcPr>
          <w:p w:rsidR="00442DDC" w:rsidRPr="00020518" w:rsidRDefault="00442DDC" w:rsidP="004B1614">
            <w:pPr>
              <w:rPr>
                <w:szCs w:val="21"/>
              </w:rPr>
            </w:pPr>
          </w:p>
        </w:tc>
        <w:tc>
          <w:tcPr>
            <w:tcW w:w="595" w:type="dxa"/>
            <w:vMerge/>
            <w:tcBorders>
              <w:left w:val="single" w:sz="8" w:space="0" w:color="auto"/>
            </w:tcBorders>
            <w:vAlign w:val="center"/>
          </w:tcPr>
          <w:p w:rsidR="00442DDC" w:rsidRPr="00020518" w:rsidRDefault="00442DDC" w:rsidP="004B1614">
            <w:pPr>
              <w:rPr>
                <w:szCs w:val="21"/>
              </w:rPr>
            </w:pPr>
          </w:p>
        </w:tc>
      </w:tr>
      <w:tr w:rsidR="00442DDC" w:rsidRPr="00020518" w:rsidTr="00020518">
        <w:trPr>
          <w:trHeight w:val="418"/>
          <w:jc w:val="center"/>
        </w:trPr>
        <w:tc>
          <w:tcPr>
            <w:tcW w:w="429"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szCs w:val="21"/>
              </w:rPr>
            </w:pPr>
            <w:r w:rsidRPr="00020518">
              <w:rPr>
                <w:rFonts w:hint="eastAsia"/>
                <w:szCs w:val="21"/>
              </w:rPr>
              <w:t>7</w:t>
            </w:r>
          </w:p>
        </w:tc>
        <w:tc>
          <w:tcPr>
            <w:tcW w:w="767"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24</w:t>
            </w:r>
          </w:p>
        </w:tc>
        <w:tc>
          <w:tcPr>
            <w:tcW w:w="619"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CO1</w:t>
            </w:r>
          </w:p>
          <w:p w:rsidR="00442DDC" w:rsidRPr="00020518" w:rsidRDefault="00442DDC" w:rsidP="004B1614">
            <w:pPr>
              <w:rPr>
                <w:szCs w:val="21"/>
              </w:rPr>
            </w:pPr>
            <w:r w:rsidRPr="00020518">
              <w:rPr>
                <w:rFonts w:hint="eastAsia"/>
                <w:szCs w:val="21"/>
              </w:rPr>
              <w:t>CO2</w:t>
            </w:r>
          </w:p>
          <w:p w:rsidR="00442DDC" w:rsidRPr="00020518" w:rsidRDefault="00442DDC" w:rsidP="004B1614">
            <w:pPr>
              <w:rPr>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442DDC" w:rsidRPr="00020518" w:rsidRDefault="00442DDC" w:rsidP="004B1614">
            <w:pPr>
              <w:rPr>
                <w:rFonts w:ascii="宋体" w:hAnsi="宋体" w:cs="宋体"/>
                <w:szCs w:val="21"/>
              </w:rPr>
            </w:pPr>
            <w:r w:rsidRPr="00020518">
              <w:rPr>
                <w:rFonts w:ascii="宋体" w:hAnsi="宋体" w:cs="宋体" w:hint="eastAsia"/>
                <w:kern w:val="0"/>
                <w:szCs w:val="21"/>
              </w:rPr>
              <w:t>实验七 酿酒酵母的筛选与产酒精性能的测定</w:t>
            </w:r>
            <w:r w:rsidRPr="00020518">
              <w:rPr>
                <w:rFonts w:ascii="宋体" w:hAnsi="宋体" w:cs="宋体" w:hint="eastAsia"/>
                <w:kern w:val="0"/>
                <w:szCs w:val="21"/>
              </w:rPr>
              <w:br/>
              <w:t xml:space="preserve">内容提要：从不同来源的菌源筛选酿酒酵母，并对筛选得到的酿酒酵母产酒精的性能进行测定。 </w:t>
            </w:r>
          </w:p>
        </w:tc>
        <w:tc>
          <w:tcPr>
            <w:tcW w:w="737" w:type="dxa"/>
            <w:vMerge/>
            <w:tcBorders>
              <w:left w:val="single" w:sz="8" w:space="0" w:color="auto"/>
              <w:right w:val="single" w:sz="8" w:space="0" w:color="auto"/>
            </w:tcBorders>
          </w:tcPr>
          <w:p w:rsidR="00442DDC" w:rsidRPr="00020518" w:rsidRDefault="00442DDC" w:rsidP="004B1614">
            <w:pPr>
              <w:rPr>
                <w:szCs w:val="21"/>
              </w:rPr>
            </w:pPr>
          </w:p>
        </w:tc>
        <w:tc>
          <w:tcPr>
            <w:tcW w:w="681" w:type="dxa"/>
            <w:vMerge/>
            <w:tcBorders>
              <w:left w:val="single" w:sz="8" w:space="0" w:color="auto"/>
              <w:right w:val="single" w:sz="8" w:space="0" w:color="auto"/>
            </w:tcBorders>
          </w:tcPr>
          <w:p w:rsidR="00442DDC" w:rsidRPr="00020518" w:rsidRDefault="00442DDC" w:rsidP="004B1614">
            <w:pPr>
              <w:rPr>
                <w:szCs w:val="21"/>
              </w:rPr>
            </w:pPr>
          </w:p>
        </w:tc>
        <w:tc>
          <w:tcPr>
            <w:tcW w:w="595" w:type="dxa"/>
            <w:vMerge/>
            <w:tcBorders>
              <w:left w:val="single" w:sz="8" w:space="0" w:color="auto"/>
            </w:tcBorders>
            <w:vAlign w:val="center"/>
          </w:tcPr>
          <w:p w:rsidR="00442DDC" w:rsidRPr="00020518" w:rsidRDefault="00442DDC" w:rsidP="004B1614">
            <w:pPr>
              <w:rPr>
                <w:szCs w:val="21"/>
              </w:rPr>
            </w:pPr>
          </w:p>
        </w:tc>
      </w:tr>
      <w:tr w:rsidR="00442DDC" w:rsidRPr="00020518" w:rsidTr="00020518">
        <w:trPr>
          <w:trHeight w:val="418"/>
          <w:jc w:val="center"/>
        </w:trPr>
        <w:tc>
          <w:tcPr>
            <w:tcW w:w="429"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szCs w:val="21"/>
              </w:rPr>
            </w:pPr>
            <w:r w:rsidRPr="00020518">
              <w:rPr>
                <w:rFonts w:hint="eastAsia"/>
                <w:szCs w:val="21"/>
              </w:rPr>
              <w:t>8</w:t>
            </w:r>
          </w:p>
        </w:tc>
        <w:tc>
          <w:tcPr>
            <w:tcW w:w="767"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24</w:t>
            </w:r>
          </w:p>
        </w:tc>
        <w:tc>
          <w:tcPr>
            <w:tcW w:w="619"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CO1</w:t>
            </w:r>
          </w:p>
          <w:p w:rsidR="00442DDC" w:rsidRPr="00020518" w:rsidRDefault="00442DDC" w:rsidP="004B1614">
            <w:pPr>
              <w:rPr>
                <w:szCs w:val="21"/>
              </w:rPr>
            </w:pPr>
            <w:r w:rsidRPr="00020518">
              <w:rPr>
                <w:rFonts w:hint="eastAsia"/>
                <w:szCs w:val="21"/>
              </w:rPr>
              <w:t>CO2</w:t>
            </w:r>
          </w:p>
          <w:p w:rsidR="00442DDC" w:rsidRPr="00020518" w:rsidRDefault="00442DDC" w:rsidP="004B1614">
            <w:pPr>
              <w:rPr>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442DDC" w:rsidRPr="00020518" w:rsidRDefault="00442DDC" w:rsidP="004B1614">
            <w:pPr>
              <w:rPr>
                <w:rFonts w:ascii="宋体" w:hAnsi="宋体" w:cs="宋体"/>
                <w:kern w:val="0"/>
                <w:szCs w:val="21"/>
              </w:rPr>
            </w:pPr>
            <w:r w:rsidRPr="00020518">
              <w:rPr>
                <w:rFonts w:ascii="宋体" w:hAnsi="宋体" w:cs="宋体" w:hint="eastAsia"/>
                <w:kern w:val="0"/>
                <w:szCs w:val="21"/>
              </w:rPr>
              <w:t>实验八  功能微生物的初步筛选</w:t>
            </w:r>
            <w:r w:rsidRPr="00020518">
              <w:rPr>
                <w:rFonts w:ascii="宋体" w:hAnsi="宋体" w:cs="宋体" w:hint="eastAsia"/>
                <w:kern w:val="0"/>
                <w:szCs w:val="21"/>
              </w:rPr>
              <w:br/>
              <w:t>内容提要：从自然界中分离出具有解磷、利用亚硝酸盐等能力的菌株，并对其生理生化性能进行初步探讨。</w:t>
            </w:r>
          </w:p>
        </w:tc>
        <w:tc>
          <w:tcPr>
            <w:tcW w:w="737" w:type="dxa"/>
            <w:vMerge/>
            <w:tcBorders>
              <w:left w:val="single" w:sz="8" w:space="0" w:color="auto"/>
              <w:right w:val="single" w:sz="8" w:space="0" w:color="auto"/>
            </w:tcBorders>
          </w:tcPr>
          <w:p w:rsidR="00442DDC" w:rsidRPr="00020518" w:rsidRDefault="00442DDC" w:rsidP="004B1614">
            <w:pPr>
              <w:rPr>
                <w:szCs w:val="21"/>
              </w:rPr>
            </w:pPr>
          </w:p>
        </w:tc>
        <w:tc>
          <w:tcPr>
            <w:tcW w:w="681" w:type="dxa"/>
            <w:vMerge/>
            <w:tcBorders>
              <w:left w:val="single" w:sz="8" w:space="0" w:color="auto"/>
              <w:right w:val="single" w:sz="8" w:space="0" w:color="auto"/>
            </w:tcBorders>
          </w:tcPr>
          <w:p w:rsidR="00442DDC" w:rsidRPr="00020518" w:rsidRDefault="00442DDC" w:rsidP="004B1614">
            <w:pPr>
              <w:rPr>
                <w:szCs w:val="21"/>
              </w:rPr>
            </w:pPr>
          </w:p>
        </w:tc>
        <w:tc>
          <w:tcPr>
            <w:tcW w:w="595" w:type="dxa"/>
            <w:vMerge/>
            <w:tcBorders>
              <w:left w:val="single" w:sz="8" w:space="0" w:color="auto"/>
            </w:tcBorders>
            <w:vAlign w:val="center"/>
          </w:tcPr>
          <w:p w:rsidR="00442DDC" w:rsidRPr="00020518" w:rsidRDefault="00442DDC" w:rsidP="004B1614">
            <w:pPr>
              <w:rPr>
                <w:szCs w:val="21"/>
              </w:rPr>
            </w:pPr>
          </w:p>
        </w:tc>
      </w:tr>
      <w:tr w:rsidR="00442DDC" w:rsidRPr="00020518" w:rsidTr="00020518">
        <w:trPr>
          <w:trHeight w:val="418"/>
          <w:jc w:val="center"/>
        </w:trPr>
        <w:tc>
          <w:tcPr>
            <w:tcW w:w="429"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szCs w:val="21"/>
              </w:rPr>
            </w:pPr>
            <w:r w:rsidRPr="00020518">
              <w:rPr>
                <w:rFonts w:hint="eastAsia"/>
                <w:szCs w:val="21"/>
              </w:rPr>
              <w:t>9</w:t>
            </w:r>
          </w:p>
        </w:tc>
        <w:tc>
          <w:tcPr>
            <w:tcW w:w="767"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24</w:t>
            </w:r>
          </w:p>
        </w:tc>
        <w:tc>
          <w:tcPr>
            <w:tcW w:w="619"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CO1</w:t>
            </w:r>
          </w:p>
          <w:p w:rsidR="00442DDC" w:rsidRPr="00020518" w:rsidRDefault="00442DDC" w:rsidP="004B1614">
            <w:pPr>
              <w:rPr>
                <w:szCs w:val="21"/>
              </w:rPr>
            </w:pPr>
            <w:r w:rsidRPr="00020518">
              <w:rPr>
                <w:rFonts w:hint="eastAsia"/>
                <w:szCs w:val="21"/>
              </w:rPr>
              <w:t>CO2</w:t>
            </w:r>
          </w:p>
          <w:p w:rsidR="00442DDC" w:rsidRPr="00020518" w:rsidRDefault="00442DDC" w:rsidP="004B1614">
            <w:pPr>
              <w:rPr>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442DDC" w:rsidRPr="00020518" w:rsidRDefault="00442DDC" w:rsidP="004B1614">
            <w:pPr>
              <w:rPr>
                <w:rFonts w:ascii="宋体" w:hAnsi="宋体" w:cs="宋体"/>
                <w:kern w:val="0"/>
                <w:szCs w:val="21"/>
              </w:rPr>
            </w:pPr>
            <w:r w:rsidRPr="00020518">
              <w:rPr>
                <w:rFonts w:ascii="宋体" w:hAnsi="宋体" w:cs="宋体" w:hint="eastAsia"/>
                <w:kern w:val="0"/>
                <w:szCs w:val="21"/>
              </w:rPr>
              <w:t>实验九  细菌总数及大肠菌群的检测</w:t>
            </w:r>
          </w:p>
          <w:p w:rsidR="00442DDC" w:rsidRPr="00020518" w:rsidRDefault="00442DDC" w:rsidP="004B1614">
            <w:pPr>
              <w:rPr>
                <w:rFonts w:ascii="宋体" w:hAnsi="宋体" w:cs="宋体"/>
                <w:kern w:val="0"/>
                <w:szCs w:val="21"/>
              </w:rPr>
            </w:pPr>
            <w:r w:rsidRPr="00020518">
              <w:rPr>
                <w:rFonts w:ascii="宋体" w:hAnsi="宋体" w:cs="宋体" w:hint="eastAsia"/>
                <w:kern w:val="0"/>
                <w:szCs w:val="21"/>
              </w:rPr>
              <w:t>内容提要：从不同地区采集样品，测定样品中的细菌总数和大肠菌群菌的数量，对样品的微生物学指标作出评价。</w:t>
            </w:r>
          </w:p>
        </w:tc>
        <w:tc>
          <w:tcPr>
            <w:tcW w:w="737" w:type="dxa"/>
            <w:vMerge/>
            <w:tcBorders>
              <w:left w:val="single" w:sz="8" w:space="0" w:color="auto"/>
              <w:right w:val="single" w:sz="8" w:space="0" w:color="auto"/>
            </w:tcBorders>
          </w:tcPr>
          <w:p w:rsidR="00442DDC" w:rsidRPr="00020518" w:rsidRDefault="00442DDC" w:rsidP="004B1614">
            <w:pPr>
              <w:rPr>
                <w:szCs w:val="21"/>
              </w:rPr>
            </w:pPr>
          </w:p>
        </w:tc>
        <w:tc>
          <w:tcPr>
            <w:tcW w:w="681" w:type="dxa"/>
            <w:vMerge/>
            <w:tcBorders>
              <w:left w:val="single" w:sz="8" w:space="0" w:color="auto"/>
              <w:right w:val="single" w:sz="8" w:space="0" w:color="auto"/>
            </w:tcBorders>
          </w:tcPr>
          <w:p w:rsidR="00442DDC" w:rsidRPr="00020518" w:rsidRDefault="00442DDC" w:rsidP="004B1614">
            <w:pPr>
              <w:rPr>
                <w:szCs w:val="21"/>
              </w:rPr>
            </w:pPr>
          </w:p>
        </w:tc>
        <w:tc>
          <w:tcPr>
            <w:tcW w:w="595" w:type="dxa"/>
            <w:vMerge/>
            <w:tcBorders>
              <w:left w:val="single" w:sz="8" w:space="0" w:color="auto"/>
            </w:tcBorders>
            <w:vAlign w:val="center"/>
          </w:tcPr>
          <w:p w:rsidR="00442DDC" w:rsidRPr="00020518" w:rsidRDefault="00442DDC" w:rsidP="004B1614">
            <w:pPr>
              <w:rPr>
                <w:szCs w:val="21"/>
              </w:rPr>
            </w:pPr>
          </w:p>
        </w:tc>
      </w:tr>
      <w:tr w:rsidR="00442DDC" w:rsidRPr="00020518" w:rsidTr="00020518">
        <w:trPr>
          <w:trHeight w:val="418"/>
          <w:jc w:val="center"/>
        </w:trPr>
        <w:tc>
          <w:tcPr>
            <w:tcW w:w="429"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szCs w:val="21"/>
              </w:rPr>
            </w:pPr>
            <w:r w:rsidRPr="00020518">
              <w:rPr>
                <w:rFonts w:hint="eastAsia"/>
                <w:szCs w:val="21"/>
              </w:rPr>
              <w:t>10</w:t>
            </w:r>
          </w:p>
        </w:tc>
        <w:tc>
          <w:tcPr>
            <w:tcW w:w="767"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24</w:t>
            </w:r>
          </w:p>
        </w:tc>
        <w:tc>
          <w:tcPr>
            <w:tcW w:w="619"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CO1</w:t>
            </w:r>
          </w:p>
          <w:p w:rsidR="00442DDC" w:rsidRPr="00020518" w:rsidRDefault="00442DDC" w:rsidP="004B1614">
            <w:pPr>
              <w:rPr>
                <w:szCs w:val="21"/>
              </w:rPr>
            </w:pPr>
            <w:r w:rsidRPr="00020518">
              <w:rPr>
                <w:rFonts w:hint="eastAsia"/>
                <w:szCs w:val="21"/>
              </w:rPr>
              <w:t>CO2</w:t>
            </w:r>
          </w:p>
          <w:p w:rsidR="00442DDC" w:rsidRPr="00020518" w:rsidRDefault="00442DDC" w:rsidP="004B1614">
            <w:pPr>
              <w:rPr>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442DDC" w:rsidRPr="00020518" w:rsidRDefault="00442DDC" w:rsidP="004B1614">
            <w:pPr>
              <w:rPr>
                <w:rFonts w:ascii="宋体" w:hAnsi="宋体" w:cs="宋体"/>
                <w:kern w:val="0"/>
                <w:szCs w:val="21"/>
              </w:rPr>
            </w:pPr>
            <w:r w:rsidRPr="00020518">
              <w:rPr>
                <w:rFonts w:ascii="宋体" w:hAnsi="宋体" w:cs="宋体" w:hint="eastAsia"/>
                <w:kern w:val="0"/>
                <w:szCs w:val="21"/>
              </w:rPr>
              <w:t>实验十  碳源对黑曲霉产纤维素酶的影响</w:t>
            </w:r>
          </w:p>
          <w:p w:rsidR="00442DDC" w:rsidRPr="00020518" w:rsidRDefault="00442DDC" w:rsidP="004B1614">
            <w:pPr>
              <w:rPr>
                <w:rFonts w:ascii="宋体" w:hAnsi="宋体" w:cs="宋体"/>
                <w:kern w:val="0"/>
                <w:szCs w:val="21"/>
              </w:rPr>
            </w:pPr>
            <w:r w:rsidRPr="00020518">
              <w:rPr>
                <w:rFonts w:ascii="宋体" w:hAnsi="宋体" w:cs="宋体" w:hint="eastAsia"/>
                <w:kern w:val="0"/>
                <w:szCs w:val="21"/>
              </w:rPr>
              <w:t>内容提要：纤维素酶是一种诱导酶，考察黑曲霉以不同的有机物作为碳源时，发酵液中纤维素酶的产率。</w:t>
            </w:r>
          </w:p>
        </w:tc>
        <w:tc>
          <w:tcPr>
            <w:tcW w:w="737" w:type="dxa"/>
            <w:vMerge/>
            <w:tcBorders>
              <w:left w:val="single" w:sz="8" w:space="0" w:color="auto"/>
              <w:right w:val="single" w:sz="8" w:space="0" w:color="auto"/>
            </w:tcBorders>
          </w:tcPr>
          <w:p w:rsidR="00442DDC" w:rsidRPr="00020518" w:rsidRDefault="00442DDC" w:rsidP="004B1614">
            <w:pPr>
              <w:rPr>
                <w:szCs w:val="21"/>
              </w:rPr>
            </w:pPr>
          </w:p>
        </w:tc>
        <w:tc>
          <w:tcPr>
            <w:tcW w:w="681" w:type="dxa"/>
            <w:vMerge/>
            <w:tcBorders>
              <w:left w:val="single" w:sz="8" w:space="0" w:color="auto"/>
              <w:right w:val="single" w:sz="8" w:space="0" w:color="auto"/>
            </w:tcBorders>
          </w:tcPr>
          <w:p w:rsidR="00442DDC" w:rsidRPr="00020518" w:rsidRDefault="00442DDC" w:rsidP="004B1614">
            <w:pPr>
              <w:rPr>
                <w:szCs w:val="21"/>
              </w:rPr>
            </w:pPr>
          </w:p>
        </w:tc>
        <w:tc>
          <w:tcPr>
            <w:tcW w:w="595" w:type="dxa"/>
            <w:vMerge/>
            <w:tcBorders>
              <w:left w:val="single" w:sz="8" w:space="0" w:color="auto"/>
            </w:tcBorders>
            <w:vAlign w:val="center"/>
          </w:tcPr>
          <w:p w:rsidR="00442DDC" w:rsidRPr="00020518" w:rsidRDefault="00442DDC" w:rsidP="004B1614">
            <w:pPr>
              <w:rPr>
                <w:szCs w:val="21"/>
              </w:rPr>
            </w:pPr>
          </w:p>
        </w:tc>
      </w:tr>
      <w:tr w:rsidR="00442DDC" w:rsidRPr="00020518" w:rsidTr="00020518">
        <w:trPr>
          <w:trHeight w:val="418"/>
          <w:jc w:val="center"/>
        </w:trPr>
        <w:tc>
          <w:tcPr>
            <w:tcW w:w="429"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szCs w:val="21"/>
              </w:rPr>
            </w:pPr>
            <w:r w:rsidRPr="00020518">
              <w:rPr>
                <w:rFonts w:hint="eastAsia"/>
                <w:szCs w:val="21"/>
              </w:rPr>
              <w:t>11</w:t>
            </w:r>
          </w:p>
        </w:tc>
        <w:tc>
          <w:tcPr>
            <w:tcW w:w="767"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24</w:t>
            </w:r>
          </w:p>
        </w:tc>
        <w:tc>
          <w:tcPr>
            <w:tcW w:w="619"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CO1</w:t>
            </w:r>
          </w:p>
          <w:p w:rsidR="00442DDC" w:rsidRPr="00020518" w:rsidRDefault="00442DDC" w:rsidP="004B1614">
            <w:pPr>
              <w:rPr>
                <w:szCs w:val="21"/>
              </w:rPr>
            </w:pPr>
            <w:r w:rsidRPr="00020518">
              <w:rPr>
                <w:rFonts w:hint="eastAsia"/>
                <w:szCs w:val="21"/>
              </w:rPr>
              <w:t>CO2</w:t>
            </w:r>
          </w:p>
          <w:p w:rsidR="00442DDC" w:rsidRPr="00020518" w:rsidRDefault="00442DDC" w:rsidP="004B1614">
            <w:pPr>
              <w:rPr>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442DDC" w:rsidRPr="00020518" w:rsidRDefault="00442DDC" w:rsidP="004B1614">
            <w:pPr>
              <w:rPr>
                <w:rFonts w:ascii="宋体" w:hAnsi="宋体" w:cs="宋体"/>
                <w:kern w:val="0"/>
                <w:szCs w:val="21"/>
              </w:rPr>
            </w:pPr>
            <w:r w:rsidRPr="00020518">
              <w:rPr>
                <w:rFonts w:ascii="宋体" w:hAnsi="宋体" w:cs="宋体" w:hint="eastAsia"/>
                <w:kern w:val="0"/>
                <w:szCs w:val="21"/>
              </w:rPr>
              <w:t>实验十一  氨基酸营养缺陷型菌株的初步筛选</w:t>
            </w:r>
          </w:p>
          <w:p w:rsidR="00442DDC" w:rsidRPr="00020518" w:rsidRDefault="00442DDC" w:rsidP="004B1614">
            <w:pPr>
              <w:rPr>
                <w:rFonts w:ascii="宋体" w:hAnsi="宋体" w:cs="宋体"/>
                <w:kern w:val="0"/>
                <w:szCs w:val="21"/>
              </w:rPr>
            </w:pPr>
            <w:r w:rsidRPr="00020518">
              <w:rPr>
                <w:rFonts w:ascii="宋体" w:hAnsi="宋体" w:cs="宋体" w:hint="eastAsia"/>
                <w:kern w:val="0"/>
                <w:szCs w:val="21"/>
              </w:rPr>
              <w:t>内容提要：以野生型大肠杆菌为出发菌株，利用紫外线诱变，筛选、鉴定出一株氨基酸营养缺陷型突变株。</w:t>
            </w:r>
          </w:p>
        </w:tc>
        <w:tc>
          <w:tcPr>
            <w:tcW w:w="737" w:type="dxa"/>
            <w:vMerge/>
            <w:tcBorders>
              <w:left w:val="single" w:sz="8" w:space="0" w:color="auto"/>
              <w:right w:val="single" w:sz="8" w:space="0" w:color="auto"/>
            </w:tcBorders>
          </w:tcPr>
          <w:p w:rsidR="00442DDC" w:rsidRPr="00020518" w:rsidRDefault="00442DDC" w:rsidP="004B1614">
            <w:pPr>
              <w:rPr>
                <w:szCs w:val="21"/>
              </w:rPr>
            </w:pPr>
          </w:p>
        </w:tc>
        <w:tc>
          <w:tcPr>
            <w:tcW w:w="681" w:type="dxa"/>
            <w:vMerge/>
            <w:tcBorders>
              <w:left w:val="single" w:sz="8" w:space="0" w:color="auto"/>
              <w:right w:val="single" w:sz="8" w:space="0" w:color="auto"/>
            </w:tcBorders>
          </w:tcPr>
          <w:p w:rsidR="00442DDC" w:rsidRPr="00020518" w:rsidRDefault="00442DDC" w:rsidP="004B1614">
            <w:pPr>
              <w:rPr>
                <w:szCs w:val="21"/>
              </w:rPr>
            </w:pPr>
          </w:p>
        </w:tc>
        <w:tc>
          <w:tcPr>
            <w:tcW w:w="595" w:type="dxa"/>
            <w:vMerge/>
            <w:tcBorders>
              <w:left w:val="single" w:sz="8" w:space="0" w:color="auto"/>
            </w:tcBorders>
            <w:vAlign w:val="center"/>
          </w:tcPr>
          <w:p w:rsidR="00442DDC" w:rsidRPr="00020518" w:rsidRDefault="00442DDC" w:rsidP="004B1614">
            <w:pPr>
              <w:rPr>
                <w:szCs w:val="21"/>
              </w:rPr>
            </w:pPr>
          </w:p>
        </w:tc>
      </w:tr>
      <w:tr w:rsidR="00442DDC" w:rsidRPr="00020518" w:rsidTr="00020518">
        <w:trPr>
          <w:trHeight w:val="418"/>
          <w:jc w:val="center"/>
        </w:trPr>
        <w:tc>
          <w:tcPr>
            <w:tcW w:w="429"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szCs w:val="21"/>
              </w:rPr>
            </w:pPr>
            <w:r w:rsidRPr="00020518">
              <w:rPr>
                <w:rFonts w:hint="eastAsia"/>
                <w:szCs w:val="21"/>
              </w:rPr>
              <w:t>12</w:t>
            </w:r>
          </w:p>
        </w:tc>
        <w:tc>
          <w:tcPr>
            <w:tcW w:w="767"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24</w:t>
            </w:r>
          </w:p>
        </w:tc>
        <w:tc>
          <w:tcPr>
            <w:tcW w:w="619"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CO1</w:t>
            </w:r>
          </w:p>
          <w:p w:rsidR="00442DDC" w:rsidRPr="00020518" w:rsidRDefault="00442DDC" w:rsidP="004B1614">
            <w:pPr>
              <w:rPr>
                <w:szCs w:val="21"/>
              </w:rPr>
            </w:pPr>
            <w:r w:rsidRPr="00020518">
              <w:rPr>
                <w:rFonts w:hint="eastAsia"/>
                <w:szCs w:val="21"/>
              </w:rPr>
              <w:t>CO2</w:t>
            </w:r>
          </w:p>
          <w:p w:rsidR="00442DDC" w:rsidRPr="00020518" w:rsidRDefault="00442DDC" w:rsidP="004B1614">
            <w:pPr>
              <w:rPr>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442DDC" w:rsidRPr="00020518" w:rsidRDefault="00442DDC" w:rsidP="004B1614">
            <w:pPr>
              <w:rPr>
                <w:rFonts w:ascii="宋体" w:hAnsi="宋体" w:cs="宋体"/>
                <w:kern w:val="0"/>
                <w:szCs w:val="21"/>
              </w:rPr>
            </w:pPr>
            <w:r w:rsidRPr="00020518">
              <w:rPr>
                <w:rFonts w:ascii="宋体" w:hAnsi="宋体" w:cs="宋体" w:hint="eastAsia"/>
                <w:kern w:val="0"/>
                <w:szCs w:val="21"/>
              </w:rPr>
              <w:t>实验十二  黄酒糖化剂、发酵剂的筛选</w:t>
            </w:r>
          </w:p>
          <w:p w:rsidR="00442DDC" w:rsidRPr="00020518" w:rsidRDefault="00442DDC" w:rsidP="004B1614">
            <w:pPr>
              <w:rPr>
                <w:rFonts w:ascii="宋体" w:hAnsi="宋体" w:cs="宋体"/>
                <w:kern w:val="0"/>
                <w:szCs w:val="21"/>
              </w:rPr>
            </w:pPr>
            <w:r w:rsidRPr="00020518">
              <w:rPr>
                <w:rFonts w:ascii="宋体" w:hAnsi="宋体" w:cs="宋体" w:hint="eastAsia"/>
                <w:kern w:val="0"/>
                <w:szCs w:val="21"/>
              </w:rPr>
              <w:t>内容提要：从酒曲等材料中分离出具有糖化、产酒精能力的真菌，并研究其性质。</w:t>
            </w:r>
          </w:p>
        </w:tc>
        <w:tc>
          <w:tcPr>
            <w:tcW w:w="737" w:type="dxa"/>
            <w:vMerge/>
            <w:tcBorders>
              <w:left w:val="single" w:sz="8" w:space="0" w:color="auto"/>
              <w:right w:val="single" w:sz="8" w:space="0" w:color="auto"/>
            </w:tcBorders>
          </w:tcPr>
          <w:p w:rsidR="00442DDC" w:rsidRPr="00020518" w:rsidRDefault="00442DDC" w:rsidP="004B1614">
            <w:pPr>
              <w:rPr>
                <w:szCs w:val="21"/>
              </w:rPr>
            </w:pPr>
          </w:p>
        </w:tc>
        <w:tc>
          <w:tcPr>
            <w:tcW w:w="681" w:type="dxa"/>
            <w:vMerge/>
            <w:tcBorders>
              <w:left w:val="single" w:sz="8" w:space="0" w:color="auto"/>
              <w:right w:val="single" w:sz="8" w:space="0" w:color="auto"/>
            </w:tcBorders>
          </w:tcPr>
          <w:p w:rsidR="00442DDC" w:rsidRPr="00020518" w:rsidRDefault="00442DDC" w:rsidP="004B1614">
            <w:pPr>
              <w:rPr>
                <w:szCs w:val="21"/>
              </w:rPr>
            </w:pPr>
          </w:p>
        </w:tc>
        <w:tc>
          <w:tcPr>
            <w:tcW w:w="595" w:type="dxa"/>
            <w:vMerge/>
            <w:tcBorders>
              <w:left w:val="single" w:sz="8" w:space="0" w:color="auto"/>
            </w:tcBorders>
            <w:vAlign w:val="center"/>
          </w:tcPr>
          <w:p w:rsidR="00442DDC" w:rsidRPr="00020518" w:rsidRDefault="00442DDC" w:rsidP="004B1614">
            <w:pPr>
              <w:rPr>
                <w:szCs w:val="21"/>
              </w:rPr>
            </w:pPr>
          </w:p>
        </w:tc>
      </w:tr>
      <w:tr w:rsidR="00442DDC" w:rsidRPr="00020518" w:rsidTr="00020518">
        <w:trPr>
          <w:trHeight w:val="418"/>
          <w:jc w:val="center"/>
        </w:trPr>
        <w:tc>
          <w:tcPr>
            <w:tcW w:w="429" w:type="dxa"/>
            <w:tcBorders>
              <w:top w:val="single" w:sz="4" w:space="0" w:color="auto"/>
              <w:left w:val="single" w:sz="12" w:space="0" w:color="auto"/>
              <w:bottom w:val="single" w:sz="4" w:space="0" w:color="auto"/>
              <w:right w:val="single" w:sz="4" w:space="0" w:color="auto"/>
            </w:tcBorders>
            <w:vAlign w:val="center"/>
          </w:tcPr>
          <w:p w:rsidR="00442DDC" w:rsidRPr="00020518" w:rsidRDefault="00442DDC" w:rsidP="004B1614">
            <w:pPr>
              <w:rPr>
                <w:szCs w:val="21"/>
              </w:rPr>
            </w:pPr>
            <w:r w:rsidRPr="00020518">
              <w:rPr>
                <w:rFonts w:hint="eastAsia"/>
                <w:szCs w:val="21"/>
              </w:rPr>
              <w:lastRenderedPageBreak/>
              <w:t>13</w:t>
            </w:r>
          </w:p>
        </w:tc>
        <w:tc>
          <w:tcPr>
            <w:tcW w:w="767"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24</w:t>
            </w:r>
          </w:p>
        </w:tc>
        <w:tc>
          <w:tcPr>
            <w:tcW w:w="619" w:type="dxa"/>
            <w:tcBorders>
              <w:top w:val="single" w:sz="4" w:space="0" w:color="auto"/>
              <w:left w:val="single" w:sz="4" w:space="0" w:color="auto"/>
              <w:bottom w:val="single" w:sz="4" w:space="0" w:color="auto"/>
              <w:right w:val="single" w:sz="8" w:space="0" w:color="auto"/>
            </w:tcBorders>
            <w:vAlign w:val="center"/>
          </w:tcPr>
          <w:p w:rsidR="00442DDC" w:rsidRPr="00020518" w:rsidRDefault="00442DDC" w:rsidP="004B1614">
            <w:pPr>
              <w:rPr>
                <w:szCs w:val="21"/>
              </w:rPr>
            </w:pPr>
            <w:r w:rsidRPr="00020518">
              <w:rPr>
                <w:rFonts w:hint="eastAsia"/>
                <w:szCs w:val="21"/>
              </w:rPr>
              <w:t>CO1</w:t>
            </w:r>
          </w:p>
          <w:p w:rsidR="00442DDC" w:rsidRPr="00020518" w:rsidRDefault="00442DDC" w:rsidP="004B1614">
            <w:pPr>
              <w:rPr>
                <w:szCs w:val="21"/>
              </w:rPr>
            </w:pPr>
            <w:r w:rsidRPr="00020518">
              <w:rPr>
                <w:rFonts w:hint="eastAsia"/>
                <w:szCs w:val="21"/>
              </w:rPr>
              <w:t>CO2</w:t>
            </w:r>
          </w:p>
          <w:p w:rsidR="00442DDC" w:rsidRPr="00020518" w:rsidRDefault="00442DDC" w:rsidP="004B1614">
            <w:pPr>
              <w:rPr>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442DDC" w:rsidRPr="00020518" w:rsidRDefault="00442DDC" w:rsidP="004B1614">
            <w:pPr>
              <w:rPr>
                <w:rFonts w:ascii="宋体" w:hAnsi="宋体" w:cs="宋体"/>
                <w:kern w:val="0"/>
                <w:szCs w:val="21"/>
              </w:rPr>
            </w:pPr>
            <w:r w:rsidRPr="00020518">
              <w:rPr>
                <w:rFonts w:ascii="宋体" w:hAnsi="宋体" w:cs="宋体" w:hint="eastAsia"/>
                <w:kern w:val="0"/>
                <w:szCs w:val="21"/>
              </w:rPr>
              <w:t>实验十三 产酶微生物的筛选和性能测定</w:t>
            </w:r>
          </w:p>
          <w:p w:rsidR="00442DDC" w:rsidRPr="00020518" w:rsidRDefault="00442DDC" w:rsidP="004B1614">
            <w:pPr>
              <w:rPr>
                <w:rFonts w:ascii="宋体" w:hAnsi="宋体" w:cs="宋体"/>
                <w:kern w:val="0"/>
                <w:szCs w:val="21"/>
              </w:rPr>
            </w:pPr>
            <w:r w:rsidRPr="00020518">
              <w:rPr>
                <w:rFonts w:ascii="宋体" w:hAnsi="宋体" w:cs="宋体" w:hint="eastAsia"/>
                <w:kern w:val="0"/>
                <w:szCs w:val="21"/>
              </w:rPr>
              <w:t>内容提要：研究各菌的淀粉酶活性、糖化酶活性、蛋白酶活性等，并考察各菌的生长条件和产酶条件</w:t>
            </w:r>
          </w:p>
        </w:tc>
        <w:tc>
          <w:tcPr>
            <w:tcW w:w="737" w:type="dxa"/>
            <w:vMerge/>
            <w:tcBorders>
              <w:left w:val="single" w:sz="8" w:space="0" w:color="auto"/>
              <w:bottom w:val="single" w:sz="4" w:space="0" w:color="auto"/>
              <w:right w:val="single" w:sz="8" w:space="0" w:color="auto"/>
            </w:tcBorders>
          </w:tcPr>
          <w:p w:rsidR="00442DDC" w:rsidRPr="00020518" w:rsidRDefault="00442DDC" w:rsidP="004B1614">
            <w:pPr>
              <w:rPr>
                <w:szCs w:val="21"/>
              </w:rPr>
            </w:pPr>
          </w:p>
        </w:tc>
        <w:tc>
          <w:tcPr>
            <w:tcW w:w="681" w:type="dxa"/>
            <w:vMerge/>
            <w:tcBorders>
              <w:left w:val="single" w:sz="8" w:space="0" w:color="auto"/>
              <w:bottom w:val="single" w:sz="4" w:space="0" w:color="auto"/>
              <w:right w:val="single" w:sz="8" w:space="0" w:color="auto"/>
            </w:tcBorders>
          </w:tcPr>
          <w:p w:rsidR="00442DDC" w:rsidRPr="00020518" w:rsidRDefault="00442DDC" w:rsidP="004B1614">
            <w:pPr>
              <w:rPr>
                <w:szCs w:val="21"/>
              </w:rPr>
            </w:pPr>
          </w:p>
        </w:tc>
        <w:tc>
          <w:tcPr>
            <w:tcW w:w="595" w:type="dxa"/>
            <w:vMerge/>
            <w:tcBorders>
              <w:left w:val="single" w:sz="8" w:space="0" w:color="auto"/>
              <w:bottom w:val="single" w:sz="4" w:space="0" w:color="auto"/>
            </w:tcBorders>
            <w:vAlign w:val="center"/>
          </w:tcPr>
          <w:p w:rsidR="00442DDC" w:rsidRPr="00020518" w:rsidRDefault="00442DDC" w:rsidP="004B1614">
            <w:pPr>
              <w:rPr>
                <w:szCs w:val="21"/>
              </w:rPr>
            </w:pPr>
          </w:p>
        </w:tc>
      </w:tr>
      <w:tr w:rsidR="00442DDC" w:rsidRPr="00020518" w:rsidTr="00020518">
        <w:trPr>
          <w:trHeight w:val="418"/>
          <w:jc w:val="center"/>
        </w:trPr>
        <w:tc>
          <w:tcPr>
            <w:tcW w:w="9271" w:type="dxa"/>
            <w:gridSpan w:val="7"/>
            <w:tcBorders>
              <w:top w:val="single" w:sz="4" w:space="0" w:color="auto"/>
              <w:left w:val="single" w:sz="12" w:space="0" w:color="auto"/>
              <w:bottom w:val="single" w:sz="12" w:space="0" w:color="auto"/>
              <w:right w:val="single" w:sz="12" w:space="0" w:color="auto"/>
            </w:tcBorders>
          </w:tcPr>
          <w:p w:rsidR="00442DDC" w:rsidRPr="00020518" w:rsidRDefault="00442DDC" w:rsidP="004B1614">
            <w:pPr>
              <w:rPr>
                <w:szCs w:val="21"/>
              </w:rPr>
            </w:pPr>
            <w:r w:rsidRPr="00020518">
              <w:rPr>
                <w:rFonts w:hint="eastAsia"/>
                <w:szCs w:val="21"/>
              </w:rPr>
              <w:t>课程组根据班级学生数，选开</w:t>
            </w:r>
            <w:r w:rsidRPr="00020518">
              <w:rPr>
                <w:rFonts w:hint="eastAsia"/>
                <w:szCs w:val="21"/>
              </w:rPr>
              <w:t>2-4</w:t>
            </w:r>
            <w:r w:rsidRPr="00020518">
              <w:rPr>
                <w:rFonts w:hint="eastAsia"/>
                <w:szCs w:val="21"/>
              </w:rPr>
              <w:t>个实验，具体实验内容可根据学生专业适当调整，由相关教师指导，分组进行，学时均为一周（</w:t>
            </w:r>
            <w:r w:rsidRPr="00020518">
              <w:rPr>
                <w:rFonts w:hint="eastAsia"/>
                <w:szCs w:val="21"/>
              </w:rPr>
              <w:t>24</w:t>
            </w:r>
            <w:r w:rsidRPr="00020518">
              <w:rPr>
                <w:rFonts w:hint="eastAsia"/>
                <w:szCs w:val="21"/>
              </w:rPr>
              <w:t>学时）</w:t>
            </w:r>
          </w:p>
        </w:tc>
      </w:tr>
    </w:tbl>
    <w:p w:rsidR="00442DDC" w:rsidRPr="00020518" w:rsidRDefault="00442DDC" w:rsidP="004B1614">
      <w:pPr>
        <w:rPr>
          <w:rFonts w:eastAsia="黑体"/>
          <w:sz w:val="28"/>
          <w:szCs w:val="28"/>
        </w:rPr>
      </w:pPr>
    </w:p>
    <w:p w:rsidR="00442DDC" w:rsidRPr="00020518" w:rsidRDefault="00442DDC" w:rsidP="004B1614">
      <w:pPr>
        <w:rPr>
          <w:rFonts w:eastAsia="黑体"/>
          <w:b/>
          <w:bCs/>
          <w:sz w:val="30"/>
          <w:szCs w:val="30"/>
        </w:rPr>
      </w:pPr>
      <w:r w:rsidRPr="00020518">
        <w:rPr>
          <w:rFonts w:eastAsia="黑体" w:hint="eastAsia"/>
          <w:b/>
          <w:bCs/>
          <w:sz w:val="30"/>
          <w:szCs w:val="30"/>
        </w:rPr>
        <w:t>授课教师信息一览表</w:t>
      </w:r>
    </w:p>
    <w:tbl>
      <w:tblPr>
        <w:tblW w:w="9356" w:type="dxa"/>
        <w:tblInd w:w="-45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tblPr>
      <w:tblGrid>
        <w:gridCol w:w="2081"/>
        <w:gridCol w:w="1973"/>
        <w:gridCol w:w="1664"/>
        <w:gridCol w:w="1819"/>
        <w:gridCol w:w="1819"/>
      </w:tblGrid>
      <w:tr w:rsidR="00442DDC" w:rsidRPr="00020518" w:rsidTr="00020518">
        <w:tc>
          <w:tcPr>
            <w:tcW w:w="2081" w:type="dxa"/>
          </w:tcPr>
          <w:p w:rsidR="00442DDC" w:rsidRPr="00020518" w:rsidRDefault="00442DDC" w:rsidP="004B1614">
            <w:pPr>
              <w:rPr>
                <w:b/>
                <w:szCs w:val="21"/>
              </w:rPr>
            </w:pPr>
            <w:r w:rsidRPr="00020518">
              <w:rPr>
                <w:rFonts w:hint="eastAsia"/>
                <w:b/>
                <w:szCs w:val="21"/>
              </w:rPr>
              <w:t>姓名</w:t>
            </w:r>
          </w:p>
        </w:tc>
        <w:tc>
          <w:tcPr>
            <w:tcW w:w="1973" w:type="dxa"/>
            <w:vAlign w:val="center"/>
          </w:tcPr>
          <w:p w:rsidR="00442DDC" w:rsidRPr="00020518" w:rsidRDefault="00442DDC" w:rsidP="004B1614">
            <w:pPr>
              <w:rPr>
                <w:szCs w:val="21"/>
              </w:rPr>
            </w:pPr>
            <w:r w:rsidRPr="00020518">
              <w:rPr>
                <w:rFonts w:hint="eastAsia"/>
                <w:szCs w:val="21"/>
              </w:rPr>
              <w:t>叶明</w:t>
            </w:r>
          </w:p>
        </w:tc>
        <w:tc>
          <w:tcPr>
            <w:tcW w:w="1664" w:type="dxa"/>
            <w:vAlign w:val="center"/>
          </w:tcPr>
          <w:p w:rsidR="00442DDC" w:rsidRPr="00020518" w:rsidRDefault="00442DDC" w:rsidP="004B1614">
            <w:pPr>
              <w:rPr>
                <w:szCs w:val="21"/>
              </w:rPr>
            </w:pPr>
            <w:r w:rsidRPr="00020518">
              <w:rPr>
                <w:rFonts w:hint="eastAsia"/>
                <w:szCs w:val="21"/>
              </w:rPr>
              <w:t>操丽丽</w:t>
            </w:r>
          </w:p>
        </w:tc>
        <w:tc>
          <w:tcPr>
            <w:tcW w:w="1819" w:type="dxa"/>
            <w:vAlign w:val="center"/>
          </w:tcPr>
          <w:p w:rsidR="00442DDC" w:rsidRPr="00020518" w:rsidRDefault="00442DDC" w:rsidP="004B1614">
            <w:pPr>
              <w:rPr>
                <w:szCs w:val="21"/>
              </w:rPr>
            </w:pPr>
            <w:r w:rsidRPr="00020518">
              <w:rPr>
                <w:rFonts w:hint="eastAsia"/>
                <w:szCs w:val="21"/>
              </w:rPr>
              <w:t>杨柳</w:t>
            </w:r>
          </w:p>
        </w:tc>
        <w:tc>
          <w:tcPr>
            <w:tcW w:w="1819" w:type="dxa"/>
            <w:vAlign w:val="center"/>
          </w:tcPr>
          <w:p w:rsidR="00442DDC" w:rsidRPr="00020518" w:rsidRDefault="00442DDC" w:rsidP="004B1614">
            <w:pPr>
              <w:rPr>
                <w:szCs w:val="21"/>
              </w:rPr>
            </w:pPr>
            <w:r w:rsidRPr="00020518">
              <w:rPr>
                <w:rFonts w:hint="eastAsia"/>
                <w:szCs w:val="21"/>
              </w:rPr>
              <w:t>章建国</w:t>
            </w:r>
          </w:p>
        </w:tc>
      </w:tr>
      <w:tr w:rsidR="00442DDC" w:rsidRPr="00020518" w:rsidTr="00020518">
        <w:tc>
          <w:tcPr>
            <w:tcW w:w="2081" w:type="dxa"/>
          </w:tcPr>
          <w:p w:rsidR="00442DDC" w:rsidRPr="00020518" w:rsidRDefault="00442DDC" w:rsidP="004B1614">
            <w:pPr>
              <w:rPr>
                <w:b/>
                <w:szCs w:val="21"/>
              </w:rPr>
            </w:pPr>
            <w:r w:rsidRPr="00020518">
              <w:rPr>
                <w:rFonts w:hint="eastAsia"/>
                <w:b/>
                <w:szCs w:val="21"/>
              </w:rPr>
              <w:t>电子邮箱</w:t>
            </w:r>
          </w:p>
        </w:tc>
        <w:tc>
          <w:tcPr>
            <w:tcW w:w="1973" w:type="dxa"/>
            <w:vAlign w:val="center"/>
          </w:tcPr>
          <w:p w:rsidR="00442DDC" w:rsidRPr="00020518" w:rsidRDefault="00442DDC" w:rsidP="004B1614">
            <w:pPr>
              <w:rPr>
                <w:szCs w:val="21"/>
              </w:rPr>
            </w:pPr>
            <w:r w:rsidRPr="00020518">
              <w:rPr>
                <w:sz w:val="18"/>
                <w:szCs w:val="18"/>
              </w:rPr>
              <w:t>yeming123@sina.com</w:t>
            </w:r>
          </w:p>
        </w:tc>
        <w:tc>
          <w:tcPr>
            <w:tcW w:w="1664" w:type="dxa"/>
            <w:vAlign w:val="center"/>
          </w:tcPr>
          <w:p w:rsidR="00442DDC" w:rsidRPr="00020518" w:rsidRDefault="00442DDC" w:rsidP="004B1614">
            <w:pPr>
              <w:rPr>
                <w:szCs w:val="21"/>
              </w:rPr>
            </w:pPr>
            <w:r w:rsidRPr="00020518">
              <w:rPr>
                <w:sz w:val="18"/>
                <w:szCs w:val="18"/>
              </w:rPr>
              <w:t>L</w:t>
            </w:r>
            <w:r w:rsidRPr="00020518">
              <w:rPr>
                <w:rFonts w:hint="eastAsia"/>
                <w:sz w:val="18"/>
                <w:szCs w:val="18"/>
              </w:rPr>
              <w:t>ilycao504</w:t>
            </w:r>
            <w:r w:rsidRPr="00020518">
              <w:rPr>
                <w:sz w:val="18"/>
                <w:szCs w:val="18"/>
              </w:rPr>
              <w:t>@</w:t>
            </w:r>
            <w:r w:rsidRPr="00020518">
              <w:rPr>
                <w:rFonts w:hint="eastAsia"/>
                <w:sz w:val="18"/>
                <w:szCs w:val="18"/>
              </w:rPr>
              <w:t>hfut.edu.cn</w:t>
            </w:r>
          </w:p>
        </w:tc>
        <w:tc>
          <w:tcPr>
            <w:tcW w:w="1819" w:type="dxa"/>
            <w:vAlign w:val="center"/>
          </w:tcPr>
          <w:p w:rsidR="00442DDC" w:rsidRPr="00020518" w:rsidRDefault="00442DDC" w:rsidP="004B1614">
            <w:pPr>
              <w:rPr>
                <w:szCs w:val="21"/>
              </w:rPr>
            </w:pPr>
            <w:r w:rsidRPr="00020518">
              <w:rPr>
                <w:szCs w:val="21"/>
              </w:rPr>
              <w:t>yangliu199@163.com</w:t>
            </w:r>
          </w:p>
        </w:tc>
        <w:tc>
          <w:tcPr>
            <w:tcW w:w="1819" w:type="dxa"/>
            <w:vAlign w:val="center"/>
          </w:tcPr>
          <w:p w:rsidR="00442DDC" w:rsidRPr="00020518" w:rsidRDefault="00442DDC" w:rsidP="004B1614">
            <w:pPr>
              <w:rPr>
                <w:szCs w:val="21"/>
              </w:rPr>
            </w:pPr>
            <w:r w:rsidRPr="00020518">
              <w:rPr>
                <w:rFonts w:hint="eastAsia"/>
                <w:szCs w:val="21"/>
              </w:rPr>
              <w:t>z</w:t>
            </w:r>
            <w:r w:rsidRPr="00020518">
              <w:rPr>
                <w:szCs w:val="21"/>
              </w:rPr>
              <w:t>hangjianguo@hfut.edu.cn</w:t>
            </w:r>
          </w:p>
        </w:tc>
      </w:tr>
      <w:tr w:rsidR="00442DDC" w:rsidRPr="00020518" w:rsidTr="00020518">
        <w:tc>
          <w:tcPr>
            <w:tcW w:w="2081" w:type="dxa"/>
          </w:tcPr>
          <w:p w:rsidR="00442DDC" w:rsidRPr="00020518" w:rsidRDefault="00442DDC" w:rsidP="004B1614">
            <w:pPr>
              <w:rPr>
                <w:b/>
                <w:szCs w:val="21"/>
              </w:rPr>
            </w:pPr>
            <w:r w:rsidRPr="00020518">
              <w:rPr>
                <w:rFonts w:hint="eastAsia"/>
                <w:b/>
                <w:szCs w:val="21"/>
              </w:rPr>
              <w:t>电话</w:t>
            </w:r>
          </w:p>
        </w:tc>
        <w:tc>
          <w:tcPr>
            <w:tcW w:w="1973" w:type="dxa"/>
            <w:vAlign w:val="center"/>
          </w:tcPr>
          <w:p w:rsidR="00442DDC" w:rsidRPr="00020518" w:rsidRDefault="00442DDC" w:rsidP="004B1614">
            <w:pPr>
              <w:rPr>
                <w:szCs w:val="21"/>
              </w:rPr>
            </w:pPr>
            <w:r w:rsidRPr="00020518">
              <w:rPr>
                <w:rFonts w:hint="eastAsia"/>
                <w:szCs w:val="21"/>
              </w:rPr>
              <w:t>18949840585</w:t>
            </w:r>
          </w:p>
        </w:tc>
        <w:tc>
          <w:tcPr>
            <w:tcW w:w="1664" w:type="dxa"/>
            <w:vAlign w:val="center"/>
          </w:tcPr>
          <w:p w:rsidR="00442DDC" w:rsidRPr="00020518" w:rsidRDefault="00442DDC" w:rsidP="004B1614">
            <w:pPr>
              <w:rPr>
                <w:szCs w:val="21"/>
              </w:rPr>
            </w:pPr>
            <w:r w:rsidRPr="00020518">
              <w:rPr>
                <w:rFonts w:hint="eastAsia"/>
                <w:szCs w:val="21"/>
              </w:rPr>
              <w:t>13365797561</w:t>
            </w:r>
          </w:p>
        </w:tc>
        <w:tc>
          <w:tcPr>
            <w:tcW w:w="1819" w:type="dxa"/>
            <w:vAlign w:val="center"/>
          </w:tcPr>
          <w:p w:rsidR="00442DDC" w:rsidRPr="00020518" w:rsidRDefault="00442DDC" w:rsidP="004B1614">
            <w:pPr>
              <w:rPr>
                <w:szCs w:val="21"/>
              </w:rPr>
            </w:pPr>
            <w:r w:rsidRPr="00020518">
              <w:rPr>
                <w:szCs w:val="21"/>
              </w:rPr>
              <w:t>18919665176</w:t>
            </w:r>
          </w:p>
        </w:tc>
        <w:tc>
          <w:tcPr>
            <w:tcW w:w="1819" w:type="dxa"/>
            <w:vAlign w:val="center"/>
          </w:tcPr>
          <w:p w:rsidR="00442DDC" w:rsidRPr="00020518" w:rsidRDefault="00442DDC" w:rsidP="004B1614">
            <w:pPr>
              <w:rPr>
                <w:szCs w:val="21"/>
              </w:rPr>
            </w:pPr>
            <w:r w:rsidRPr="00020518">
              <w:rPr>
                <w:rFonts w:hint="eastAsia"/>
                <w:szCs w:val="21"/>
              </w:rPr>
              <w:t>1</w:t>
            </w:r>
            <w:r w:rsidRPr="00020518">
              <w:rPr>
                <w:szCs w:val="21"/>
              </w:rPr>
              <w:t>3349206167</w:t>
            </w:r>
          </w:p>
        </w:tc>
      </w:tr>
      <w:tr w:rsidR="00442DDC" w:rsidRPr="00020518" w:rsidTr="00020518">
        <w:tc>
          <w:tcPr>
            <w:tcW w:w="2081" w:type="dxa"/>
          </w:tcPr>
          <w:p w:rsidR="00442DDC" w:rsidRPr="00020518" w:rsidRDefault="00442DDC" w:rsidP="004B1614">
            <w:pPr>
              <w:rPr>
                <w:b/>
                <w:szCs w:val="21"/>
              </w:rPr>
            </w:pPr>
            <w:r w:rsidRPr="00020518">
              <w:rPr>
                <w:rFonts w:hint="eastAsia"/>
                <w:b/>
                <w:szCs w:val="21"/>
              </w:rPr>
              <w:t>接待咨询地点</w:t>
            </w:r>
          </w:p>
        </w:tc>
        <w:tc>
          <w:tcPr>
            <w:tcW w:w="1973" w:type="dxa"/>
            <w:vAlign w:val="center"/>
          </w:tcPr>
          <w:p w:rsidR="00442DDC" w:rsidRPr="00020518" w:rsidRDefault="00442DDC" w:rsidP="004B1614">
            <w:pPr>
              <w:rPr>
                <w:szCs w:val="21"/>
              </w:rPr>
            </w:pPr>
            <w:r w:rsidRPr="00020518">
              <w:rPr>
                <w:rFonts w:hint="eastAsia"/>
                <w:szCs w:val="21"/>
              </w:rPr>
              <w:t>升华楼</w:t>
            </w:r>
            <w:r w:rsidRPr="00020518">
              <w:rPr>
                <w:rFonts w:hint="eastAsia"/>
                <w:szCs w:val="21"/>
              </w:rPr>
              <w:t>614</w:t>
            </w:r>
            <w:r w:rsidRPr="00020518">
              <w:rPr>
                <w:rFonts w:hint="eastAsia"/>
                <w:szCs w:val="21"/>
              </w:rPr>
              <w:t>室</w:t>
            </w:r>
          </w:p>
        </w:tc>
        <w:tc>
          <w:tcPr>
            <w:tcW w:w="1664" w:type="dxa"/>
            <w:vAlign w:val="center"/>
          </w:tcPr>
          <w:p w:rsidR="00442DDC" w:rsidRPr="00020518" w:rsidRDefault="00442DDC" w:rsidP="004B1614">
            <w:pPr>
              <w:rPr>
                <w:szCs w:val="21"/>
              </w:rPr>
            </w:pPr>
            <w:r w:rsidRPr="00020518">
              <w:rPr>
                <w:rFonts w:hint="eastAsia"/>
                <w:szCs w:val="21"/>
              </w:rPr>
              <w:t>升华楼</w:t>
            </w:r>
            <w:r w:rsidRPr="00020518">
              <w:rPr>
                <w:rFonts w:hint="eastAsia"/>
                <w:szCs w:val="21"/>
              </w:rPr>
              <w:t>316</w:t>
            </w:r>
          </w:p>
        </w:tc>
        <w:tc>
          <w:tcPr>
            <w:tcW w:w="1819" w:type="dxa"/>
            <w:vAlign w:val="center"/>
          </w:tcPr>
          <w:p w:rsidR="00442DDC" w:rsidRPr="00020518" w:rsidRDefault="00442DDC" w:rsidP="004B1614">
            <w:pPr>
              <w:rPr>
                <w:szCs w:val="21"/>
              </w:rPr>
            </w:pPr>
            <w:r w:rsidRPr="00020518">
              <w:rPr>
                <w:rFonts w:hint="eastAsia"/>
                <w:szCs w:val="21"/>
              </w:rPr>
              <w:t>升华楼</w:t>
            </w:r>
            <w:r w:rsidRPr="00020518">
              <w:rPr>
                <w:rFonts w:hint="eastAsia"/>
                <w:szCs w:val="21"/>
              </w:rPr>
              <w:t>633</w:t>
            </w:r>
          </w:p>
        </w:tc>
        <w:tc>
          <w:tcPr>
            <w:tcW w:w="1819" w:type="dxa"/>
            <w:vAlign w:val="center"/>
          </w:tcPr>
          <w:p w:rsidR="00442DDC" w:rsidRPr="00020518" w:rsidRDefault="00442DDC" w:rsidP="004B1614">
            <w:pPr>
              <w:rPr>
                <w:szCs w:val="21"/>
              </w:rPr>
            </w:pPr>
            <w:r w:rsidRPr="00020518">
              <w:rPr>
                <w:szCs w:val="21"/>
              </w:rPr>
              <w:t>西教</w:t>
            </w:r>
            <w:r w:rsidRPr="00020518">
              <w:rPr>
                <w:rFonts w:hint="eastAsia"/>
                <w:szCs w:val="21"/>
              </w:rPr>
              <w:t>107</w:t>
            </w:r>
          </w:p>
        </w:tc>
      </w:tr>
      <w:tr w:rsidR="00442DDC" w:rsidRPr="00020518" w:rsidTr="00020518">
        <w:tc>
          <w:tcPr>
            <w:tcW w:w="2081" w:type="dxa"/>
          </w:tcPr>
          <w:p w:rsidR="00442DDC" w:rsidRPr="00020518" w:rsidRDefault="00442DDC" w:rsidP="004B1614">
            <w:pPr>
              <w:rPr>
                <w:b/>
                <w:szCs w:val="21"/>
              </w:rPr>
            </w:pPr>
            <w:r w:rsidRPr="00020518">
              <w:rPr>
                <w:rFonts w:hint="eastAsia"/>
                <w:b/>
                <w:szCs w:val="21"/>
              </w:rPr>
              <w:t>接待咨询时间</w:t>
            </w:r>
          </w:p>
        </w:tc>
        <w:tc>
          <w:tcPr>
            <w:tcW w:w="1973" w:type="dxa"/>
            <w:vAlign w:val="center"/>
          </w:tcPr>
          <w:p w:rsidR="00442DDC" w:rsidRPr="00020518" w:rsidRDefault="00442DDC" w:rsidP="004B1614">
            <w:pPr>
              <w:rPr>
                <w:szCs w:val="21"/>
              </w:rPr>
            </w:pPr>
          </w:p>
        </w:tc>
        <w:tc>
          <w:tcPr>
            <w:tcW w:w="1664" w:type="dxa"/>
            <w:vAlign w:val="center"/>
          </w:tcPr>
          <w:p w:rsidR="00442DDC" w:rsidRPr="00020518" w:rsidRDefault="00442DDC" w:rsidP="004B1614">
            <w:pPr>
              <w:rPr>
                <w:szCs w:val="21"/>
              </w:rPr>
            </w:pPr>
          </w:p>
        </w:tc>
        <w:tc>
          <w:tcPr>
            <w:tcW w:w="1819" w:type="dxa"/>
            <w:vAlign w:val="center"/>
          </w:tcPr>
          <w:p w:rsidR="00442DDC" w:rsidRPr="00020518" w:rsidRDefault="00442DDC" w:rsidP="004B1614">
            <w:pPr>
              <w:rPr>
                <w:szCs w:val="21"/>
              </w:rPr>
            </w:pPr>
          </w:p>
        </w:tc>
        <w:tc>
          <w:tcPr>
            <w:tcW w:w="1819" w:type="dxa"/>
            <w:vAlign w:val="center"/>
          </w:tcPr>
          <w:p w:rsidR="00442DDC" w:rsidRPr="00020518" w:rsidRDefault="00442DDC" w:rsidP="004B1614">
            <w:pPr>
              <w:rPr>
                <w:szCs w:val="21"/>
              </w:rPr>
            </w:pPr>
          </w:p>
        </w:tc>
      </w:tr>
    </w:tbl>
    <w:p w:rsidR="00442DDC" w:rsidRPr="00020518" w:rsidRDefault="00442DDC" w:rsidP="004B1614">
      <w:pPr>
        <w:rPr>
          <w:rFonts w:eastAsia="黑体"/>
          <w:b/>
          <w:bCs/>
          <w:sz w:val="30"/>
          <w:szCs w:val="30"/>
        </w:rPr>
      </w:pPr>
      <w:r w:rsidRPr="00020518">
        <w:rPr>
          <w:rFonts w:eastAsia="黑体" w:hint="eastAsia"/>
          <w:b/>
          <w:bCs/>
          <w:sz w:val="30"/>
          <w:szCs w:val="30"/>
        </w:rPr>
        <w:t>实验的主要仪器设备</w:t>
      </w:r>
    </w:p>
    <w:p w:rsidR="00442DDC" w:rsidRPr="00020518" w:rsidRDefault="00442DDC" w:rsidP="004B1614">
      <w:pPr>
        <w:rPr>
          <w:rFonts w:ascii="宋体" w:hAnsi="宋体"/>
          <w:bCs/>
          <w:szCs w:val="21"/>
        </w:rPr>
      </w:pPr>
      <w:r w:rsidRPr="00020518">
        <w:rPr>
          <w:rFonts w:ascii="宋体" w:hAnsi="宋体" w:hint="eastAsia"/>
          <w:bCs/>
          <w:szCs w:val="21"/>
        </w:rPr>
        <w:t>本实验课程主要使用的仪器设备有：无菌培养皿，试管，天平，量筒，烧杯，三角瓶，酒精灯，接种环，玻璃棒，涂布器，净化工作台，高压蒸汽灭菌锅，培养箱，干燥箱，摇床，显微镜，接种箱，冰箱，分光光度计，离心机等。</w:t>
      </w:r>
    </w:p>
    <w:p w:rsidR="00442DDC" w:rsidRPr="00020518" w:rsidRDefault="00442DDC" w:rsidP="004B1614">
      <w:pPr>
        <w:rPr>
          <w:rFonts w:ascii="宋体" w:hAnsi="宋体" w:cs="宋体"/>
          <w:szCs w:val="21"/>
        </w:rPr>
      </w:pPr>
      <w:r w:rsidRPr="00020518">
        <w:rPr>
          <w:rFonts w:eastAsia="黑体" w:hint="eastAsia"/>
          <w:b/>
          <w:bCs/>
          <w:sz w:val="30"/>
          <w:szCs w:val="30"/>
        </w:rPr>
        <w:t>实验指导书具体要求</w:t>
      </w:r>
    </w:p>
    <w:p w:rsidR="00442DDC" w:rsidRPr="00020518" w:rsidRDefault="00442DDC" w:rsidP="004B1614">
      <w:pPr>
        <w:rPr>
          <w:rFonts w:ascii="宋体" w:hAnsi="宋体" w:cs="宋体"/>
          <w:szCs w:val="21"/>
        </w:rPr>
      </w:pPr>
      <w:r w:rsidRPr="00020518">
        <w:rPr>
          <w:rFonts w:ascii="宋体" w:hAnsi="宋体" w:cs="宋体" w:hint="eastAsia"/>
          <w:szCs w:val="21"/>
        </w:rPr>
        <w:t>实验指导书中应包含显微技术、工业微生物纯培养技术、工业微生物菌种筛选、活性物质的分离与纯化技术、微生物代谢产物分析技术、发酵技术及其微生物检测等相关内容。</w:t>
      </w:r>
    </w:p>
    <w:p w:rsidR="00442DDC" w:rsidRPr="00020518" w:rsidRDefault="00442DDC" w:rsidP="004B1614">
      <w:pPr>
        <w:rPr>
          <w:rFonts w:eastAsia="黑体"/>
          <w:b/>
          <w:bCs/>
          <w:sz w:val="30"/>
          <w:szCs w:val="30"/>
        </w:rPr>
      </w:pPr>
      <w:r w:rsidRPr="00020518">
        <w:rPr>
          <w:rFonts w:eastAsia="黑体" w:hint="eastAsia"/>
          <w:b/>
          <w:bCs/>
          <w:sz w:val="30"/>
          <w:szCs w:val="30"/>
        </w:rPr>
        <w:t xml:space="preserve">6. </w:t>
      </w:r>
      <w:r w:rsidRPr="00020518">
        <w:rPr>
          <w:rFonts w:eastAsia="黑体" w:hint="eastAsia"/>
          <w:b/>
          <w:bCs/>
          <w:sz w:val="30"/>
          <w:szCs w:val="30"/>
        </w:rPr>
        <w:t>实验报告内容及要求</w:t>
      </w:r>
    </w:p>
    <w:p w:rsidR="00442DDC" w:rsidRPr="00020518" w:rsidRDefault="00442DDC" w:rsidP="004B1614">
      <w:pPr>
        <w:rPr>
          <w:rFonts w:ascii="宋体" w:hAnsi="宋体" w:cs="宋体"/>
          <w:szCs w:val="21"/>
        </w:rPr>
      </w:pPr>
      <w:r w:rsidRPr="00020518">
        <w:rPr>
          <w:rFonts w:hint="eastAsia"/>
          <w:szCs w:val="21"/>
        </w:rPr>
        <w:t xml:space="preserve">    </w:t>
      </w:r>
      <w:r w:rsidRPr="00020518">
        <w:rPr>
          <w:rFonts w:hint="eastAsia"/>
          <w:szCs w:val="21"/>
        </w:rPr>
        <w:t>参加实验的每位学生，均应及时认真地书写实验报告。要求内容实事求是，分析全面具体，文字简练通顺，誊写清楚整洁，要求</w:t>
      </w:r>
      <w:r w:rsidRPr="00020518">
        <w:rPr>
          <w:rFonts w:ascii="宋体" w:hAnsi="宋体" w:cs="宋体" w:hint="eastAsia"/>
          <w:szCs w:val="21"/>
        </w:rPr>
        <w:t>一周内每人完成一份论文式实验报告。</w:t>
      </w:r>
      <w:r w:rsidRPr="00020518">
        <w:rPr>
          <w:rFonts w:hint="eastAsia"/>
          <w:szCs w:val="21"/>
        </w:rPr>
        <w:t>实验报告内容应包括：标题，作者，摘要，引言，材料和方法，结果与分析、讨论、参考文献等。</w:t>
      </w:r>
    </w:p>
    <w:p w:rsidR="00442DDC" w:rsidRPr="00020518" w:rsidRDefault="00442DDC" w:rsidP="004B1614">
      <w:pPr>
        <w:rPr>
          <w:szCs w:val="21"/>
        </w:rPr>
      </w:pPr>
      <w:r w:rsidRPr="00020518">
        <w:rPr>
          <w:rFonts w:hint="eastAsia"/>
          <w:szCs w:val="21"/>
        </w:rPr>
        <w:t xml:space="preserve">    </w:t>
      </w:r>
      <w:r w:rsidRPr="00020518">
        <w:rPr>
          <w:rFonts w:hint="eastAsia"/>
          <w:szCs w:val="21"/>
        </w:rPr>
        <w:t>要求：按照目的明确，步骤简明扼要，现象描述和数据处理实事求是，理论与实践相结合的方法进行报告。</w:t>
      </w:r>
    </w:p>
    <w:p w:rsidR="00BC2363" w:rsidRPr="00020518" w:rsidRDefault="00BC2363">
      <w:pPr>
        <w:widowControl/>
        <w:jc w:val="left"/>
      </w:pPr>
      <w:r w:rsidRPr="00020518">
        <w:br w:type="page"/>
      </w:r>
    </w:p>
    <w:p w:rsidR="008F6201" w:rsidRPr="00020518" w:rsidRDefault="008F6201" w:rsidP="00BC2363">
      <w:pPr>
        <w:pStyle w:val="1"/>
        <w:jc w:val="center"/>
        <w:rPr>
          <w:rFonts w:eastAsia="黑体"/>
          <w:bCs w:val="0"/>
          <w:sz w:val="32"/>
        </w:rPr>
      </w:pPr>
      <w:bookmarkStart w:id="9" w:name="_Toc468814552"/>
      <w:bookmarkStart w:id="10" w:name="_Toc468817102"/>
      <w:bookmarkStart w:id="11" w:name="_Toc524984996"/>
      <w:r w:rsidRPr="00020518">
        <w:rPr>
          <w:rFonts w:eastAsia="黑体" w:hint="eastAsia"/>
          <w:bCs w:val="0"/>
          <w:sz w:val="32"/>
        </w:rPr>
        <w:lastRenderedPageBreak/>
        <w:t>《生物化工原理</w:t>
      </w:r>
      <w:r w:rsidRPr="00020518">
        <w:rPr>
          <w:rFonts w:eastAsia="黑体" w:hint="eastAsia"/>
          <w:bCs w:val="0"/>
          <w:sz w:val="32"/>
        </w:rPr>
        <w:t>A</w:t>
      </w:r>
      <w:r w:rsidRPr="00020518">
        <w:rPr>
          <w:rFonts w:eastAsia="黑体" w:hint="eastAsia"/>
          <w:bCs w:val="0"/>
          <w:sz w:val="32"/>
        </w:rPr>
        <w:t>》实验课程教学大纲</w:t>
      </w:r>
      <w:bookmarkEnd w:id="9"/>
      <w:bookmarkEnd w:id="11"/>
    </w:p>
    <w:p w:rsidR="00A7448E" w:rsidRPr="00020518" w:rsidRDefault="00A7448E" w:rsidP="004B1614">
      <w:pPr>
        <w:rPr>
          <w:rFonts w:eastAsia="黑体"/>
          <w:b/>
          <w:bCs/>
          <w:szCs w:val="21"/>
        </w:rPr>
      </w:pPr>
      <w:r w:rsidRPr="00020518">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
        <w:gridCol w:w="635"/>
        <w:gridCol w:w="1491"/>
        <w:gridCol w:w="599"/>
        <w:gridCol w:w="256"/>
        <w:gridCol w:w="149"/>
        <w:gridCol w:w="939"/>
        <w:gridCol w:w="608"/>
        <w:gridCol w:w="202"/>
        <w:gridCol w:w="714"/>
        <w:gridCol w:w="646"/>
        <w:gridCol w:w="1273"/>
        <w:gridCol w:w="630"/>
      </w:tblGrid>
      <w:tr w:rsidR="00A7448E" w:rsidRPr="00020518" w:rsidTr="00020518">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A7448E" w:rsidRPr="00020518" w:rsidRDefault="00A7448E" w:rsidP="004B1614">
            <w:pPr>
              <w:rPr>
                <w:b/>
              </w:rPr>
            </w:pPr>
            <w:r w:rsidRPr="00020518">
              <w:rPr>
                <w:b/>
              </w:rPr>
              <w:t>开课单位</w:t>
            </w:r>
          </w:p>
        </w:tc>
        <w:tc>
          <w:tcPr>
            <w:tcW w:w="3130" w:type="dxa"/>
            <w:gridSpan w:val="5"/>
            <w:tcBorders>
              <w:top w:val="single" w:sz="12" w:space="0" w:color="auto"/>
              <w:left w:val="single" w:sz="4" w:space="0" w:color="auto"/>
              <w:bottom w:val="single" w:sz="4" w:space="0" w:color="auto"/>
              <w:right w:val="single" w:sz="4" w:space="0" w:color="auto"/>
            </w:tcBorders>
            <w:vAlign w:val="center"/>
          </w:tcPr>
          <w:p w:rsidR="00A7448E" w:rsidRPr="00020518" w:rsidRDefault="000C5A52" w:rsidP="004B1614">
            <w:r w:rsidRPr="00020518">
              <w:rPr>
                <w:rFonts w:hint="eastAsia"/>
              </w:rPr>
              <w:t>食品与生物工程学院</w:t>
            </w:r>
          </w:p>
        </w:tc>
        <w:tc>
          <w:tcPr>
            <w:tcW w:w="1547" w:type="dxa"/>
            <w:gridSpan w:val="2"/>
            <w:tcBorders>
              <w:top w:val="single" w:sz="12" w:space="0" w:color="auto"/>
              <w:left w:val="single" w:sz="4" w:space="0" w:color="auto"/>
              <w:bottom w:val="single" w:sz="4" w:space="0" w:color="auto"/>
              <w:right w:val="single" w:sz="4" w:space="0" w:color="auto"/>
            </w:tcBorders>
            <w:vAlign w:val="center"/>
          </w:tcPr>
          <w:p w:rsidR="00A7448E" w:rsidRPr="00020518" w:rsidRDefault="00A7448E" w:rsidP="004B1614">
            <w:r w:rsidRPr="00020518">
              <w:rPr>
                <w:rFonts w:hint="eastAsia"/>
                <w:b/>
              </w:rPr>
              <w:t>课程类型</w:t>
            </w:r>
          </w:p>
        </w:tc>
        <w:tc>
          <w:tcPr>
            <w:tcW w:w="3465" w:type="dxa"/>
            <w:gridSpan w:val="5"/>
            <w:tcBorders>
              <w:top w:val="single" w:sz="12" w:space="0" w:color="auto"/>
              <w:left w:val="single" w:sz="4" w:space="0" w:color="auto"/>
              <w:bottom w:val="single" w:sz="4" w:space="0" w:color="auto"/>
              <w:right w:val="single" w:sz="12" w:space="0" w:color="auto"/>
            </w:tcBorders>
            <w:vAlign w:val="center"/>
          </w:tcPr>
          <w:p w:rsidR="00A7448E" w:rsidRPr="00020518" w:rsidRDefault="00A7448E" w:rsidP="004B1614">
            <w:r w:rsidRPr="00020518">
              <w:rPr>
                <w:kern w:val="0"/>
                <w:sz w:val="24"/>
              </w:rPr>
              <w:t>学科基础课程</w:t>
            </w:r>
          </w:p>
        </w:tc>
      </w:tr>
      <w:tr w:rsidR="00A7448E" w:rsidRPr="00020518" w:rsidTr="00020518">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r w:rsidRPr="00020518">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A7448E" w:rsidRPr="00020518" w:rsidRDefault="00A7448E" w:rsidP="004B1614">
            <w:r w:rsidRPr="00020518">
              <w:rPr>
                <w:rFonts w:hint="eastAsia"/>
              </w:rPr>
              <w:t>生物化工原理</w:t>
            </w:r>
            <w:r w:rsidRPr="00020518">
              <w:rPr>
                <w:rFonts w:hint="eastAsia"/>
              </w:rPr>
              <w:t>A</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7448E" w:rsidRPr="00020518" w:rsidRDefault="00A7448E" w:rsidP="004B1614">
            <w:r w:rsidRPr="00020518">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A7448E" w:rsidRPr="00020518" w:rsidRDefault="00A7448E" w:rsidP="004B1614">
            <w:r w:rsidRPr="00020518">
              <w:t>1320</w:t>
            </w:r>
            <w:r w:rsidRPr="00020518">
              <w:rPr>
                <w:rFonts w:hint="eastAsia"/>
              </w:rPr>
              <w:t>94</w:t>
            </w:r>
            <w:r w:rsidRPr="00020518">
              <w:t>2B</w:t>
            </w:r>
          </w:p>
        </w:tc>
      </w:tr>
      <w:tr w:rsidR="00A7448E" w:rsidRPr="00020518" w:rsidTr="00020518">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b/>
              </w:rPr>
            </w:pPr>
            <w:r w:rsidRPr="00020518">
              <w:rPr>
                <w:rFonts w:hint="eastAsia"/>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A7448E" w:rsidRPr="00020518" w:rsidRDefault="00A7448E" w:rsidP="004B1614">
            <w:r w:rsidRPr="00020518">
              <w:rPr>
                <w:rFonts w:hint="eastAsia"/>
              </w:rPr>
              <w:t>第</w:t>
            </w:r>
            <w:r w:rsidRPr="00020518">
              <w:rPr>
                <w:rFonts w:hint="eastAsia"/>
              </w:rPr>
              <w:t>5</w:t>
            </w:r>
            <w:r w:rsidRPr="00020518">
              <w:rPr>
                <w:rFonts w:hint="eastAsia"/>
              </w:rPr>
              <w:t>学期</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7448E" w:rsidRPr="00020518" w:rsidRDefault="00A7448E" w:rsidP="004B1614">
            <w:r w:rsidRPr="00020518">
              <w:rPr>
                <w:rFonts w:hint="eastAsia"/>
                <w:b/>
              </w:rPr>
              <w:t>学时</w:t>
            </w:r>
            <w:r w:rsidRPr="00020518">
              <w:rPr>
                <w:rFonts w:hint="eastAsia"/>
                <w:b/>
              </w:rPr>
              <w:t>/</w:t>
            </w:r>
            <w:r w:rsidRPr="00020518">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A7448E" w:rsidRPr="00020518" w:rsidRDefault="00A7448E" w:rsidP="004B1614">
            <w:r w:rsidRPr="00020518">
              <w:rPr>
                <w:rFonts w:hint="eastAsia"/>
              </w:rPr>
              <w:t>16/1</w:t>
            </w:r>
          </w:p>
        </w:tc>
      </w:tr>
      <w:tr w:rsidR="00A7448E" w:rsidRPr="00020518" w:rsidTr="00020518">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b/>
              </w:rPr>
            </w:pPr>
            <w:r w:rsidRPr="00020518">
              <w:rPr>
                <w:rFonts w:hint="eastAsia"/>
                <w:b/>
              </w:rPr>
              <w:t>选课对象</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A7448E" w:rsidRPr="00020518" w:rsidRDefault="00A7448E" w:rsidP="004B1614">
            <w:pPr>
              <w:rPr>
                <w:b/>
              </w:rPr>
            </w:pPr>
            <w:r w:rsidRPr="00020518">
              <w:rPr>
                <w:rFonts w:hint="eastAsia"/>
              </w:rPr>
              <w:t>食品科学与工程专业</w:t>
            </w:r>
          </w:p>
        </w:tc>
      </w:tr>
      <w:tr w:rsidR="00A7448E" w:rsidRPr="00020518" w:rsidTr="00020518">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b/>
              </w:rPr>
            </w:pPr>
            <w:r w:rsidRPr="00020518">
              <w:rPr>
                <w:b/>
              </w:rPr>
              <w:t>先修课程</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A7448E" w:rsidRPr="00020518" w:rsidRDefault="00A7448E" w:rsidP="004B1614">
            <w:r w:rsidRPr="00020518">
              <w:rPr>
                <w:rFonts w:hint="eastAsia"/>
              </w:rPr>
              <w:t>《高等数学》、《大学物理》、《工程图学》、《物理化学》、《生物化工原理》等</w:t>
            </w:r>
          </w:p>
        </w:tc>
      </w:tr>
      <w:tr w:rsidR="00A7448E" w:rsidRPr="00020518" w:rsidTr="00020518">
        <w:trPr>
          <w:trHeight w:val="305"/>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r w:rsidRPr="00020518">
              <w:rPr>
                <w:rFonts w:hint="eastAsia"/>
                <w:b/>
              </w:rPr>
              <w:t>实验课程指导书</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A7448E" w:rsidRPr="00020518" w:rsidRDefault="00D40FD5" w:rsidP="004B1614">
            <w:hyperlink r:id="rId9" w:tgtFrame="_blank" w:history="1">
              <w:r w:rsidR="00A7448E" w:rsidRPr="00020518">
                <w:rPr>
                  <w:rFonts w:hint="eastAsia"/>
                  <w:szCs w:val="21"/>
                </w:rPr>
                <w:t>生物化工原理课程组</w:t>
              </w:r>
            </w:hyperlink>
            <w:r w:rsidR="00A7448E" w:rsidRPr="00020518">
              <w:rPr>
                <w:rFonts w:hint="eastAsia"/>
                <w:szCs w:val="21"/>
              </w:rPr>
              <w:t xml:space="preserve">. </w:t>
            </w:r>
            <w:r w:rsidR="00A7448E" w:rsidRPr="00020518">
              <w:rPr>
                <w:rFonts w:hint="eastAsia"/>
                <w:szCs w:val="21"/>
              </w:rPr>
              <w:t>生物化工原理实验指导书（自编）</w:t>
            </w:r>
          </w:p>
        </w:tc>
      </w:tr>
      <w:tr w:rsidR="00A7448E" w:rsidRPr="00020518" w:rsidTr="00020518">
        <w:trPr>
          <w:trHeight w:val="1042"/>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r w:rsidRPr="00020518">
              <w:rPr>
                <w:b/>
              </w:rPr>
              <w:t>参考书目</w:t>
            </w:r>
            <w:r w:rsidRPr="00020518">
              <w:rPr>
                <w:rFonts w:hint="eastAsia"/>
                <w:b/>
              </w:rPr>
              <w:t>和资料</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A7448E" w:rsidRPr="00020518" w:rsidRDefault="00A7448E" w:rsidP="004B1614">
            <w:pPr>
              <w:rPr>
                <w:szCs w:val="21"/>
              </w:rPr>
            </w:pPr>
          </w:p>
          <w:p w:rsidR="00A7448E" w:rsidRPr="00020518" w:rsidRDefault="00D40FD5" w:rsidP="004B1614">
            <w:pPr>
              <w:rPr>
                <w:szCs w:val="21"/>
              </w:rPr>
            </w:pPr>
            <w:hyperlink r:id="rId10" w:history="1">
              <w:r w:rsidR="00A7448E" w:rsidRPr="00020518">
                <w:rPr>
                  <w:szCs w:val="21"/>
                </w:rPr>
                <w:t>吕维忠</w:t>
              </w:r>
            </w:hyperlink>
            <w:r w:rsidR="00A7448E" w:rsidRPr="00020518">
              <w:rPr>
                <w:rFonts w:hint="eastAsia"/>
                <w:szCs w:val="21"/>
              </w:rPr>
              <w:t>等编</w:t>
            </w:r>
            <w:r w:rsidR="00A7448E" w:rsidRPr="00020518">
              <w:rPr>
                <w:rFonts w:hint="eastAsia"/>
                <w:szCs w:val="21"/>
              </w:rPr>
              <w:t xml:space="preserve">. </w:t>
            </w:r>
            <w:r w:rsidR="00A7448E" w:rsidRPr="00020518">
              <w:rPr>
                <w:szCs w:val="21"/>
              </w:rPr>
              <w:t>化工原理实验技术</w:t>
            </w:r>
            <w:r w:rsidR="00A7448E" w:rsidRPr="00020518">
              <w:rPr>
                <w:rFonts w:hint="eastAsia"/>
                <w:szCs w:val="21"/>
              </w:rPr>
              <w:t xml:space="preserve">. </w:t>
            </w:r>
            <w:r w:rsidR="00A7448E" w:rsidRPr="00020518">
              <w:rPr>
                <w:rFonts w:hint="eastAsia"/>
                <w:szCs w:val="21"/>
              </w:rPr>
              <w:t>化学工业出版社，</w:t>
            </w:r>
            <w:r w:rsidR="00A7448E" w:rsidRPr="00020518">
              <w:rPr>
                <w:rFonts w:hint="eastAsia"/>
                <w:szCs w:val="21"/>
              </w:rPr>
              <w:t>2009</w:t>
            </w:r>
          </w:p>
          <w:p w:rsidR="00A7448E" w:rsidRPr="00020518" w:rsidRDefault="00A7448E" w:rsidP="004B1614">
            <w:pPr>
              <w:rPr>
                <w:szCs w:val="21"/>
              </w:rPr>
            </w:pPr>
          </w:p>
        </w:tc>
      </w:tr>
      <w:tr w:rsidR="00A7448E" w:rsidRPr="00020518" w:rsidTr="00020518">
        <w:trPr>
          <w:trHeight w:val="2119"/>
          <w:jc w:val="center"/>
        </w:trPr>
        <w:tc>
          <w:tcPr>
            <w:tcW w:w="9388" w:type="dxa"/>
            <w:gridSpan w:val="13"/>
            <w:tcBorders>
              <w:left w:val="single" w:sz="12" w:space="0" w:color="auto"/>
              <w:right w:val="single" w:sz="12" w:space="0" w:color="auto"/>
            </w:tcBorders>
          </w:tcPr>
          <w:p w:rsidR="00A7448E" w:rsidRPr="00020518" w:rsidRDefault="00A7448E" w:rsidP="004B1614">
            <w:r w:rsidRPr="00020518">
              <w:rPr>
                <w:b/>
              </w:rPr>
              <w:t>课程简介</w:t>
            </w:r>
            <w:r w:rsidRPr="00020518">
              <w:rPr>
                <w:rFonts w:hint="eastAsia"/>
              </w:rPr>
              <w:t>：</w:t>
            </w:r>
          </w:p>
          <w:p w:rsidR="00A7448E" w:rsidRPr="00020518" w:rsidRDefault="00A7448E" w:rsidP="004B1614">
            <w:pPr>
              <w:rPr>
                <w:sz w:val="24"/>
              </w:rPr>
            </w:pPr>
            <w:r w:rsidRPr="00020518">
              <w:rPr>
                <w:rFonts w:hint="eastAsia"/>
                <w:sz w:val="24"/>
              </w:rPr>
              <w:t>生物化工原理实验课程是为配套理论课程教学而设置的一个实验实践环节，其目的在于学生、</w:t>
            </w:r>
            <w:r w:rsidRPr="00020518">
              <w:rPr>
                <w:sz w:val="24"/>
              </w:rPr>
              <w:t>学生进一步巩固和深化生物化工原理课程中所讲授的理论、概念、公式，培养学生基本实验技能和实事求是、严肃认真的实验态度。</w:t>
            </w:r>
            <w:r w:rsidRPr="00020518">
              <w:rPr>
                <w:rFonts w:hint="eastAsia"/>
                <w:sz w:val="24"/>
              </w:rPr>
              <w:t>与此同时，</w:t>
            </w:r>
            <w:r w:rsidRPr="00020518">
              <w:rPr>
                <w:sz w:val="24"/>
              </w:rPr>
              <w:t>让学生接触最新的化工实验技术、化工参数测试技术、自动控制技术、数据采集及处理技术</w:t>
            </w:r>
            <w:r w:rsidRPr="00020518">
              <w:rPr>
                <w:rFonts w:hint="eastAsia"/>
                <w:sz w:val="24"/>
              </w:rPr>
              <w:t>等，进一步加深单元操作相关设备的知识学习</w:t>
            </w:r>
            <w:r w:rsidRPr="00020518">
              <w:rPr>
                <w:sz w:val="24"/>
              </w:rPr>
              <w:t>。</w:t>
            </w:r>
          </w:p>
        </w:tc>
      </w:tr>
      <w:tr w:rsidR="00A7448E" w:rsidRPr="00020518" w:rsidTr="00BC2363">
        <w:trPr>
          <w:trHeight w:val="121"/>
          <w:jc w:val="center"/>
        </w:trPr>
        <w:tc>
          <w:tcPr>
            <w:tcW w:w="4227" w:type="dxa"/>
            <w:gridSpan w:val="5"/>
            <w:tcBorders>
              <w:left w:val="single" w:sz="12" w:space="0" w:color="auto"/>
              <w:bottom w:val="single" w:sz="4" w:space="0" w:color="auto"/>
              <w:right w:val="single" w:sz="4" w:space="0" w:color="auto"/>
            </w:tcBorders>
            <w:vAlign w:val="center"/>
          </w:tcPr>
          <w:p w:rsidR="00A7448E" w:rsidRPr="00020518" w:rsidRDefault="00A7448E" w:rsidP="004B1614">
            <w:pPr>
              <w:rPr>
                <w:b/>
              </w:rPr>
            </w:pPr>
            <w:r w:rsidRPr="00020518">
              <w:rPr>
                <w:rFonts w:hint="eastAsia"/>
                <w:b/>
              </w:rPr>
              <w:t>课程目标</w:t>
            </w:r>
            <w:r w:rsidRPr="00020518">
              <w:rPr>
                <w:rFonts w:hint="eastAsia"/>
                <w:b/>
              </w:rPr>
              <w:t>(Course Objectives, CO)</w:t>
            </w:r>
          </w:p>
        </w:tc>
        <w:tc>
          <w:tcPr>
            <w:tcW w:w="5161" w:type="dxa"/>
            <w:gridSpan w:val="8"/>
            <w:tcBorders>
              <w:left w:val="single" w:sz="4" w:space="0" w:color="auto"/>
              <w:bottom w:val="single" w:sz="4" w:space="0" w:color="auto"/>
              <w:right w:val="single" w:sz="12" w:space="0" w:color="auto"/>
            </w:tcBorders>
            <w:vAlign w:val="center"/>
          </w:tcPr>
          <w:p w:rsidR="00A7448E" w:rsidRPr="00020518" w:rsidRDefault="00A7448E" w:rsidP="004B1614">
            <w:pPr>
              <w:rPr>
                <w:b/>
              </w:rPr>
            </w:pPr>
            <w:r w:rsidRPr="00020518">
              <w:rPr>
                <w:rFonts w:hint="eastAsia"/>
                <w:b/>
              </w:rPr>
              <w:t>对应的专业培养目标</w:t>
            </w:r>
            <w:r w:rsidRPr="00020518">
              <w:rPr>
                <w:rFonts w:hint="eastAsia"/>
                <w:b/>
              </w:rPr>
              <w:t xml:space="preserve"> (</w:t>
            </w:r>
            <w:r w:rsidRPr="00020518">
              <w:rPr>
                <w:b/>
              </w:rPr>
              <w:t xml:space="preserve">Learning </w:t>
            </w:r>
            <w:r w:rsidRPr="00020518">
              <w:rPr>
                <w:rFonts w:hint="eastAsia"/>
                <w:b/>
              </w:rPr>
              <w:t>Objectives</w:t>
            </w:r>
            <w:r w:rsidRPr="00020518">
              <w:rPr>
                <w:b/>
              </w:rPr>
              <w:t>, LO</w:t>
            </w:r>
            <w:r w:rsidRPr="00020518">
              <w:rPr>
                <w:rFonts w:hint="eastAsia"/>
                <w:b/>
              </w:rPr>
              <w:t>)</w:t>
            </w:r>
          </w:p>
          <w:p w:rsidR="00A7448E" w:rsidRPr="00020518" w:rsidRDefault="00A7448E" w:rsidP="004B1614">
            <w:pPr>
              <w:rPr>
                <w:b/>
              </w:rPr>
            </w:pPr>
            <w:r w:rsidRPr="00020518">
              <w:rPr>
                <w:rFonts w:hint="eastAsia"/>
                <w:b/>
              </w:rPr>
              <w:t>或实践能力标准</w:t>
            </w:r>
            <w:r w:rsidRPr="00020518">
              <w:rPr>
                <w:rFonts w:hint="eastAsia"/>
                <w:b/>
              </w:rPr>
              <w:t xml:space="preserve"> (Practical Abilbiy, PA)</w:t>
            </w:r>
          </w:p>
        </w:tc>
      </w:tr>
      <w:tr w:rsidR="00A7448E" w:rsidRPr="00020518" w:rsidTr="00BC2363">
        <w:trPr>
          <w:trHeight w:val="270"/>
          <w:jc w:val="center"/>
        </w:trPr>
        <w:tc>
          <w:tcPr>
            <w:tcW w:w="4227" w:type="dxa"/>
            <w:gridSpan w:val="5"/>
            <w:tcBorders>
              <w:left w:val="single" w:sz="12" w:space="0" w:color="auto"/>
              <w:bottom w:val="nil"/>
              <w:right w:val="single" w:sz="4" w:space="0" w:color="auto"/>
            </w:tcBorders>
          </w:tcPr>
          <w:p w:rsidR="00A7448E" w:rsidRPr="00020518" w:rsidRDefault="00A7448E" w:rsidP="004B1614">
            <w:pPr>
              <w:rPr>
                <w:rFonts w:ascii="宋体" w:hAnsi="宋体"/>
              </w:rPr>
            </w:pPr>
            <w:r w:rsidRPr="00020518">
              <w:rPr>
                <w:rFonts w:hint="eastAsia"/>
              </w:rPr>
              <w:t>(CO1)</w:t>
            </w:r>
            <w:r w:rsidRPr="00020518">
              <w:rPr>
                <w:rFonts w:ascii="宋体" w:hAnsi="宋体" w:hint="eastAsia"/>
              </w:rPr>
              <w:t xml:space="preserve"> 使学生</w:t>
            </w:r>
            <w:r w:rsidRPr="00020518">
              <w:rPr>
                <w:rFonts w:ascii="宋体" w:hAnsi="宋体"/>
              </w:rPr>
              <w:t>掌握</w:t>
            </w:r>
            <w:r w:rsidRPr="00020518">
              <w:rPr>
                <w:rFonts w:ascii="宋体" w:hAnsi="宋体" w:hint="eastAsia"/>
              </w:rPr>
              <w:t>典型生物工程单元操作的基本概念、理论、公式，工艺计算、设备选型与设计计算等</w:t>
            </w:r>
            <w:r w:rsidRPr="00020518">
              <w:rPr>
                <w:rFonts w:ascii="宋体" w:hAnsi="宋体"/>
              </w:rPr>
              <w:t>必要的工程基础知识</w:t>
            </w:r>
            <w:r w:rsidRPr="00020518">
              <w:rPr>
                <w:rFonts w:ascii="宋体" w:hAnsi="宋体" w:hint="eastAsia"/>
              </w:rPr>
              <w:t>。</w:t>
            </w:r>
          </w:p>
          <w:p w:rsidR="00A7448E" w:rsidRPr="00020518" w:rsidRDefault="00A7448E" w:rsidP="004B1614">
            <w:pPr>
              <w:rPr>
                <w:rFonts w:ascii="宋体" w:hAnsi="宋体"/>
              </w:rPr>
            </w:pPr>
            <w:r w:rsidRPr="00020518">
              <w:rPr>
                <w:rFonts w:hint="eastAsia"/>
              </w:rPr>
              <w:t>(CO2)</w:t>
            </w:r>
            <w:r w:rsidRPr="00020518">
              <w:rPr>
                <w:rFonts w:ascii="宋体" w:hAnsi="宋体" w:hint="eastAsia"/>
              </w:rPr>
              <w:t xml:space="preserve"> 使学生具备较好的工程实践与解决问题能力，为其今后</w:t>
            </w:r>
            <w:r w:rsidRPr="00020518">
              <w:rPr>
                <w:rFonts w:ascii="宋体" w:hAnsi="宋体"/>
              </w:rPr>
              <w:t>从事</w:t>
            </w:r>
            <w:r w:rsidRPr="00020518">
              <w:rPr>
                <w:rFonts w:ascii="宋体" w:hAnsi="宋体" w:hint="eastAsia"/>
              </w:rPr>
              <w:t>生物制品</w:t>
            </w:r>
            <w:r w:rsidRPr="00020518">
              <w:rPr>
                <w:rFonts w:ascii="宋体" w:hAnsi="宋体"/>
              </w:rPr>
              <w:t>或相关产品的技术开发、工程设计、生产管理</w:t>
            </w:r>
            <w:r w:rsidRPr="00020518">
              <w:rPr>
                <w:rFonts w:ascii="宋体" w:hAnsi="宋体" w:hint="eastAsia"/>
              </w:rPr>
              <w:t>、</w:t>
            </w:r>
            <w:r w:rsidRPr="00020518">
              <w:rPr>
                <w:rFonts w:ascii="宋体" w:hAnsi="宋体"/>
              </w:rPr>
              <w:t>教育教学等方面工作</w:t>
            </w:r>
            <w:r w:rsidRPr="00020518">
              <w:rPr>
                <w:rFonts w:ascii="宋体" w:hAnsi="宋体" w:hint="eastAsia"/>
              </w:rPr>
              <w:t>打下必要的基础。</w:t>
            </w:r>
          </w:p>
          <w:p w:rsidR="00A7448E" w:rsidRPr="00020518" w:rsidRDefault="00A7448E" w:rsidP="004B1614">
            <w:pPr>
              <w:rPr>
                <w:b/>
              </w:rPr>
            </w:pPr>
            <w:r w:rsidRPr="00020518">
              <w:rPr>
                <w:rFonts w:hint="eastAsia"/>
              </w:rPr>
              <w:t>(CO3)</w:t>
            </w:r>
            <w:r w:rsidRPr="00020518">
              <w:rPr>
                <w:rFonts w:ascii="宋体" w:hAnsi="宋体" w:hint="eastAsia"/>
              </w:rPr>
              <w:t xml:space="preserve"> 学生能</w:t>
            </w:r>
            <w:r w:rsidRPr="00020518">
              <w:rPr>
                <w:rFonts w:ascii="宋体" w:hAnsi="宋体"/>
              </w:rPr>
              <w:t>受到</w:t>
            </w:r>
            <w:r w:rsidRPr="00020518">
              <w:rPr>
                <w:rFonts w:ascii="宋体" w:hAnsi="宋体" w:hint="eastAsia"/>
              </w:rPr>
              <w:t>生物化工原理</w:t>
            </w:r>
            <w:r w:rsidRPr="00020518">
              <w:rPr>
                <w:rFonts w:ascii="宋体" w:hAnsi="宋体"/>
              </w:rPr>
              <w:t>实验技能、工程实践与工程设计方法的基本训练</w:t>
            </w:r>
            <w:r w:rsidRPr="00020518">
              <w:rPr>
                <w:rFonts w:ascii="宋体" w:hAnsi="宋体" w:hint="eastAsia"/>
              </w:rPr>
              <w:t>。</w:t>
            </w:r>
          </w:p>
        </w:tc>
        <w:tc>
          <w:tcPr>
            <w:tcW w:w="5161" w:type="dxa"/>
            <w:gridSpan w:val="8"/>
            <w:tcBorders>
              <w:left w:val="single" w:sz="4" w:space="0" w:color="auto"/>
              <w:bottom w:val="nil"/>
              <w:right w:val="single" w:sz="12" w:space="0" w:color="auto"/>
            </w:tcBorders>
          </w:tcPr>
          <w:p w:rsidR="00A7448E" w:rsidRPr="00020518" w:rsidRDefault="00A7448E" w:rsidP="004B1614">
            <w:pPr>
              <w:rPr>
                <w:rFonts w:ascii="宋体" w:cs="宋体"/>
                <w:kern w:val="0"/>
                <w:szCs w:val="21"/>
              </w:rPr>
            </w:pPr>
            <w:r w:rsidRPr="00020518">
              <w:rPr>
                <w:rFonts w:hint="eastAsia"/>
              </w:rPr>
              <w:t>(LO4)</w:t>
            </w:r>
            <w:r w:rsidRPr="00020518">
              <w:rPr>
                <w:rFonts w:ascii="宋体" w:hAnsi="宋体" w:hint="eastAsia"/>
                <w:szCs w:val="21"/>
              </w:rPr>
              <w:t>较系统掌握“食品科学与工程”领域的基础理论和专业知识，具有一定的工程技术知识、技术经济和工业管理知识，了解本专业学科领域的科学技术新发展及其动向。</w:t>
            </w:r>
          </w:p>
          <w:p w:rsidR="00A7448E" w:rsidRPr="00020518" w:rsidRDefault="00A7448E" w:rsidP="004B1614">
            <w:pPr>
              <w:rPr>
                <w:rFonts w:ascii="宋体" w:hAnsi="宋体"/>
                <w:szCs w:val="21"/>
              </w:rPr>
            </w:pPr>
            <w:r w:rsidRPr="00020518">
              <w:rPr>
                <w:rFonts w:hint="eastAsia"/>
              </w:rPr>
              <w:t>(LO5)</w:t>
            </w:r>
            <w:r w:rsidRPr="00020518">
              <w:rPr>
                <w:rFonts w:ascii="宋体" w:hAnsi="宋体" w:hint="eastAsia"/>
                <w:szCs w:val="21"/>
              </w:rPr>
              <w:t xml:space="preserve"> 受到工程设计方法和科学研究方法的初步训练；具有本专业所需的运算、实验、测试、计算机应用等技能，以及一定的食品工艺操作和初步设计能力。</w:t>
            </w:r>
          </w:p>
          <w:p w:rsidR="00A7448E" w:rsidRPr="00020518" w:rsidRDefault="00A7448E" w:rsidP="004B1614">
            <w:pPr>
              <w:rPr>
                <w:rFonts w:ascii="宋体" w:cs="宋体"/>
                <w:kern w:val="0"/>
                <w:szCs w:val="21"/>
              </w:rPr>
            </w:pPr>
            <w:r w:rsidRPr="00020518">
              <w:rPr>
                <w:rFonts w:hint="eastAsia"/>
              </w:rPr>
              <w:t>(LO6)</w:t>
            </w:r>
            <w:r w:rsidRPr="00020518">
              <w:rPr>
                <w:rFonts w:hint="eastAsia"/>
                <w:szCs w:val="21"/>
              </w:rPr>
              <w:t>具有独立获取知识、提出问题、分析问题和解决问题的基本能力以及较强的开拓创新</w:t>
            </w:r>
            <w:r w:rsidRPr="00020518">
              <w:rPr>
                <w:rFonts w:ascii="宋体" w:hAnsi="宋体" w:hint="eastAsia"/>
                <w:szCs w:val="21"/>
              </w:rPr>
              <w:t>创业</w:t>
            </w:r>
            <w:r w:rsidRPr="00020518">
              <w:rPr>
                <w:rFonts w:hint="eastAsia"/>
                <w:szCs w:val="21"/>
              </w:rPr>
              <w:t>精神，</w:t>
            </w:r>
            <w:r w:rsidRPr="00020518">
              <w:rPr>
                <w:rFonts w:ascii="宋体" w:hAnsi="宋体" w:hint="eastAsia"/>
                <w:szCs w:val="21"/>
              </w:rPr>
              <w:t>具备一定的社会活动能力</w:t>
            </w:r>
            <w:r w:rsidRPr="00020518">
              <w:rPr>
                <w:rFonts w:hint="eastAsia"/>
                <w:szCs w:val="21"/>
              </w:rPr>
              <w:t>、从事本专业业务工作的能力和适应相近专业业务的基本能力与素质。</w:t>
            </w:r>
          </w:p>
        </w:tc>
      </w:tr>
      <w:tr w:rsidR="00A7448E" w:rsidRPr="00020518" w:rsidTr="00020518">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b/>
              </w:rPr>
            </w:pPr>
            <w:r w:rsidRPr="00020518">
              <w:rPr>
                <w:rFonts w:hint="eastAsia"/>
                <w:b/>
              </w:rPr>
              <w:t>教学方式</w:t>
            </w:r>
            <w:r w:rsidRPr="00020518">
              <w:rPr>
                <w:rFonts w:hint="eastAsia"/>
                <w:b/>
              </w:rPr>
              <w:t>(</w:t>
            </w:r>
            <w:r w:rsidRPr="00020518">
              <w:rPr>
                <w:sz w:val="18"/>
                <w:szCs w:val="18"/>
              </w:rPr>
              <w:t>Pedagogical Methods</w:t>
            </w:r>
            <w:r w:rsidRPr="00020518">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A7448E" w:rsidRPr="00020518" w:rsidRDefault="00D40FD5" w:rsidP="004B1614">
            <w:pPr>
              <w:rPr>
                <w:sz w:val="18"/>
                <w:szCs w:val="18"/>
              </w:rPr>
            </w:pPr>
            <w:r w:rsidRPr="00020518">
              <w:rPr>
                <w:rFonts w:hAnsi="宋体"/>
                <w:sz w:val="18"/>
                <w:szCs w:val="18"/>
              </w:rPr>
              <w:fldChar w:fldCharType="begin"/>
            </w:r>
            <w:r w:rsidR="00A7448E" w:rsidRPr="00020518">
              <w:rPr>
                <w:rFonts w:hAnsi="宋体" w:hint="eastAsia"/>
                <w:sz w:val="18"/>
                <w:szCs w:val="18"/>
              </w:rPr>
              <w:instrText>eq \o\ac(</w:instrText>
            </w:r>
            <w:r w:rsidR="00A7448E" w:rsidRPr="00020518">
              <w:rPr>
                <w:rFonts w:hAnsi="宋体" w:hint="eastAsia"/>
                <w:sz w:val="18"/>
                <w:szCs w:val="18"/>
              </w:rPr>
              <w:instrText>□</w:instrText>
            </w:r>
            <w:r w:rsidR="00A7448E" w:rsidRPr="00020518">
              <w:rPr>
                <w:rFonts w:hAnsi="宋体" w:hint="eastAsia"/>
                <w:sz w:val="18"/>
                <w:szCs w:val="18"/>
              </w:rPr>
              <w:instrText>,</w:instrText>
            </w:r>
            <w:r w:rsidR="00A7448E" w:rsidRPr="00020518">
              <w:rPr>
                <w:rFonts w:hAnsi="宋体" w:hint="eastAsia"/>
                <w:sz w:val="18"/>
                <w:szCs w:val="18"/>
              </w:rPr>
              <w:instrText>√</w:instrText>
            </w:r>
            <w:r w:rsidR="00A7448E" w:rsidRPr="00020518">
              <w:rPr>
                <w:rFonts w:hAnsi="宋体" w:hint="eastAsia"/>
                <w:sz w:val="18"/>
                <w:szCs w:val="18"/>
              </w:rPr>
              <w:instrText>)</w:instrText>
            </w:r>
            <w:r w:rsidRPr="00020518">
              <w:rPr>
                <w:rFonts w:hAnsi="宋体"/>
                <w:sz w:val="18"/>
                <w:szCs w:val="18"/>
              </w:rPr>
              <w:fldChar w:fldCharType="end"/>
            </w:r>
            <w:r w:rsidR="00A7448E" w:rsidRPr="00020518">
              <w:rPr>
                <w:sz w:val="18"/>
                <w:szCs w:val="18"/>
              </w:rPr>
              <w:t>PM1.</w:t>
            </w:r>
            <w:r w:rsidR="00A7448E" w:rsidRPr="00020518">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A7448E" w:rsidRPr="00020518" w:rsidRDefault="00A7448E" w:rsidP="004B1614">
            <w:pPr>
              <w:rPr>
                <w:sz w:val="18"/>
                <w:szCs w:val="18"/>
              </w:rPr>
            </w:pPr>
            <w:r w:rsidRPr="00020518">
              <w:rPr>
                <w:rFonts w:hint="eastAsia"/>
                <w:sz w:val="18"/>
                <w:szCs w:val="18"/>
              </w:rPr>
              <w:t xml:space="preserve">  2</w:t>
            </w:r>
            <w:r w:rsidRPr="00020518">
              <w:rPr>
                <w:rFonts w:hint="eastAsia"/>
                <w:sz w:val="18"/>
                <w:szCs w:val="18"/>
              </w:rPr>
              <w:t>学时</w:t>
            </w:r>
            <w:r w:rsidRPr="00020518">
              <w:rPr>
                <w:rFonts w:hint="eastAsia"/>
                <w:sz w:val="18"/>
                <w:szCs w:val="18"/>
              </w:rPr>
              <w:t xml:space="preserve"> 12.5 </w:t>
            </w:r>
            <w:r w:rsidRPr="00020518">
              <w:rPr>
                <w:sz w:val="18"/>
                <w:szCs w:val="18"/>
              </w:rPr>
              <w:t>%</w:t>
            </w:r>
          </w:p>
        </w:tc>
        <w:tc>
          <w:tcPr>
            <w:tcW w:w="2170" w:type="dxa"/>
            <w:gridSpan w:val="4"/>
            <w:tcBorders>
              <w:top w:val="single" w:sz="4" w:space="0" w:color="auto"/>
              <w:left w:val="single" w:sz="4" w:space="0" w:color="auto"/>
              <w:bottom w:val="nil"/>
              <w:right w:val="nil"/>
            </w:tcBorders>
            <w:vAlign w:val="center"/>
          </w:tcPr>
          <w:p w:rsidR="00A7448E" w:rsidRPr="00020518" w:rsidRDefault="00A7448E"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2.</w:t>
            </w:r>
            <w:r w:rsidRPr="00020518">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A7448E" w:rsidRPr="00020518" w:rsidRDefault="00A7448E" w:rsidP="004B1614">
            <w:pPr>
              <w:rPr>
                <w:sz w:val="18"/>
                <w:szCs w:val="18"/>
              </w:rPr>
            </w:pPr>
            <w:r w:rsidRPr="00020518">
              <w:rPr>
                <w:sz w:val="18"/>
                <w:szCs w:val="18"/>
              </w:rPr>
              <w:tab/>
            </w:r>
            <w:r w:rsidRPr="00020518">
              <w:rPr>
                <w:rFonts w:hint="eastAsia"/>
                <w:sz w:val="18"/>
                <w:szCs w:val="18"/>
              </w:rPr>
              <w:t>学时</w:t>
            </w:r>
            <w:r w:rsidRPr="00020518">
              <w:rPr>
                <w:sz w:val="18"/>
                <w:szCs w:val="18"/>
              </w:rPr>
              <w:t>%</w:t>
            </w:r>
          </w:p>
        </w:tc>
      </w:tr>
      <w:tr w:rsidR="00A7448E"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b/>
              </w:rPr>
            </w:pPr>
          </w:p>
        </w:tc>
        <w:tc>
          <w:tcPr>
            <w:tcW w:w="2126" w:type="dxa"/>
            <w:gridSpan w:val="2"/>
            <w:tcBorders>
              <w:top w:val="nil"/>
              <w:left w:val="single" w:sz="4" w:space="0" w:color="auto"/>
              <w:bottom w:val="nil"/>
              <w:right w:val="nil"/>
            </w:tcBorders>
            <w:vAlign w:val="center"/>
          </w:tcPr>
          <w:p w:rsidR="00A7448E" w:rsidRPr="00020518" w:rsidRDefault="00A7448E"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3.</w:t>
            </w:r>
            <w:r w:rsidRPr="00020518">
              <w:rPr>
                <w:sz w:val="18"/>
                <w:szCs w:val="18"/>
              </w:rPr>
              <w:t>案例教学</w:t>
            </w:r>
          </w:p>
        </w:tc>
        <w:tc>
          <w:tcPr>
            <w:tcW w:w="1943" w:type="dxa"/>
            <w:gridSpan w:val="4"/>
            <w:tcBorders>
              <w:top w:val="nil"/>
              <w:left w:val="nil"/>
              <w:bottom w:val="nil"/>
              <w:right w:val="single" w:sz="4" w:space="0" w:color="auto"/>
            </w:tcBorders>
            <w:vAlign w:val="center"/>
          </w:tcPr>
          <w:p w:rsidR="00A7448E" w:rsidRPr="00020518" w:rsidRDefault="00A7448E" w:rsidP="004B1614">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A7448E" w:rsidRPr="00020518" w:rsidRDefault="00A7448E"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4.</w:t>
            </w:r>
            <w:r w:rsidRPr="00020518">
              <w:rPr>
                <w:sz w:val="18"/>
                <w:szCs w:val="18"/>
              </w:rPr>
              <w:t>网络教学</w:t>
            </w:r>
          </w:p>
        </w:tc>
        <w:tc>
          <w:tcPr>
            <w:tcW w:w="1903" w:type="dxa"/>
            <w:gridSpan w:val="2"/>
            <w:tcBorders>
              <w:top w:val="nil"/>
              <w:left w:val="nil"/>
              <w:bottom w:val="nil"/>
              <w:right w:val="single" w:sz="12" w:space="0" w:color="auto"/>
            </w:tcBorders>
            <w:vAlign w:val="center"/>
          </w:tcPr>
          <w:p w:rsidR="00A7448E" w:rsidRPr="00020518" w:rsidRDefault="00A7448E" w:rsidP="004B1614">
            <w:pPr>
              <w:rPr>
                <w:sz w:val="18"/>
                <w:szCs w:val="18"/>
              </w:rPr>
            </w:pPr>
            <w:r w:rsidRPr="00020518">
              <w:rPr>
                <w:sz w:val="18"/>
                <w:szCs w:val="18"/>
              </w:rPr>
              <w:tab/>
            </w:r>
            <w:r w:rsidRPr="00020518">
              <w:rPr>
                <w:rFonts w:hint="eastAsia"/>
                <w:sz w:val="18"/>
                <w:szCs w:val="18"/>
              </w:rPr>
              <w:t>学时</w:t>
            </w:r>
            <w:r w:rsidRPr="00020518">
              <w:rPr>
                <w:sz w:val="18"/>
                <w:szCs w:val="18"/>
              </w:rPr>
              <w:t>%</w:t>
            </w:r>
          </w:p>
        </w:tc>
      </w:tr>
      <w:tr w:rsidR="00A7448E"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b/>
              </w:rPr>
            </w:pPr>
          </w:p>
        </w:tc>
        <w:tc>
          <w:tcPr>
            <w:tcW w:w="2126" w:type="dxa"/>
            <w:gridSpan w:val="2"/>
            <w:tcBorders>
              <w:top w:val="nil"/>
              <w:left w:val="single" w:sz="4" w:space="0" w:color="auto"/>
              <w:bottom w:val="nil"/>
              <w:right w:val="nil"/>
            </w:tcBorders>
            <w:vAlign w:val="center"/>
          </w:tcPr>
          <w:p w:rsidR="00A7448E" w:rsidRPr="00020518" w:rsidRDefault="00A7448E"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5.</w:t>
            </w:r>
            <w:r w:rsidRPr="00020518">
              <w:rPr>
                <w:sz w:val="18"/>
                <w:szCs w:val="18"/>
              </w:rPr>
              <w:t>角色扮演教学</w:t>
            </w:r>
          </w:p>
        </w:tc>
        <w:tc>
          <w:tcPr>
            <w:tcW w:w="1943" w:type="dxa"/>
            <w:gridSpan w:val="4"/>
            <w:tcBorders>
              <w:top w:val="nil"/>
              <w:left w:val="nil"/>
              <w:bottom w:val="nil"/>
              <w:right w:val="single" w:sz="4" w:space="0" w:color="auto"/>
            </w:tcBorders>
            <w:vAlign w:val="center"/>
          </w:tcPr>
          <w:p w:rsidR="00A7448E" w:rsidRPr="00020518" w:rsidRDefault="00A7448E" w:rsidP="004B1614">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A7448E" w:rsidRPr="00020518" w:rsidRDefault="00A7448E"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6.</w:t>
            </w:r>
            <w:r w:rsidRPr="00020518">
              <w:rPr>
                <w:rFonts w:hint="eastAsia"/>
                <w:sz w:val="18"/>
                <w:szCs w:val="18"/>
              </w:rPr>
              <w:t>体验学习</w:t>
            </w:r>
          </w:p>
        </w:tc>
        <w:tc>
          <w:tcPr>
            <w:tcW w:w="1903" w:type="dxa"/>
            <w:gridSpan w:val="2"/>
            <w:tcBorders>
              <w:top w:val="nil"/>
              <w:left w:val="nil"/>
              <w:bottom w:val="nil"/>
              <w:right w:val="single" w:sz="12" w:space="0" w:color="auto"/>
            </w:tcBorders>
            <w:vAlign w:val="center"/>
          </w:tcPr>
          <w:p w:rsidR="00A7448E" w:rsidRPr="00020518" w:rsidRDefault="00A7448E" w:rsidP="004B1614">
            <w:pPr>
              <w:rPr>
                <w:sz w:val="18"/>
                <w:szCs w:val="18"/>
              </w:rPr>
            </w:pPr>
            <w:r w:rsidRPr="00020518">
              <w:rPr>
                <w:sz w:val="18"/>
                <w:szCs w:val="18"/>
              </w:rPr>
              <w:tab/>
            </w:r>
            <w:r w:rsidRPr="00020518">
              <w:rPr>
                <w:rFonts w:hint="eastAsia"/>
                <w:sz w:val="18"/>
                <w:szCs w:val="18"/>
              </w:rPr>
              <w:t>学时</w:t>
            </w:r>
            <w:r w:rsidRPr="00020518">
              <w:rPr>
                <w:sz w:val="18"/>
                <w:szCs w:val="18"/>
              </w:rPr>
              <w:t>%</w:t>
            </w:r>
          </w:p>
        </w:tc>
      </w:tr>
      <w:tr w:rsidR="00A7448E"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b/>
              </w:rPr>
            </w:pPr>
          </w:p>
        </w:tc>
        <w:tc>
          <w:tcPr>
            <w:tcW w:w="2126" w:type="dxa"/>
            <w:gridSpan w:val="2"/>
            <w:tcBorders>
              <w:top w:val="nil"/>
              <w:left w:val="single" w:sz="4" w:space="0" w:color="auto"/>
              <w:bottom w:val="nil"/>
              <w:right w:val="nil"/>
            </w:tcBorders>
            <w:vAlign w:val="center"/>
          </w:tcPr>
          <w:p w:rsidR="00A7448E" w:rsidRPr="00020518" w:rsidRDefault="00D40FD5" w:rsidP="004B1614">
            <w:pPr>
              <w:rPr>
                <w:sz w:val="18"/>
                <w:szCs w:val="18"/>
              </w:rPr>
            </w:pPr>
            <w:r w:rsidRPr="00020518">
              <w:rPr>
                <w:rFonts w:hAnsi="宋体"/>
                <w:sz w:val="18"/>
                <w:szCs w:val="18"/>
              </w:rPr>
              <w:fldChar w:fldCharType="begin"/>
            </w:r>
            <w:r w:rsidR="00A7448E" w:rsidRPr="00020518">
              <w:rPr>
                <w:rFonts w:hAnsi="宋体" w:hint="eastAsia"/>
                <w:sz w:val="18"/>
                <w:szCs w:val="18"/>
              </w:rPr>
              <w:instrText>eq \o\ac(</w:instrText>
            </w:r>
            <w:r w:rsidR="00A7448E" w:rsidRPr="00020518">
              <w:rPr>
                <w:rFonts w:hAnsi="宋体" w:hint="eastAsia"/>
                <w:sz w:val="18"/>
                <w:szCs w:val="18"/>
              </w:rPr>
              <w:instrText>□</w:instrText>
            </w:r>
            <w:r w:rsidR="00A7448E" w:rsidRPr="00020518">
              <w:rPr>
                <w:rFonts w:hAnsi="宋体" w:hint="eastAsia"/>
                <w:sz w:val="18"/>
                <w:szCs w:val="18"/>
              </w:rPr>
              <w:instrText>,</w:instrText>
            </w:r>
            <w:r w:rsidR="00A7448E" w:rsidRPr="00020518">
              <w:rPr>
                <w:rFonts w:hAnsi="宋体" w:hint="eastAsia"/>
                <w:sz w:val="18"/>
                <w:szCs w:val="18"/>
              </w:rPr>
              <w:instrText>√</w:instrText>
            </w:r>
            <w:r w:rsidR="00A7448E" w:rsidRPr="00020518">
              <w:rPr>
                <w:rFonts w:hAnsi="宋体" w:hint="eastAsia"/>
                <w:sz w:val="18"/>
                <w:szCs w:val="18"/>
              </w:rPr>
              <w:instrText>)</w:instrText>
            </w:r>
            <w:r w:rsidRPr="00020518">
              <w:rPr>
                <w:rFonts w:hAnsi="宋体"/>
                <w:sz w:val="18"/>
                <w:szCs w:val="18"/>
              </w:rPr>
              <w:fldChar w:fldCharType="end"/>
            </w:r>
            <w:r w:rsidR="00A7448E" w:rsidRPr="00020518">
              <w:rPr>
                <w:sz w:val="18"/>
                <w:szCs w:val="18"/>
              </w:rPr>
              <w:t>PM</w:t>
            </w:r>
            <w:r w:rsidR="00A7448E" w:rsidRPr="00020518">
              <w:rPr>
                <w:rFonts w:hint="eastAsia"/>
                <w:sz w:val="18"/>
                <w:szCs w:val="18"/>
              </w:rPr>
              <w:t>7.</w:t>
            </w:r>
            <w:r w:rsidR="00A7448E" w:rsidRPr="00020518">
              <w:rPr>
                <w:sz w:val="18"/>
                <w:szCs w:val="18"/>
              </w:rPr>
              <w:t>自主学习</w:t>
            </w:r>
          </w:p>
        </w:tc>
        <w:tc>
          <w:tcPr>
            <w:tcW w:w="1943" w:type="dxa"/>
            <w:gridSpan w:val="4"/>
            <w:tcBorders>
              <w:top w:val="nil"/>
              <w:left w:val="nil"/>
              <w:bottom w:val="nil"/>
              <w:right w:val="single" w:sz="4" w:space="0" w:color="auto"/>
            </w:tcBorders>
            <w:vAlign w:val="center"/>
          </w:tcPr>
          <w:p w:rsidR="00A7448E" w:rsidRPr="00020518" w:rsidRDefault="00A7448E" w:rsidP="004B1614">
            <w:pPr>
              <w:rPr>
                <w:sz w:val="18"/>
                <w:szCs w:val="18"/>
              </w:rPr>
            </w:pPr>
            <w:r w:rsidRPr="00020518">
              <w:rPr>
                <w:rFonts w:hint="eastAsia"/>
                <w:sz w:val="18"/>
                <w:szCs w:val="18"/>
              </w:rPr>
              <w:t xml:space="preserve"> 14 </w:t>
            </w:r>
            <w:r w:rsidRPr="00020518">
              <w:rPr>
                <w:rFonts w:hint="eastAsia"/>
                <w:sz w:val="18"/>
                <w:szCs w:val="18"/>
              </w:rPr>
              <w:t>学时</w:t>
            </w:r>
            <w:r w:rsidRPr="00020518">
              <w:rPr>
                <w:rFonts w:hint="eastAsia"/>
                <w:sz w:val="18"/>
                <w:szCs w:val="18"/>
              </w:rPr>
              <w:t xml:space="preserve"> 87.5</w:t>
            </w:r>
            <w:r w:rsidRPr="00020518">
              <w:rPr>
                <w:sz w:val="18"/>
                <w:szCs w:val="18"/>
              </w:rPr>
              <w:t>%</w:t>
            </w:r>
          </w:p>
        </w:tc>
        <w:tc>
          <w:tcPr>
            <w:tcW w:w="2170" w:type="dxa"/>
            <w:gridSpan w:val="4"/>
            <w:tcBorders>
              <w:top w:val="nil"/>
              <w:left w:val="single" w:sz="4" w:space="0" w:color="auto"/>
              <w:bottom w:val="nil"/>
              <w:right w:val="nil"/>
            </w:tcBorders>
            <w:vAlign w:val="center"/>
          </w:tcPr>
          <w:p w:rsidR="00A7448E" w:rsidRPr="00020518" w:rsidRDefault="00A7448E"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8.</w:t>
            </w:r>
            <w:r w:rsidRPr="00020518">
              <w:rPr>
                <w:rFonts w:hint="eastAsia"/>
                <w:sz w:val="18"/>
                <w:szCs w:val="18"/>
              </w:rPr>
              <w:t>演示教学</w:t>
            </w:r>
          </w:p>
        </w:tc>
        <w:tc>
          <w:tcPr>
            <w:tcW w:w="1903" w:type="dxa"/>
            <w:gridSpan w:val="2"/>
            <w:tcBorders>
              <w:top w:val="nil"/>
              <w:left w:val="nil"/>
              <w:bottom w:val="nil"/>
              <w:right w:val="single" w:sz="12" w:space="0" w:color="auto"/>
            </w:tcBorders>
            <w:vAlign w:val="center"/>
          </w:tcPr>
          <w:p w:rsidR="00A7448E" w:rsidRPr="00020518" w:rsidRDefault="00A7448E" w:rsidP="004B1614">
            <w:pPr>
              <w:rPr>
                <w:sz w:val="18"/>
                <w:szCs w:val="18"/>
              </w:rPr>
            </w:pPr>
            <w:r w:rsidRPr="00020518">
              <w:rPr>
                <w:sz w:val="18"/>
                <w:szCs w:val="18"/>
              </w:rPr>
              <w:tab/>
            </w:r>
            <w:r w:rsidRPr="00020518">
              <w:rPr>
                <w:rFonts w:hint="eastAsia"/>
                <w:sz w:val="18"/>
                <w:szCs w:val="18"/>
              </w:rPr>
              <w:t>学时</w:t>
            </w:r>
            <w:r w:rsidRPr="00020518">
              <w:rPr>
                <w:sz w:val="18"/>
                <w:szCs w:val="18"/>
              </w:rPr>
              <w:t>%</w:t>
            </w:r>
          </w:p>
        </w:tc>
      </w:tr>
      <w:tr w:rsidR="00A7448E"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b/>
              </w:rPr>
            </w:pPr>
          </w:p>
        </w:tc>
        <w:tc>
          <w:tcPr>
            <w:tcW w:w="2126" w:type="dxa"/>
            <w:gridSpan w:val="2"/>
            <w:tcBorders>
              <w:top w:val="nil"/>
              <w:left w:val="single" w:sz="4" w:space="0" w:color="auto"/>
              <w:bottom w:val="single" w:sz="4" w:space="0" w:color="auto"/>
              <w:right w:val="nil"/>
            </w:tcBorders>
            <w:vAlign w:val="center"/>
          </w:tcPr>
          <w:p w:rsidR="00A7448E" w:rsidRPr="00020518" w:rsidRDefault="00A7448E" w:rsidP="004B1614">
            <w:pPr>
              <w:rPr>
                <w:sz w:val="18"/>
                <w:szCs w:val="18"/>
              </w:rPr>
            </w:pPr>
          </w:p>
        </w:tc>
        <w:tc>
          <w:tcPr>
            <w:tcW w:w="1943" w:type="dxa"/>
            <w:gridSpan w:val="4"/>
            <w:tcBorders>
              <w:top w:val="nil"/>
              <w:left w:val="nil"/>
              <w:bottom w:val="single" w:sz="4" w:space="0" w:color="auto"/>
              <w:right w:val="single" w:sz="4" w:space="0" w:color="auto"/>
            </w:tcBorders>
            <w:vAlign w:val="center"/>
          </w:tcPr>
          <w:p w:rsidR="00A7448E" w:rsidRPr="00020518" w:rsidRDefault="00A7448E" w:rsidP="004B1614">
            <w:pPr>
              <w:rPr>
                <w:sz w:val="18"/>
                <w:szCs w:val="18"/>
              </w:rPr>
            </w:pPr>
          </w:p>
        </w:tc>
        <w:tc>
          <w:tcPr>
            <w:tcW w:w="2170" w:type="dxa"/>
            <w:gridSpan w:val="4"/>
            <w:tcBorders>
              <w:top w:val="nil"/>
              <w:left w:val="single" w:sz="4" w:space="0" w:color="auto"/>
              <w:bottom w:val="single" w:sz="4" w:space="0" w:color="auto"/>
              <w:right w:val="nil"/>
            </w:tcBorders>
            <w:vAlign w:val="center"/>
          </w:tcPr>
          <w:p w:rsidR="00A7448E" w:rsidRPr="00020518" w:rsidRDefault="00A7448E" w:rsidP="004B1614">
            <w:pPr>
              <w:rPr>
                <w:sz w:val="18"/>
                <w:szCs w:val="18"/>
              </w:rPr>
            </w:pPr>
          </w:p>
        </w:tc>
        <w:tc>
          <w:tcPr>
            <w:tcW w:w="1903" w:type="dxa"/>
            <w:gridSpan w:val="2"/>
            <w:tcBorders>
              <w:top w:val="nil"/>
              <w:left w:val="nil"/>
              <w:bottom w:val="single" w:sz="4" w:space="0" w:color="auto"/>
              <w:right w:val="single" w:sz="12" w:space="0" w:color="auto"/>
            </w:tcBorders>
            <w:vAlign w:val="center"/>
          </w:tcPr>
          <w:p w:rsidR="00A7448E" w:rsidRPr="00020518" w:rsidRDefault="00A7448E" w:rsidP="004B1614">
            <w:pPr>
              <w:rPr>
                <w:sz w:val="18"/>
                <w:szCs w:val="18"/>
              </w:rPr>
            </w:pPr>
          </w:p>
        </w:tc>
      </w:tr>
      <w:tr w:rsidR="00A7448E" w:rsidRPr="00020518" w:rsidTr="00020518">
        <w:trPr>
          <w:trHeight w:val="136"/>
          <w:jc w:val="center"/>
        </w:trPr>
        <w:tc>
          <w:tcPr>
            <w:tcW w:w="1246" w:type="dxa"/>
            <w:vMerge w:val="restart"/>
            <w:tcBorders>
              <w:top w:val="single" w:sz="4" w:space="0" w:color="auto"/>
              <w:left w:val="single" w:sz="12" w:space="0" w:color="auto"/>
              <w:bottom w:val="single" w:sz="12" w:space="0" w:color="auto"/>
              <w:right w:val="single" w:sz="4" w:space="0" w:color="auto"/>
            </w:tcBorders>
            <w:vAlign w:val="center"/>
          </w:tcPr>
          <w:p w:rsidR="00A7448E" w:rsidRPr="00020518" w:rsidRDefault="00A7448E" w:rsidP="004B1614">
            <w:pPr>
              <w:rPr>
                <w:b/>
              </w:rPr>
            </w:pPr>
            <w:r w:rsidRPr="00020518">
              <w:rPr>
                <w:b/>
              </w:rPr>
              <w:t>评估方式</w:t>
            </w:r>
            <w:r w:rsidRPr="00020518">
              <w:rPr>
                <w:rFonts w:hint="eastAsia"/>
                <w:b/>
              </w:rPr>
              <w:t>(</w:t>
            </w:r>
            <w:r w:rsidRPr="00020518">
              <w:rPr>
                <w:sz w:val="18"/>
                <w:szCs w:val="18"/>
              </w:rPr>
              <w:t>EvaluationMethods</w:t>
            </w:r>
            <w:r w:rsidRPr="00020518">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A7448E" w:rsidRPr="00020518" w:rsidRDefault="00D40FD5" w:rsidP="004B1614">
            <w:pPr>
              <w:rPr>
                <w:sz w:val="18"/>
                <w:szCs w:val="18"/>
              </w:rPr>
            </w:pPr>
            <w:r w:rsidRPr="00020518">
              <w:rPr>
                <w:rFonts w:hAnsi="宋体"/>
                <w:sz w:val="18"/>
                <w:szCs w:val="18"/>
              </w:rPr>
              <w:fldChar w:fldCharType="begin"/>
            </w:r>
            <w:r w:rsidR="00A7448E" w:rsidRPr="00020518">
              <w:rPr>
                <w:rFonts w:hAnsi="宋体" w:hint="eastAsia"/>
                <w:sz w:val="18"/>
                <w:szCs w:val="18"/>
              </w:rPr>
              <w:instrText>eq \o\ac(</w:instrText>
            </w:r>
            <w:r w:rsidR="00A7448E" w:rsidRPr="00020518">
              <w:rPr>
                <w:rFonts w:hAnsi="宋体" w:hint="eastAsia"/>
                <w:sz w:val="18"/>
                <w:szCs w:val="18"/>
              </w:rPr>
              <w:instrText>□</w:instrText>
            </w:r>
            <w:r w:rsidR="00A7448E" w:rsidRPr="00020518">
              <w:rPr>
                <w:rFonts w:hAnsi="宋体" w:hint="eastAsia"/>
                <w:sz w:val="18"/>
                <w:szCs w:val="18"/>
              </w:rPr>
              <w:instrText>,</w:instrText>
            </w:r>
            <w:r w:rsidR="00A7448E" w:rsidRPr="00020518">
              <w:rPr>
                <w:rFonts w:hAnsi="宋体" w:hint="eastAsia"/>
                <w:sz w:val="18"/>
                <w:szCs w:val="18"/>
              </w:rPr>
              <w:instrText>√</w:instrText>
            </w:r>
            <w:r w:rsidR="00A7448E" w:rsidRPr="00020518">
              <w:rPr>
                <w:rFonts w:hAnsi="宋体" w:hint="eastAsia"/>
                <w:sz w:val="18"/>
                <w:szCs w:val="18"/>
              </w:rPr>
              <w:instrText>)</w:instrText>
            </w:r>
            <w:r w:rsidRPr="00020518">
              <w:rPr>
                <w:rFonts w:hAnsi="宋体"/>
                <w:sz w:val="18"/>
                <w:szCs w:val="18"/>
              </w:rPr>
              <w:fldChar w:fldCharType="end"/>
            </w:r>
            <w:r w:rsidR="00A7448E" w:rsidRPr="00020518">
              <w:rPr>
                <w:sz w:val="18"/>
                <w:szCs w:val="18"/>
              </w:rPr>
              <w:t>EM1.</w:t>
            </w:r>
            <w:r w:rsidR="00A7448E" w:rsidRPr="00020518">
              <w:rPr>
                <w:rFonts w:ascii="Arial" w:hAnsi="Arial" w:cs="Arial"/>
                <w:sz w:val="18"/>
                <w:szCs w:val="18"/>
                <w:shd w:val="clear" w:color="auto" w:fill="FFFFFF"/>
              </w:rPr>
              <w:t>实验预习</w:t>
            </w:r>
          </w:p>
        </w:tc>
        <w:tc>
          <w:tcPr>
            <w:tcW w:w="599" w:type="dxa"/>
            <w:tcBorders>
              <w:top w:val="single" w:sz="4" w:space="0" w:color="auto"/>
              <w:left w:val="nil"/>
              <w:bottom w:val="nil"/>
              <w:right w:val="single" w:sz="4" w:space="0" w:color="auto"/>
            </w:tcBorders>
            <w:vAlign w:val="center"/>
          </w:tcPr>
          <w:p w:rsidR="00A7448E" w:rsidRPr="00020518" w:rsidRDefault="00A7448E" w:rsidP="004B1614">
            <w:pPr>
              <w:rPr>
                <w:sz w:val="18"/>
                <w:szCs w:val="18"/>
              </w:rPr>
            </w:pPr>
            <w:r w:rsidRPr="00020518">
              <w:rPr>
                <w:rFonts w:hint="eastAsia"/>
                <w:sz w:val="18"/>
                <w:szCs w:val="18"/>
              </w:rPr>
              <w:t>20</w:t>
            </w:r>
            <w:r w:rsidRPr="00020518">
              <w:rPr>
                <w:sz w:val="18"/>
                <w:szCs w:val="18"/>
              </w:rPr>
              <w:t>%</w:t>
            </w:r>
          </w:p>
        </w:tc>
        <w:tc>
          <w:tcPr>
            <w:tcW w:w="2154" w:type="dxa"/>
            <w:gridSpan w:val="5"/>
            <w:tcBorders>
              <w:top w:val="single" w:sz="4" w:space="0" w:color="auto"/>
              <w:left w:val="single" w:sz="4" w:space="0" w:color="auto"/>
              <w:bottom w:val="nil"/>
              <w:right w:val="nil"/>
            </w:tcBorders>
            <w:vAlign w:val="center"/>
          </w:tcPr>
          <w:p w:rsidR="00A7448E" w:rsidRPr="00020518" w:rsidRDefault="00A7448E" w:rsidP="004B1614">
            <w:pPr>
              <w:rPr>
                <w:sz w:val="18"/>
                <w:szCs w:val="18"/>
              </w:rPr>
            </w:pPr>
            <w:r w:rsidRPr="00020518">
              <w:rPr>
                <w:rFonts w:ascii="宋体" w:hAnsi="宋体"/>
                <w:sz w:val="18"/>
                <w:szCs w:val="18"/>
              </w:rPr>
              <w:t>□</w:t>
            </w:r>
            <w:r w:rsidRPr="00020518">
              <w:rPr>
                <w:sz w:val="18"/>
                <w:szCs w:val="18"/>
              </w:rPr>
              <w:t>EM2.</w:t>
            </w:r>
            <w:r w:rsidRPr="00020518">
              <w:rPr>
                <w:rFonts w:ascii="Arial" w:hAnsi="Arial" w:cs="Arial"/>
                <w:sz w:val="18"/>
                <w:szCs w:val="18"/>
                <w:shd w:val="clear" w:color="auto" w:fill="FFFFFF"/>
              </w:rPr>
              <w:t>实验操作</w:t>
            </w:r>
          </w:p>
        </w:tc>
        <w:tc>
          <w:tcPr>
            <w:tcW w:w="714" w:type="dxa"/>
            <w:tcBorders>
              <w:top w:val="single" w:sz="4" w:space="0" w:color="auto"/>
              <w:left w:val="nil"/>
              <w:bottom w:val="nil"/>
              <w:right w:val="single" w:sz="4" w:space="0" w:color="auto"/>
            </w:tcBorders>
            <w:vAlign w:val="center"/>
          </w:tcPr>
          <w:p w:rsidR="00A7448E" w:rsidRPr="00020518" w:rsidRDefault="00A7448E" w:rsidP="004B1614">
            <w:pPr>
              <w:rPr>
                <w:sz w:val="18"/>
                <w:szCs w:val="18"/>
              </w:rPr>
            </w:pPr>
            <w:r w:rsidRPr="00020518">
              <w:rPr>
                <w:sz w:val="18"/>
                <w:szCs w:val="18"/>
              </w:rPr>
              <w:t>%</w:t>
            </w:r>
          </w:p>
        </w:tc>
        <w:tc>
          <w:tcPr>
            <w:tcW w:w="1919" w:type="dxa"/>
            <w:gridSpan w:val="2"/>
            <w:tcBorders>
              <w:top w:val="single" w:sz="4" w:space="0" w:color="auto"/>
              <w:left w:val="single" w:sz="4" w:space="0" w:color="auto"/>
              <w:bottom w:val="nil"/>
              <w:right w:val="nil"/>
            </w:tcBorders>
            <w:vAlign w:val="center"/>
          </w:tcPr>
          <w:p w:rsidR="00A7448E" w:rsidRPr="00020518" w:rsidRDefault="00A7448E" w:rsidP="004B1614">
            <w:pPr>
              <w:rPr>
                <w:sz w:val="18"/>
                <w:szCs w:val="18"/>
              </w:rPr>
            </w:pPr>
            <w:r w:rsidRPr="00020518">
              <w:rPr>
                <w:rFonts w:ascii="宋体" w:hAnsi="宋体"/>
                <w:sz w:val="18"/>
                <w:szCs w:val="18"/>
              </w:rPr>
              <w:t>□</w:t>
            </w:r>
            <w:r w:rsidRPr="00020518">
              <w:rPr>
                <w:sz w:val="18"/>
                <w:szCs w:val="18"/>
              </w:rPr>
              <w:t>EM3.</w:t>
            </w:r>
            <w:r w:rsidRPr="00020518">
              <w:rPr>
                <w:rFonts w:ascii="Arial" w:hAnsi="Arial" w:cs="Arial"/>
                <w:sz w:val="18"/>
                <w:szCs w:val="18"/>
                <w:shd w:val="clear" w:color="auto" w:fill="FFFFFF"/>
              </w:rPr>
              <w:t>提问及讨论</w:t>
            </w:r>
          </w:p>
        </w:tc>
        <w:tc>
          <w:tcPr>
            <w:tcW w:w="630" w:type="dxa"/>
            <w:tcBorders>
              <w:top w:val="single" w:sz="4" w:space="0" w:color="auto"/>
              <w:left w:val="nil"/>
              <w:bottom w:val="nil"/>
              <w:right w:val="single" w:sz="12" w:space="0" w:color="auto"/>
            </w:tcBorders>
            <w:vAlign w:val="center"/>
          </w:tcPr>
          <w:p w:rsidR="00A7448E" w:rsidRPr="00020518" w:rsidRDefault="00A7448E" w:rsidP="004B1614">
            <w:pPr>
              <w:rPr>
                <w:sz w:val="18"/>
                <w:szCs w:val="18"/>
              </w:rPr>
            </w:pPr>
            <w:r w:rsidRPr="00020518">
              <w:rPr>
                <w:sz w:val="18"/>
                <w:szCs w:val="18"/>
              </w:rPr>
              <w:t>%</w:t>
            </w:r>
          </w:p>
        </w:tc>
      </w:tr>
      <w:tr w:rsidR="00A7448E" w:rsidRPr="00020518" w:rsidTr="00020518">
        <w:trPr>
          <w:trHeight w:val="219"/>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A7448E" w:rsidRPr="00020518" w:rsidRDefault="00A7448E" w:rsidP="004B1614">
            <w:pPr>
              <w:rPr>
                <w:b/>
              </w:rPr>
            </w:pPr>
          </w:p>
        </w:tc>
        <w:tc>
          <w:tcPr>
            <w:tcW w:w="2126" w:type="dxa"/>
            <w:gridSpan w:val="2"/>
            <w:tcBorders>
              <w:top w:val="nil"/>
              <w:left w:val="single" w:sz="4" w:space="0" w:color="auto"/>
              <w:bottom w:val="nil"/>
              <w:right w:val="nil"/>
            </w:tcBorders>
            <w:vAlign w:val="center"/>
          </w:tcPr>
          <w:p w:rsidR="00A7448E" w:rsidRPr="00020518" w:rsidRDefault="00D40FD5" w:rsidP="004B1614">
            <w:pPr>
              <w:rPr>
                <w:sz w:val="18"/>
                <w:szCs w:val="18"/>
              </w:rPr>
            </w:pPr>
            <w:r w:rsidRPr="00020518">
              <w:rPr>
                <w:rFonts w:hAnsi="宋体"/>
                <w:sz w:val="18"/>
                <w:szCs w:val="18"/>
              </w:rPr>
              <w:fldChar w:fldCharType="begin"/>
            </w:r>
            <w:r w:rsidR="00A7448E" w:rsidRPr="00020518">
              <w:rPr>
                <w:rFonts w:hAnsi="宋体" w:hint="eastAsia"/>
                <w:sz w:val="18"/>
                <w:szCs w:val="18"/>
              </w:rPr>
              <w:instrText>eq \o\ac(</w:instrText>
            </w:r>
            <w:r w:rsidR="00A7448E" w:rsidRPr="00020518">
              <w:rPr>
                <w:rFonts w:hAnsi="宋体" w:hint="eastAsia"/>
                <w:sz w:val="18"/>
                <w:szCs w:val="18"/>
              </w:rPr>
              <w:instrText>□</w:instrText>
            </w:r>
            <w:r w:rsidR="00A7448E" w:rsidRPr="00020518">
              <w:rPr>
                <w:rFonts w:hAnsi="宋体" w:hint="eastAsia"/>
                <w:sz w:val="18"/>
                <w:szCs w:val="18"/>
              </w:rPr>
              <w:instrText>,</w:instrText>
            </w:r>
            <w:r w:rsidR="00A7448E" w:rsidRPr="00020518">
              <w:rPr>
                <w:rFonts w:hAnsi="宋体" w:hint="eastAsia"/>
                <w:sz w:val="18"/>
                <w:szCs w:val="18"/>
              </w:rPr>
              <w:instrText>√</w:instrText>
            </w:r>
            <w:r w:rsidR="00A7448E" w:rsidRPr="00020518">
              <w:rPr>
                <w:rFonts w:hAnsi="宋体" w:hint="eastAsia"/>
                <w:sz w:val="18"/>
                <w:szCs w:val="18"/>
              </w:rPr>
              <w:instrText>)</w:instrText>
            </w:r>
            <w:r w:rsidRPr="00020518">
              <w:rPr>
                <w:rFonts w:hAnsi="宋体"/>
                <w:sz w:val="18"/>
                <w:szCs w:val="18"/>
              </w:rPr>
              <w:fldChar w:fldCharType="end"/>
            </w:r>
            <w:r w:rsidR="00A7448E" w:rsidRPr="00020518">
              <w:rPr>
                <w:sz w:val="18"/>
                <w:szCs w:val="18"/>
              </w:rPr>
              <w:t>EM4.</w:t>
            </w:r>
            <w:r w:rsidR="00A7448E" w:rsidRPr="00020518">
              <w:rPr>
                <w:sz w:val="18"/>
                <w:szCs w:val="18"/>
              </w:rPr>
              <w:t>实验报告</w:t>
            </w:r>
          </w:p>
        </w:tc>
        <w:tc>
          <w:tcPr>
            <w:tcW w:w="599" w:type="dxa"/>
            <w:tcBorders>
              <w:top w:val="nil"/>
              <w:left w:val="nil"/>
              <w:bottom w:val="nil"/>
              <w:right w:val="single" w:sz="4" w:space="0" w:color="auto"/>
            </w:tcBorders>
            <w:vAlign w:val="center"/>
          </w:tcPr>
          <w:p w:rsidR="00A7448E" w:rsidRPr="00020518" w:rsidRDefault="00A7448E" w:rsidP="004B1614">
            <w:pPr>
              <w:rPr>
                <w:sz w:val="18"/>
                <w:szCs w:val="18"/>
              </w:rPr>
            </w:pPr>
            <w:r w:rsidRPr="00020518">
              <w:rPr>
                <w:rFonts w:hint="eastAsia"/>
                <w:sz w:val="18"/>
                <w:szCs w:val="18"/>
              </w:rPr>
              <w:t>70</w:t>
            </w:r>
            <w:r w:rsidRPr="00020518">
              <w:rPr>
                <w:sz w:val="18"/>
                <w:szCs w:val="18"/>
              </w:rPr>
              <w:t>%</w:t>
            </w:r>
          </w:p>
        </w:tc>
        <w:tc>
          <w:tcPr>
            <w:tcW w:w="2154" w:type="dxa"/>
            <w:gridSpan w:val="5"/>
            <w:tcBorders>
              <w:top w:val="nil"/>
              <w:left w:val="single" w:sz="4" w:space="0" w:color="auto"/>
              <w:bottom w:val="nil"/>
              <w:right w:val="nil"/>
            </w:tcBorders>
            <w:vAlign w:val="center"/>
          </w:tcPr>
          <w:p w:rsidR="00A7448E" w:rsidRPr="00020518" w:rsidRDefault="00A7448E" w:rsidP="004B1614">
            <w:pPr>
              <w:rPr>
                <w:sz w:val="18"/>
                <w:szCs w:val="18"/>
              </w:rPr>
            </w:pPr>
            <w:r w:rsidRPr="00020518">
              <w:rPr>
                <w:rFonts w:ascii="宋体" w:hAnsi="宋体"/>
                <w:sz w:val="18"/>
                <w:szCs w:val="18"/>
              </w:rPr>
              <w:t>□</w:t>
            </w:r>
            <w:r w:rsidRPr="00020518">
              <w:rPr>
                <w:sz w:val="18"/>
                <w:szCs w:val="18"/>
              </w:rPr>
              <w:t>EM5.</w:t>
            </w:r>
            <w:r w:rsidRPr="00020518">
              <w:rPr>
                <w:rFonts w:ascii="Arial" w:hAnsi="Arial" w:cs="Arial"/>
                <w:sz w:val="18"/>
                <w:szCs w:val="18"/>
                <w:shd w:val="clear" w:color="auto" w:fill="FFFFFF"/>
              </w:rPr>
              <w:t>总结</w:t>
            </w:r>
            <w:r w:rsidRPr="00020518">
              <w:rPr>
                <w:sz w:val="18"/>
                <w:szCs w:val="18"/>
              </w:rPr>
              <w:t>报告</w:t>
            </w:r>
          </w:p>
        </w:tc>
        <w:tc>
          <w:tcPr>
            <w:tcW w:w="714" w:type="dxa"/>
            <w:tcBorders>
              <w:top w:val="nil"/>
              <w:left w:val="nil"/>
              <w:bottom w:val="nil"/>
              <w:right w:val="single" w:sz="4" w:space="0" w:color="auto"/>
            </w:tcBorders>
            <w:vAlign w:val="center"/>
          </w:tcPr>
          <w:p w:rsidR="00A7448E" w:rsidRPr="00020518" w:rsidRDefault="00A7448E" w:rsidP="004B1614">
            <w:pPr>
              <w:rPr>
                <w:sz w:val="18"/>
                <w:szCs w:val="18"/>
              </w:rPr>
            </w:pPr>
            <w:r w:rsidRPr="00020518">
              <w:rPr>
                <w:sz w:val="18"/>
                <w:szCs w:val="18"/>
              </w:rPr>
              <w:t>%</w:t>
            </w:r>
          </w:p>
        </w:tc>
        <w:tc>
          <w:tcPr>
            <w:tcW w:w="1919" w:type="dxa"/>
            <w:gridSpan w:val="2"/>
            <w:tcBorders>
              <w:top w:val="nil"/>
              <w:left w:val="single" w:sz="4" w:space="0" w:color="auto"/>
              <w:bottom w:val="nil"/>
              <w:right w:val="nil"/>
            </w:tcBorders>
            <w:vAlign w:val="center"/>
          </w:tcPr>
          <w:p w:rsidR="00A7448E" w:rsidRPr="00020518" w:rsidRDefault="00D40FD5" w:rsidP="004B1614">
            <w:pPr>
              <w:rPr>
                <w:sz w:val="18"/>
                <w:szCs w:val="18"/>
              </w:rPr>
            </w:pPr>
            <w:r w:rsidRPr="00020518">
              <w:rPr>
                <w:rFonts w:hAnsi="宋体"/>
                <w:sz w:val="18"/>
                <w:szCs w:val="18"/>
              </w:rPr>
              <w:fldChar w:fldCharType="begin"/>
            </w:r>
            <w:r w:rsidR="00A7448E" w:rsidRPr="00020518">
              <w:rPr>
                <w:rFonts w:hAnsi="宋体" w:hint="eastAsia"/>
                <w:sz w:val="18"/>
                <w:szCs w:val="18"/>
              </w:rPr>
              <w:instrText>eq \o\ac(</w:instrText>
            </w:r>
            <w:r w:rsidR="00A7448E" w:rsidRPr="00020518">
              <w:rPr>
                <w:rFonts w:hAnsi="宋体" w:hint="eastAsia"/>
                <w:sz w:val="18"/>
                <w:szCs w:val="18"/>
              </w:rPr>
              <w:instrText>□</w:instrText>
            </w:r>
            <w:r w:rsidR="00A7448E" w:rsidRPr="00020518">
              <w:rPr>
                <w:rFonts w:hAnsi="宋体" w:hint="eastAsia"/>
                <w:sz w:val="18"/>
                <w:szCs w:val="18"/>
              </w:rPr>
              <w:instrText>,</w:instrText>
            </w:r>
            <w:r w:rsidR="00A7448E" w:rsidRPr="00020518">
              <w:rPr>
                <w:rFonts w:hAnsi="宋体" w:hint="eastAsia"/>
                <w:sz w:val="18"/>
                <w:szCs w:val="18"/>
              </w:rPr>
              <w:instrText>√</w:instrText>
            </w:r>
            <w:r w:rsidR="00A7448E" w:rsidRPr="00020518">
              <w:rPr>
                <w:rFonts w:hAnsi="宋体" w:hint="eastAsia"/>
                <w:sz w:val="18"/>
                <w:szCs w:val="18"/>
              </w:rPr>
              <w:instrText>)</w:instrText>
            </w:r>
            <w:r w:rsidRPr="00020518">
              <w:rPr>
                <w:rFonts w:hAnsi="宋体"/>
                <w:sz w:val="18"/>
                <w:szCs w:val="18"/>
              </w:rPr>
              <w:fldChar w:fldCharType="end"/>
            </w:r>
            <w:r w:rsidR="00A7448E" w:rsidRPr="00020518">
              <w:rPr>
                <w:sz w:val="18"/>
                <w:szCs w:val="18"/>
              </w:rPr>
              <w:t>EM6.</w:t>
            </w:r>
            <w:r w:rsidR="00A7448E" w:rsidRPr="00020518">
              <w:rPr>
                <w:rFonts w:hAnsi="宋体"/>
                <w:sz w:val="18"/>
                <w:szCs w:val="18"/>
              </w:rPr>
              <w:t>出勤率</w:t>
            </w:r>
          </w:p>
        </w:tc>
        <w:tc>
          <w:tcPr>
            <w:tcW w:w="630" w:type="dxa"/>
            <w:tcBorders>
              <w:top w:val="nil"/>
              <w:left w:val="nil"/>
              <w:bottom w:val="nil"/>
              <w:right w:val="single" w:sz="12" w:space="0" w:color="auto"/>
            </w:tcBorders>
            <w:vAlign w:val="center"/>
          </w:tcPr>
          <w:p w:rsidR="00A7448E" w:rsidRPr="00020518" w:rsidRDefault="00A7448E" w:rsidP="004B1614">
            <w:pPr>
              <w:rPr>
                <w:sz w:val="18"/>
                <w:szCs w:val="18"/>
              </w:rPr>
            </w:pPr>
            <w:r w:rsidRPr="00020518">
              <w:rPr>
                <w:rFonts w:hint="eastAsia"/>
                <w:sz w:val="18"/>
                <w:szCs w:val="18"/>
              </w:rPr>
              <w:t>1</w:t>
            </w:r>
            <w:r w:rsidRPr="00020518">
              <w:rPr>
                <w:sz w:val="18"/>
                <w:szCs w:val="18"/>
              </w:rPr>
              <w:t>0%</w:t>
            </w:r>
          </w:p>
        </w:tc>
      </w:tr>
      <w:tr w:rsidR="00A7448E" w:rsidRPr="00020518" w:rsidTr="00020518">
        <w:trPr>
          <w:trHeight w:val="253"/>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A7448E" w:rsidRPr="00020518" w:rsidRDefault="00A7448E" w:rsidP="004B1614">
            <w:pPr>
              <w:rPr>
                <w:b/>
              </w:rPr>
            </w:pPr>
          </w:p>
        </w:tc>
        <w:tc>
          <w:tcPr>
            <w:tcW w:w="2126" w:type="dxa"/>
            <w:gridSpan w:val="2"/>
            <w:tcBorders>
              <w:top w:val="nil"/>
              <w:left w:val="single" w:sz="4" w:space="0" w:color="auto"/>
              <w:bottom w:val="nil"/>
              <w:right w:val="nil"/>
            </w:tcBorders>
            <w:vAlign w:val="center"/>
          </w:tcPr>
          <w:p w:rsidR="00A7448E" w:rsidRPr="00020518" w:rsidRDefault="00A7448E" w:rsidP="004B1614">
            <w:pPr>
              <w:rPr>
                <w:sz w:val="18"/>
                <w:szCs w:val="18"/>
              </w:rPr>
            </w:pPr>
            <w:r w:rsidRPr="00020518">
              <w:rPr>
                <w:rFonts w:ascii="宋体" w:hAnsi="宋体"/>
                <w:sz w:val="18"/>
                <w:szCs w:val="18"/>
              </w:rPr>
              <w:t>□</w:t>
            </w:r>
            <w:r w:rsidRPr="00020518">
              <w:rPr>
                <w:sz w:val="18"/>
                <w:szCs w:val="18"/>
              </w:rPr>
              <w:t>EM7.</w:t>
            </w:r>
            <w:r w:rsidRPr="00020518">
              <w:rPr>
                <w:sz w:val="18"/>
                <w:szCs w:val="18"/>
              </w:rPr>
              <w:t>期末考试</w:t>
            </w:r>
          </w:p>
        </w:tc>
        <w:tc>
          <w:tcPr>
            <w:tcW w:w="599" w:type="dxa"/>
            <w:tcBorders>
              <w:top w:val="nil"/>
              <w:left w:val="nil"/>
              <w:bottom w:val="nil"/>
              <w:right w:val="single" w:sz="4" w:space="0" w:color="auto"/>
            </w:tcBorders>
            <w:vAlign w:val="center"/>
          </w:tcPr>
          <w:p w:rsidR="00A7448E" w:rsidRPr="00020518" w:rsidRDefault="00A7448E" w:rsidP="004B1614">
            <w:pPr>
              <w:rPr>
                <w:sz w:val="18"/>
                <w:szCs w:val="18"/>
              </w:rPr>
            </w:pPr>
            <w:r w:rsidRPr="00020518">
              <w:rPr>
                <w:sz w:val="18"/>
                <w:szCs w:val="18"/>
              </w:rPr>
              <w:t>%</w:t>
            </w:r>
          </w:p>
        </w:tc>
        <w:tc>
          <w:tcPr>
            <w:tcW w:w="2154" w:type="dxa"/>
            <w:gridSpan w:val="5"/>
            <w:tcBorders>
              <w:top w:val="nil"/>
              <w:left w:val="single" w:sz="4" w:space="0" w:color="auto"/>
              <w:bottom w:val="nil"/>
              <w:right w:val="nil"/>
            </w:tcBorders>
            <w:vAlign w:val="center"/>
          </w:tcPr>
          <w:p w:rsidR="00A7448E" w:rsidRPr="00020518" w:rsidRDefault="00A7448E" w:rsidP="004B1614">
            <w:pPr>
              <w:rPr>
                <w:sz w:val="18"/>
                <w:szCs w:val="18"/>
              </w:rPr>
            </w:pPr>
            <w:r w:rsidRPr="00020518">
              <w:rPr>
                <w:rFonts w:ascii="宋体" w:hAnsi="宋体"/>
                <w:sz w:val="18"/>
                <w:szCs w:val="18"/>
              </w:rPr>
              <w:t>□</w:t>
            </w:r>
            <w:r w:rsidRPr="00020518">
              <w:rPr>
                <w:sz w:val="18"/>
                <w:szCs w:val="18"/>
              </w:rPr>
              <w:t>EM8.</w:t>
            </w:r>
            <w:r w:rsidRPr="00020518">
              <w:rPr>
                <w:rFonts w:hint="eastAsia"/>
                <w:sz w:val="18"/>
                <w:szCs w:val="18"/>
              </w:rPr>
              <w:t>笔试</w:t>
            </w:r>
          </w:p>
        </w:tc>
        <w:tc>
          <w:tcPr>
            <w:tcW w:w="714" w:type="dxa"/>
            <w:tcBorders>
              <w:top w:val="nil"/>
              <w:left w:val="nil"/>
              <w:bottom w:val="nil"/>
              <w:right w:val="single" w:sz="4" w:space="0" w:color="auto"/>
            </w:tcBorders>
            <w:vAlign w:val="center"/>
          </w:tcPr>
          <w:p w:rsidR="00A7448E" w:rsidRPr="00020518" w:rsidRDefault="00A7448E" w:rsidP="004B1614">
            <w:pPr>
              <w:rPr>
                <w:sz w:val="18"/>
                <w:szCs w:val="18"/>
              </w:rPr>
            </w:pPr>
            <w:r w:rsidRPr="00020518">
              <w:rPr>
                <w:sz w:val="18"/>
                <w:szCs w:val="18"/>
              </w:rPr>
              <w:t xml:space="preserve"> %</w:t>
            </w:r>
          </w:p>
        </w:tc>
        <w:tc>
          <w:tcPr>
            <w:tcW w:w="1919" w:type="dxa"/>
            <w:gridSpan w:val="2"/>
            <w:tcBorders>
              <w:top w:val="nil"/>
              <w:left w:val="single" w:sz="4" w:space="0" w:color="auto"/>
              <w:bottom w:val="nil"/>
              <w:right w:val="nil"/>
            </w:tcBorders>
            <w:vAlign w:val="center"/>
          </w:tcPr>
          <w:p w:rsidR="00A7448E" w:rsidRPr="00020518" w:rsidRDefault="00A7448E" w:rsidP="004B1614">
            <w:pPr>
              <w:rPr>
                <w:sz w:val="18"/>
                <w:szCs w:val="18"/>
              </w:rPr>
            </w:pPr>
            <w:r w:rsidRPr="00020518">
              <w:rPr>
                <w:rFonts w:ascii="宋体" w:hAnsi="宋体"/>
                <w:sz w:val="18"/>
                <w:szCs w:val="18"/>
              </w:rPr>
              <w:t>□</w:t>
            </w:r>
            <w:r w:rsidRPr="00020518">
              <w:rPr>
                <w:sz w:val="18"/>
                <w:szCs w:val="18"/>
              </w:rPr>
              <w:t>EM9.</w:t>
            </w:r>
            <w:r w:rsidRPr="00020518">
              <w:rPr>
                <w:sz w:val="18"/>
                <w:szCs w:val="18"/>
              </w:rPr>
              <w:t>口试</w:t>
            </w:r>
          </w:p>
        </w:tc>
        <w:tc>
          <w:tcPr>
            <w:tcW w:w="630" w:type="dxa"/>
            <w:tcBorders>
              <w:top w:val="nil"/>
              <w:left w:val="nil"/>
              <w:bottom w:val="nil"/>
              <w:right w:val="single" w:sz="12" w:space="0" w:color="auto"/>
            </w:tcBorders>
            <w:vAlign w:val="center"/>
          </w:tcPr>
          <w:p w:rsidR="00A7448E" w:rsidRPr="00020518" w:rsidRDefault="00A7448E" w:rsidP="004B1614">
            <w:pPr>
              <w:rPr>
                <w:sz w:val="18"/>
                <w:szCs w:val="18"/>
              </w:rPr>
            </w:pPr>
            <w:r w:rsidRPr="00020518">
              <w:rPr>
                <w:sz w:val="18"/>
                <w:szCs w:val="18"/>
              </w:rPr>
              <w:t>%</w:t>
            </w:r>
          </w:p>
        </w:tc>
      </w:tr>
      <w:tr w:rsidR="00A7448E" w:rsidRPr="00020518" w:rsidTr="00020518">
        <w:trPr>
          <w:trHeight w:val="264"/>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A7448E" w:rsidRPr="00020518" w:rsidRDefault="00A7448E" w:rsidP="004B1614">
            <w:pPr>
              <w:rPr>
                <w:b/>
              </w:rPr>
            </w:pPr>
          </w:p>
        </w:tc>
        <w:tc>
          <w:tcPr>
            <w:tcW w:w="2126" w:type="dxa"/>
            <w:gridSpan w:val="2"/>
            <w:tcBorders>
              <w:top w:val="nil"/>
              <w:left w:val="single" w:sz="4" w:space="0" w:color="auto"/>
              <w:bottom w:val="single" w:sz="12" w:space="0" w:color="auto"/>
              <w:right w:val="nil"/>
            </w:tcBorders>
            <w:vAlign w:val="center"/>
          </w:tcPr>
          <w:p w:rsidR="00A7448E" w:rsidRPr="00020518" w:rsidRDefault="00A7448E" w:rsidP="004B1614">
            <w:pPr>
              <w:rPr>
                <w:sz w:val="18"/>
                <w:szCs w:val="18"/>
              </w:rPr>
            </w:pPr>
          </w:p>
        </w:tc>
        <w:tc>
          <w:tcPr>
            <w:tcW w:w="599" w:type="dxa"/>
            <w:tcBorders>
              <w:top w:val="nil"/>
              <w:left w:val="nil"/>
              <w:bottom w:val="single" w:sz="12" w:space="0" w:color="auto"/>
              <w:right w:val="single" w:sz="4" w:space="0" w:color="auto"/>
            </w:tcBorders>
            <w:vAlign w:val="center"/>
          </w:tcPr>
          <w:p w:rsidR="00A7448E" w:rsidRPr="00020518" w:rsidRDefault="00A7448E" w:rsidP="004B1614">
            <w:pPr>
              <w:rPr>
                <w:sz w:val="18"/>
                <w:szCs w:val="18"/>
              </w:rPr>
            </w:pPr>
          </w:p>
        </w:tc>
        <w:tc>
          <w:tcPr>
            <w:tcW w:w="2154" w:type="dxa"/>
            <w:gridSpan w:val="5"/>
            <w:tcBorders>
              <w:top w:val="nil"/>
              <w:left w:val="single" w:sz="4" w:space="0" w:color="auto"/>
              <w:bottom w:val="single" w:sz="12" w:space="0" w:color="auto"/>
              <w:right w:val="nil"/>
            </w:tcBorders>
            <w:vAlign w:val="center"/>
          </w:tcPr>
          <w:p w:rsidR="00A7448E" w:rsidRPr="00020518" w:rsidRDefault="00A7448E" w:rsidP="004B1614">
            <w:pPr>
              <w:rPr>
                <w:sz w:val="18"/>
                <w:szCs w:val="18"/>
              </w:rPr>
            </w:pPr>
          </w:p>
        </w:tc>
        <w:tc>
          <w:tcPr>
            <w:tcW w:w="714" w:type="dxa"/>
            <w:tcBorders>
              <w:top w:val="nil"/>
              <w:left w:val="nil"/>
              <w:bottom w:val="single" w:sz="12" w:space="0" w:color="auto"/>
              <w:right w:val="single" w:sz="4" w:space="0" w:color="auto"/>
            </w:tcBorders>
            <w:vAlign w:val="center"/>
          </w:tcPr>
          <w:p w:rsidR="00A7448E" w:rsidRPr="00020518" w:rsidRDefault="00A7448E" w:rsidP="004B1614">
            <w:pPr>
              <w:rPr>
                <w:sz w:val="18"/>
                <w:szCs w:val="18"/>
              </w:rPr>
            </w:pPr>
          </w:p>
        </w:tc>
        <w:tc>
          <w:tcPr>
            <w:tcW w:w="1919" w:type="dxa"/>
            <w:gridSpan w:val="2"/>
            <w:tcBorders>
              <w:top w:val="nil"/>
              <w:left w:val="single" w:sz="4" w:space="0" w:color="auto"/>
              <w:bottom w:val="single" w:sz="12" w:space="0" w:color="auto"/>
              <w:right w:val="nil"/>
            </w:tcBorders>
            <w:vAlign w:val="center"/>
          </w:tcPr>
          <w:p w:rsidR="00A7448E" w:rsidRPr="00020518" w:rsidRDefault="00A7448E" w:rsidP="004B1614">
            <w:pPr>
              <w:rPr>
                <w:sz w:val="18"/>
                <w:szCs w:val="18"/>
              </w:rPr>
            </w:pPr>
          </w:p>
        </w:tc>
        <w:tc>
          <w:tcPr>
            <w:tcW w:w="630" w:type="dxa"/>
            <w:tcBorders>
              <w:top w:val="nil"/>
              <w:left w:val="nil"/>
              <w:bottom w:val="single" w:sz="12" w:space="0" w:color="auto"/>
              <w:right w:val="single" w:sz="12" w:space="0" w:color="auto"/>
            </w:tcBorders>
            <w:vAlign w:val="center"/>
          </w:tcPr>
          <w:p w:rsidR="00A7448E" w:rsidRPr="00020518" w:rsidRDefault="00A7448E" w:rsidP="004B1614">
            <w:pPr>
              <w:rPr>
                <w:sz w:val="18"/>
                <w:szCs w:val="18"/>
              </w:rPr>
            </w:pPr>
          </w:p>
        </w:tc>
      </w:tr>
    </w:tbl>
    <w:p w:rsidR="00A7448E" w:rsidRPr="00020518" w:rsidRDefault="00A7448E" w:rsidP="004B1614">
      <w:pPr>
        <w:rPr>
          <w:rFonts w:eastAsia="黑体"/>
          <w:sz w:val="28"/>
          <w:szCs w:val="28"/>
        </w:rPr>
      </w:pPr>
      <w:r w:rsidRPr="00020518">
        <w:br w:type="page"/>
      </w:r>
      <w:r w:rsidRPr="00020518">
        <w:rPr>
          <w:rFonts w:eastAsia="黑体"/>
          <w:b/>
          <w:bCs/>
          <w:sz w:val="30"/>
          <w:szCs w:val="30"/>
        </w:rPr>
        <w:lastRenderedPageBreak/>
        <w:t>实验课程内容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
        <w:gridCol w:w="829"/>
        <w:gridCol w:w="619"/>
        <w:gridCol w:w="5443"/>
        <w:gridCol w:w="737"/>
        <w:gridCol w:w="681"/>
        <w:gridCol w:w="595"/>
      </w:tblGrid>
      <w:tr w:rsidR="00A7448E" w:rsidRPr="00020518" w:rsidTr="00020518">
        <w:trPr>
          <w:trHeight w:val="966"/>
          <w:jc w:val="center"/>
        </w:trPr>
        <w:tc>
          <w:tcPr>
            <w:tcW w:w="367" w:type="dxa"/>
            <w:tcBorders>
              <w:top w:val="single" w:sz="12" w:space="0" w:color="auto"/>
              <w:left w:val="single" w:sz="12" w:space="0" w:color="auto"/>
              <w:right w:val="single" w:sz="4" w:space="0" w:color="auto"/>
            </w:tcBorders>
            <w:vAlign w:val="center"/>
          </w:tcPr>
          <w:p w:rsidR="00A7448E" w:rsidRPr="00020518" w:rsidRDefault="00A7448E" w:rsidP="004B1614">
            <w:pPr>
              <w:rPr>
                <w:rFonts w:ascii="黑体" w:eastAsia="黑体" w:hAnsi="黑体"/>
                <w:w w:val="80"/>
                <w:sz w:val="18"/>
                <w:szCs w:val="18"/>
              </w:rPr>
            </w:pPr>
            <w:r w:rsidRPr="00020518">
              <w:rPr>
                <w:rFonts w:ascii="黑体" w:eastAsia="黑体" w:hAnsi="黑体" w:hint="eastAsia"/>
                <w:w w:val="80"/>
                <w:sz w:val="18"/>
                <w:szCs w:val="18"/>
              </w:rPr>
              <w:t>课次</w:t>
            </w:r>
          </w:p>
        </w:tc>
        <w:tc>
          <w:tcPr>
            <w:tcW w:w="829" w:type="dxa"/>
            <w:tcBorders>
              <w:top w:val="single" w:sz="12" w:space="0" w:color="auto"/>
              <w:left w:val="single" w:sz="4" w:space="0" w:color="auto"/>
              <w:right w:val="single" w:sz="8" w:space="0" w:color="auto"/>
            </w:tcBorders>
            <w:vAlign w:val="center"/>
          </w:tcPr>
          <w:p w:rsidR="00A7448E" w:rsidRPr="00020518" w:rsidRDefault="00A7448E" w:rsidP="004B1614">
            <w:pPr>
              <w:rPr>
                <w:rFonts w:ascii="黑体" w:eastAsia="黑体" w:hAnsi="黑体"/>
                <w:w w:val="80"/>
                <w:sz w:val="18"/>
                <w:szCs w:val="18"/>
              </w:rPr>
            </w:pPr>
            <w:r w:rsidRPr="00020518">
              <w:rPr>
                <w:rFonts w:ascii="黑体" w:eastAsia="黑体" w:hAnsi="黑体" w:hint="eastAsia"/>
                <w:w w:val="80"/>
                <w:sz w:val="18"/>
                <w:szCs w:val="18"/>
              </w:rPr>
              <w:t>学时</w:t>
            </w:r>
          </w:p>
        </w:tc>
        <w:tc>
          <w:tcPr>
            <w:tcW w:w="619" w:type="dxa"/>
            <w:tcBorders>
              <w:top w:val="single" w:sz="12" w:space="0" w:color="auto"/>
              <w:left w:val="single" w:sz="4" w:space="0" w:color="auto"/>
              <w:right w:val="single" w:sz="8" w:space="0" w:color="auto"/>
            </w:tcBorders>
            <w:vAlign w:val="center"/>
          </w:tcPr>
          <w:p w:rsidR="00A7448E" w:rsidRPr="00020518" w:rsidRDefault="00A7448E" w:rsidP="004B1614">
            <w:pPr>
              <w:rPr>
                <w:rFonts w:ascii="黑体" w:eastAsia="黑体" w:hAnsi="黑体"/>
                <w:w w:val="80"/>
                <w:sz w:val="18"/>
                <w:szCs w:val="18"/>
              </w:rPr>
            </w:pPr>
            <w:r w:rsidRPr="00020518">
              <w:rPr>
                <w:rFonts w:ascii="黑体" w:eastAsia="黑体" w:hAnsi="黑体" w:hint="eastAsia"/>
                <w:w w:val="80"/>
                <w:sz w:val="18"/>
                <w:szCs w:val="18"/>
              </w:rPr>
              <w:t>课程目标</w:t>
            </w:r>
          </w:p>
        </w:tc>
        <w:tc>
          <w:tcPr>
            <w:tcW w:w="5443" w:type="dxa"/>
            <w:tcBorders>
              <w:top w:val="single" w:sz="12" w:space="0" w:color="auto"/>
              <w:left w:val="single" w:sz="8" w:space="0" w:color="auto"/>
              <w:right w:val="single" w:sz="4" w:space="0" w:color="auto"/>
            </w:tcBorders>
            <w:vAlign w:val="center"/>
          </w:tcPr>
          <w:p w:rsidR="00A7448E" w:rsidRPr="00020518" w:rsidRDefault="00A7448E" w:rsidP="004B1614">
            <w:pPr>
              <w:rPr>
                <w:rFonts w:ascii="黑体" w:eastAsia="黑体" w:hAnsi="黑体"/>
                <w:w w:val="80"/>
                <w:sz w:val="18"/>
                <w:szCs w:val="18"/>
              </w:rPr>
            </w:pPr>
            <w:r w:rsidRPr="00020518">
              <w:rPr>
                <w:rFonts w:ascii="黑体" w:eastAsia="黑体" w:hAnsi="黑体" w:hint="eastAsia"/>
                <w:w w:val="80"/>
                <w:sz w:val="18"/>
                <w:szCs w:val="18"/>
              </w:rPr>
              <w:t>实 验 教 学 主 要 内 容</w:t>
            </w:r>
          </w:p>
        </w:tc>
        <w:tc>
          <w:tcPr>
            <w:tcW w:w="737" w:type="dxa"/>
            <w:tcBorders>
              <w:top w:val="single" w:sz="12" w:space="0" w:color="auto"/>
              <w:left w:val="single" w:sz="8" w:space="0" w:color="auto"/>
              <w:right w:val="single" w:sz="8" w:space="0" w:color="auto"/>
            </w:tcBorders>
            <w:vAlign w:val="center"/>
          </w:tcPr>
          <w:p w:rsidR="00A7448E" w:rsidRPr="00020518" w:rsidRDefault="00A7448E" w:rsidP="004B1614">
            <w:pPr>
              <w:rPr>
                <w:rFonts w:ascii="黑体" w:eastAsia="黑体" w:hAnsi="黑体"/>
                <w:w w:val="80"/>
                <w:sz w:val="18"/>
                <w:szCs w:val="18"/>
              </w:rPr>
            </w:pPr>
            <w:r w:rsidRPr="00020518">
              <w:rPr>
                <w:rFonts w:ascii="黑体" w:eastAsia="黑体" w:hAnsi="黑体" w:hint="eastAsia"/>
                <w:w w:val="80"/>
                <w:sz w:val="18"/>
                <w:szCs w:val="18"/>
              </w:rPr>
              <w:t>教学</w:t>
            </w:r>
          </w:p>
          <w:p w:rsidR="00A7448E" w:rsidRPr="00020518" w:rsidRDefault="00A7448E" w:rsidP="004B1614">
            <w:pPr>
              <w:rPr>
                <w:rFonts w:ascii="黑体" w:eastAsia="黑体" w:hAnsi="黑体"/>
                <w:w w:val="80"/>
                <w:sz w:val="18"/>
                <w:szCs w:val="18"/>
              </w:rPr>
            </w:pPr>
            <w:r w:rsidRPr="00020518">
              <w:rPr>
                <w:rFonts w:ascii="黑体" w:eastAsia="黑体" w:hAnsi="黑体" w:hint="eastAsia"/>
                <w:w w:val="80"/>
                <w:sz w:val="18"/>
                <w:szCs w:val="18"/>
              </w:rPr>
              <w:t>方式</w:t>
            </w:r>
          </w:p>
        </w:tc>
        <w:tc>
          <w:tcPr>
            <w:tcW w:w="681" w:type="dxa"/>
            <w:tcBorders>
              <w:top w:val="single" w:sz="12" w:space="0" w:color="auto"/>
              <w:left w:val="single" w:sz="8" w:space="0" w:color="auto"/>
              <w:right w:val="single" w:sz="8" w:space="0" w:color="auto"/>
            </w:tcBorders>
            <w:vAlign w:val="center"/>
          </w:tcPr>
          <w:p w:rsidR="00A7448E" w:rsidRPr="00020518" w:rsidRDefault="00A7448E" w:rsidP="004B1614">
            <w:pPr>
              <w:rPr>
                <w:rFonts w:ascii="黑体" w:eastAsia="黑体" w:hAnsi="黑体"/>
                <w:w w:val="80"/>
                <w:sz w:val="18"/>
                <w:szCs w:val="18"/>
              </w:rPr>
            </w:pPr>
            <w:r w:rsidRPr="00020518">
              <w:rPr>
                <w:rFonts w:ascii="黑体" w:eastAsia="黑体" w:hAnsi="黑体" w:hint="eastAsia"/>
                <w:w w:val="80"/>
                <w:sz w:val="18"/>
                <w:szCs w:val="18"/>
              </w:rPr>
              <w:t>评估</w:t>
            </w:r>
          </w:p>
          <w:p w:rsidR="00A7448E" w:rsidRPr="00020518" w:rsidRDefault="00A7448E" w:rsidP="004B1614">
            <w:pPr>
              <w:rPr>
                <w:rFonts w:ascii="黑体" w:eastAsia="黑体" w:hAnsi="黑体"/>
                <w:w w:val="80"/>
                <w:sz w:val="18"/>
                <w:szCs w:val="18"/>
              </w:rPr>
            </w:pPr>
            <w:r w:rsidRPr="00020518">
              <w:rPr>
                <w:rFonts w:ascii="黑体" w:eastAsia="黑体" w:hAnsi="黑体" w:hint="eastAsia"/>
                <w:w w:val="80"/>
                <w:sz w:val="18"/>
                <w:szCs w:val="18"/>
              </w:rPr>
              <w:t>方式</w:t>
            </w:r>
          </w:p>
        </w:tc>
        <w:tc>
          <w:tcPr>
            <w:tcW w:w="595" w:type="dxa"/>
            <w:tcBorders>
              <w:top w:val="single" w:sz="12" w:space="0" w:color="auto"/>
              <w:left w:val="single" w:sz="8" w:space="0" w:color="auto"/>
              <w:right w:val="single" w:sz="12" w:space="0" w:color="auto"/>
            </w:tcBorders>
            <w:vAlign w:val="center"/>
          </w:tcPr>
          <w:p w:rsidR="00A7448E" w:rsidRPr="00020518" w:rsidRDefault="00A7448E" w:rsidP="004B1614">
            <w:pPr>
              <w:rPr>
                <w:rFonts w:ascii="黑体" w:eastAsia="黑体" w:hAnsi="黑体"/>
                <w:w w:val="80"/>
                <w:sz w:val="18"/>
                <w:szCs w:val="18"/>
              </w:rPr>
            </w:pPr>
            <w:r w:rsidRPr="00020518">
              <w:rPr>
                <w:rFonts w:ascii="黑体" w:eastAsia="黑体" w:hAnsi="黑体" w:hint="eastAsia"/>
                <w:w w:val="80"/>
                <w:sz w:val="18"/>
                <w:szCs w:val="18"/>
              </w:rPr>
              <w:t>实验</w:t>
            </w:r>
          </w:p>
          <w:p w:rsidR="00A7448E" w:rsidRPr="00020518" w:rsidRDefault="00A7448E" w:rsidP="004B1614">
            <w:pPr>
              <w:rPr>
                <w:rFonts w:ascii="黑体" w:eastAsia="黑体" w:hAnsi="黑体"/>
                <w:w w:val="80"/>
                <w:szCs w:val="21"/>
              </w:rPr>
            </w:pPr>
            <w:r w:rsidRPr="00020518">
              <w:rPr>
                <w:rFonts w:ascii="黑体" w:eastAsia="黑体" w:hAnsi="黑体" w:hint="eastAsia"/>
                <w:w w:val="80"/>
                <w:sz w:val="18"/>
                <w:szCs w:val="18"/>
              </w:rPr>
              <w:t>类别</w:t>
            </w:r>
          </w:p>
        </w:tc>
      </w:tr>
      <w:tr w:rsidR="00A7448E"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1</w:t>
            </w:r>
          </w:p>
        </w:tc>
        <w:tc>
          <w:tcPr>
            <w:tcW w:w="82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 w:val="18"/>
                <w:szCs w:val="18"/>
              </w:rPr>
              <w:t>CO1/ CO2/ CO3</w:t>
            </w:r>
          </w:p>
        </w:tc>
        <w:tc>
          <w:tcPr>
            <w:tcW w:w="5443" w:type="dxa"/>
            <w:tcBorders>
              <w:top w:val="single" w:sz="4" w:space="0" w:color="auto"/>
              <w:left w:val="single" w:sz="8"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实验一</w:t>
            </w:r>
            <w:r w:rsidRPr="00020518">
              <w:t>流体阻力测定</w:t>
            </w:r>
            <w:r w:rsidRPr="00020518">
              <w:rPr>
                <w:rFonts w:hint="eastAsia"/>
              </w:rPr>
              <w:t>（必开）</w:t>
            </w:r>
          </w:p>
          <w:p w:rsidR="00A7448E" w:rsidRPr="00020518" w:rsidRDefault="00A7448E" w:rsidP="004B1614">
            <w:pPr>
              <w:rPr>
                <w:szCs w:val="21"/>
              </w:rPr>
            </w:pPr>
            <w:r w:rsidRPr="00020518">
              <w:rPr>
                <w:rFonts w:hint="eastAsia"/>
                <w:szCs w:val="21"/>
              </w:rPr>
              <w:t>内容提要：</w:t>
            </w:r>
            <w:r w:rsidRPr="00020518">
              <w:t>测定流体在光滑管和粗糙管中的流动阻力，分析流体阻力的影响因素</w:t>
            </w:r>
          </w:p>
        </w:tc>
        <w:tc>
          <w:tcPr>
            <w:tcW w:w="737"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PM1/ PM7</w:t>
            </w:r>
          </w:p>
        </w:tc>
        <w:tc>
          <w:tcPr>
            <w:tcW w:w="681"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 w:val="18"/>
                <w:szCs w:val="18"/>
              </w:rPr>
            </w:pPr>
            <w:r w:rsidRPr="00020518">
              <w:rPr>
                <w:rFonts w:hint="eastAsia"/>
                <w:sz w:val="18"/>
                <w:szCs w:val="18"/>
              </w:rPr>
              <w:t>EM1/ EM4/ EM6</w:t>
            </w:r>
          </w:p>
        </w:tc>
        <w:tc>
          <w:tcPr>
            <w:tcW w:w="595" w:type="dxa"/>
            <w:tcBorders>
              <w:top w:val="single" w:sz="4" w:space="0" w:color="auto"/>
              <w:left w:val="single" w:sz="8" w:space="0" w:color="auto"/>
              <w:bottom w:val="single" w:sz="4" w:space="0" w:color="auto"/>
              <w:right w:val="single" w:sz="12" w:space="0" w:color="auto"/>
            </w:tcBorders>
            <w:vAlign w:val="center"/>
          </w:tcPr>
          <w:p w:rsidR="00A7448E" w:rsidRPr="00020518" w:rsidRDefault="00A7448E" w:rsidP="004B1614">
            <w:r w:rsidRPr="00020518">
              <w:t>验证</w:t>
            </w:r>
          </w:p>
        </w:tc>
      </w:tr>
      <w:tr w:rsidR="00A7448E"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2</w:t>
            </w:r>
          </w:p>
        </w:tc>
        <w:tc>
          <w:tcPr>
            <w:tcW w:w="82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 w:val="18"/>
                <w:szCs w:val="18"/>
              </w:rPr>
              <w:t>CO1/ CO2/ CO3</w:t>
            </w:r>
          </w:p>
        </w:tc>
        <w:tc>
          <w:tcPr>
            <w:tcW w:w="5443" w:type="dxa"/>
            <w:tcBorders>
              <w:top w:val="single" w:sz="4" w:space="0" w:color="auto"/>
              <w:left w:val="single" w:sz="8"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实验二</w:t>
            </w:r>
            <w:r w:rsidRPr="00020518">
              <w:t>流量计的校核</w:t>
            </w:r>
            <w:r w:rsidRPr="00020518">
              <w:rPr>
                <w:rFonts w:hint="eastAsia"/>
              </w:rPr>
              <w:t>（选开）</w:t>
            </w:r>
          </w:p>
          <w:p w:rsidR="00A7448E" w:rsidRPr="00020518" w:rsidRDefault="00A7448E" w:rsidP="004B1614">
            <w:pPr>
              <w:rPr>
                <w:szCs w:val="21"/>
              </w:rPr>
            </w:pPr>
            <w:r w:rsidRPr="00020518">
              <w:rPr>
                <w:rFonts w:hint="eastAsia"/>
                <w:szCs w:val="21"/>
              </w:rPr>
              <w:t>内容提要：</w:t>
            </w:r>
            <w:r w:rsidRPr="00020518">
              <w:t>流体密度、粘度、温度变化时，流量计的读数修正</w:t>
            </w:r>
          </w:p>
        </w:tc>
        <w:tc>
          <w:tcPr>
            <w:tcW w:w="737"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PM1/ PM7</w:t>
            </w:r>
          </w:p>
        </w:tc>
        <w:tc>
          <w:tcPr>
            <w:tcW w:w="681"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 w:val="18"/>
                <w:szCs w:val="18"/>
              </w:rPr>
            </w:pPr>
            <w:r w:rsidRPr="00020518">
              <w:rPr>
                <w:rFonts w:hint="eastAsia"/>
                <w:sz w:val="18"/>
                <w:szCs w:val="18"/>
              </w:rPr>
              <w:t>EM1/ EM4/ EM6</w:t>
            </w:r>
          </w:p>
        </w:tc>
        <w:tc>
          <w:tcPr>
            <w:tcW w:w="595" w:type="dxa"/>
            <w:tcBorders>
              <w:top w:val="single" w:sz="4" w:space="0" w:color="auto"/>
              <w:left w:val="single" w:sz="8" w:space="0" w:color="auto"/>
              <w:bottom w:val="single" w:sz="4" w:space="0" w:color="auto"/>
              <w:right w:val="single" w:sz="12" w:space="0" w:color="auto"/>
            </w:tcBorders>
            <w:vAlign w:val="center"/>
          </w:tcPr>
          <w:p w:rsidR="00A7448E" w:rsidRPr="00020518" w:rsidRDefault="00A7448E" w:rsidP="004B1614">
            <w:r w:rsidRPr="00020518">
              <w:t>验证</w:t>
            </w:r>
          </w:p>
        </w:tc>
      </w:tr>
      <w:tr w:rsidR="00A7448E"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3</w:t>
            </w:r>
          </w:p>
        </w:tc>
        <w:tc>
          <w:tcPr>
            <w:tcW w:w="82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 w:val="18"/>
                <w:szCs w:val="18"/>
              </w:rPr>
              <w:t>CO1/ CO2/ CO3</w:t>
            </w:r>
          </w:p>
        </w:tc>
        <w:tc>
          <w:tcPr>
            <w:tcW w:w="5443" w:type="dxa"/>
            <w:tcBorders>
              <w:top w:val="single" w:sz="4" w:space="0" w:color="auto"/>
              <w:left w:val="single" w:sz="8"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实验三</w:t>
            </w:r>
            <w:r w:rsidRPr="00020518">
              <w:t>离心泵特性测定</w:t>
            </w:r>
            <w:r w:rsidRPr="00020518">
              <w:rPr>
                <w:rFonts w:hint="eastAsia"/>
              </w:rPr>
              <w:t>（必开）</w:t>
            </w:r>
          </w:p>
          <w:p w:rsidR="00A7448E" w:rsidRPr="00020518" w:rsidRDefault="00A7448E" w:rsidP="004B1614">
            <w:pPr>
              <w:rPr>
                <w:szCs w:val="21"/>
              </w:rPr>
            </w:pPr>
            <w:r w:rsidRPr="00020518">
              <w:rPr>
                <w:rFonts w:hint="eastAsia"/>
                <w:szCs w:val="21"/>
              </w:rPr>
              <w:t>内容提要：</w:t>
            </w:r>
            <w:r w:rsidRPr="00020518">
              <w:t>离心泵压头、流量、功率、效率等性能参数的测定</w:t>
            </w:r>
          </w:p>
        </w:tc>
        <w:tc>
          <w:tcPr>
            <w:tcW w:w="737"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PM1/ PM7</w:t>
            </w:r>
          </w:p>
        </w:tc>
        <w:tc>
          <w:tcPr>
            <w:tcW w:w="681"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 w:val="18"/>
                <w:szCs w:val="18"/>
              </w:rPr>
            </w:pPr>
            <w:r w:rsidRPr="00020518">
              <w:rPr>
                <w:rFonts w:hint="eastAsia"/>
                <w:sz w:val="18"/>
                <w:szCs w:val="18"/>
              </w:rPr>
              <w:t>EM1/ EM4/ EM6</w:t>
            </w:r>
          </w:p>
        </w:tc>
        <w:tc>
          <w:tcPr>
            <w:tcW w:w="595" w:type="dxa"/>
            <w:tcBorders>
              <w:top w:val="single" w:sz="4" w:space="0" w:color="auto"/>
              <w:left w:val="single" w:sz="8" w:space="0" w:color="auto"/>
              <w:bottom w:val="single" w:sz="4" w:space="0" w:color="auto"/>
              <w:right w:val="single" w:sz="12" w:space="0" w:color="auto"/>
            </w:tcBorders>
            <w:vAlign w:val="center"/>
          </w:tcPr>
          <w:p w:rsidR="00A7448E" w:rsidRPr="00020518" w:rsidRDefault="00A7448E" w:rsidP="004B1614">
            <w:r w:rsidRPr="00020518">
              <w:t>验证</w:t>
            </w:r>
          </w:p>
        </w:tc>
      </w:tr>
      <w:tr w:rsidR="00A7448E"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4</w:t>
            </w:r>
          </w:p>
        </w:tc>
        <w:tc>
          <w:tcPr>
            <w:tcW w:w="82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 w:val="18"/>
                <w:szCs w:val="18"/>
              </w:rPr>
              <w:t>CO1/ CO2/ CO3</w:t>
            </w:r>
          </w:p>
        </w:tc>
        <w:tc>
          <w:tcPr>
            <w:tcW w:w="5443" w:type="dxa"/>
            <w:tcBorders>
              <w:top w:val="single" w:sz="4" w:space="0" w:color="auto"/>
              <w:left w:val="single" w:sz="8"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实验四</w:t>
            </w:r>
            <w:r w:rsidRPr="00020518">
              <w:rPr>
                <w:rFonts w:hint="eastAsia"/>
              </w:rPr>
              <w:t>总</w:t>
            </w:r>
            <w:r w:rsidRPr="00020518">
              <w:t>传热系数测定</w:t>
            </w:r>
            <w:r w:rsidRPr="00020518">
              <w:rPr>
                <w:rFonts w:hint="eastAsia"/>
              </w:rPr>
              <w:t>（必开）</w:t>
            </w:r>
          </w:p>
          <w:p w:rsidR="00A7448E" w:rsidRPr="00020518" w:rsidRDefault="00A7448E" w:rsidP="004B1614">
            <w:pPr>
              <w:rPr>
                <w:szCs w:val="21"/>
              </w:rPr>
            </w:pPr>
            <w:r w:rsidRPr="00020518">
              <w:rPr>
                <w:rFonts w:hint="eastAsia"/>
                <w:szCs w:val="21"/>
              </w:rPr>
              <w:t>内容提要：</w:t>
            </w:r>
            <w:r w:rsidRPr="00020518">
              <w:t>测定列管式换热器的传热系数及其与流体流动参数之间的关系</w:t>
            </w:r>
          </w:p>
        </w:tc>
        <w:tc>
          <w:tcPr>
            <w:tcW w:w="737"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PM1/ PM7</w:t>
            </w:r>
          </w:p>
        </w:tc>
        <w:tc>
          <w:tcPr>
            <w:tcW w:w="681"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 w:val="18"/>
                <w:szCs w:val="18"/>
              </w:rPr>
            </w:pPr>
            <w:r w:rsidRPr="00020518">
              <w:rPr>
                <w:rFonts w:hint="eastAsia"/>
                <w:sz w:val="18"/>
                <w:szCs w:val="18"/>
              </w:rPr>
              <w:t>EM1/ EM4/ EM6</w:t>
            </w:r>
          </w:p>
        </w:tc>
        <w:tc>
          <w:tcPr>
            <w:tcW w:w="595" w:type="dxa"/>
            <w:tcBorders>
              <w:top w:val="single" w:sz="4" w:space="0" w:color="auto"/>
              <w:left w:val="single" w:sz="8" w:space="0" w:color="auto"/>
              <w:bottom w:val="single" w:sz="4" w:space="0" w:color="auto"/>
              <w:right w:val="single" w:sz="12" w:space="0" w:color="auto"/>
            </w:tcBorders>
            <w:vAlign w:val="center"/>
          </w:tcPr>
          <w:p w:rsidR="00A7448E" w:rsidRPr="00020518" w:rsidRDefault="00A7448E" w:rsidP="004B1614">
            <w:r w:rsidRPr="00020518">
              <w:t>验证</w:t>
            </w:r>
          </w:p>
        </w:tc>
      </w:tr>
      <w:tr w:rsidR="00A7448E"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5</w:t>
            </w:r>
          </w:p>
        </w:tc>
        <w:tc>
          <w:tcPr>
            <w:tcW w:w="82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4</w:t>
            </w:r>
          </w:p>
        </w:tc>
        <w:tc>
          <w:tcPr>
            <w:tcW w:w="61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 w:val="18"/>
                <w:szCs w:val="18"/>
              </w:rPr>
              <w:t>CO1/ CO2/ CO3</w:t>
            </w:r>
          </w:p>
        </w:tc>
        <w:tc>
          <w:tcPr>
            <w:tcW w:w="5443" w:type="dxa"/>
            <w:tcBorders>
              <w:top w:val="single" w:sz="4" w:space="0" w:color="auto"/>
              <w:left w:val="single" w:sz="8"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实验五</w:t>
            </w:r>
            <w:r w:rsidRPr="00020518">
              <w:t>流化速度的测定及颗粒物料干燥</w:t>
            </w:r>
            <w:r w:rsidRPr="00020518">
              <w:rPr>
                <w:rFonts w:hint="eastAsia"/>
              </w:rPr>
              <w:t>（必开）</w:t>
            </w:r>
          </w:p>
          <w:p w:rsidR="00A7448E" w:rsidRPr="00020518" w:rsidRDefault="00A7448E" w:rsidP="004B1614">
            <w:pPr>
              <w:rPr>
                <w:szCs w:val="21"/>
              </w:rPr>
            </w:pPr>
            <w:r w:rsidRPr="00020518">
              <w:rPr>
                <w:rFonts w:hint="eastAsia"/>
                <w:szCs w:val="21"/>
              </w:rPr>
              <w:t>内容提要：</w:t>
            </w:r>
            <w:r w:rsidRPr="00020518">
              <w:t>测定颗粒物料的起始流化速度，干燥特性</w:t>
            </w:r>
          </w:p>
        </w:tc>
        <w:tc>
          <w:tcPr>
            <w:tcW w:w="737"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PM1/ PM7</w:t>
            </w:r>
          </w:p>
        </w:tc>
        <w:tc>
          <w:tcPr>
            <w:tcW w:w="681"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 w:val="18"/>
                <w:szCs w:val="18"/>
              </w:rPr>
            </w:pPr>
            <w:r w:rsidRPr="00020518">
              <w:rPr>
                <w:rFonts w:hint="eastAsia"/>
                <w:sz w:val="18"/>
                <w:szCs w:val="18"/>
              </w:rPr>
              <w:t>EM1/ EM4/ EM6</w:t>
            </w:r>
          </w:p>
        </w:tc>
        <w:tc>
          <w:tcPr>
            <w:tcW w:w="595" w:type="dxa"/>
            <w:tcBorders>
              <w:top w:val="single" w:sz="4" w:space="0" w:color="auto"/>
              <w:left w:val="single" w:sz="8" w:space="0" w:color="auto"/>
              <w:bottom w:val="single" w:sz="4" w:space="0" w:color="auto"/>
              <w:right w:val="single" w:sz="12" w:space="0" w:color="auto"/>
            </w:tcBorders>
            <w:vAlign w:val="center"/>
          </w:tcPr>
          <w:p w:rsidR="00A7448E" w:rsidRPr="00020518" w:rsidRDefault="00A7448E" w:rsidP="004B1614">
            <w:r w:rsidRPr="00020518">
              <w:t>综合</w:t>
            </w:r>
          </w:p>
        </w:tc>
      </w:tr>
      <w:tr w:rsidR="00A7448E"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6</w:t>
            </w:r>
          </w:p>
        </w:tc>
        <w:tc>
          <w:tcPr>
            <w:tcW w:w="82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 w:val="18"/>
                <w:szCs w:val="18"/>
              </w:rPr>
              <w:t>CO1/ CO2/ CO3</w:t>
            </w:r>
          </w:p>
        </w:tc>
        <w:tc>
          <w:tcPr>
            <w:tcW w:w="5443" w:type="dxa"/>
            <w:tcBorders>
              <w:top w:val="single" w:sz="4" w:space="0" w:color="auto"/>
              <w:left w:val="single" w:sz="8"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实验六</w:t>
            </w:r>
            <w:r w:rsidRPr="00020518">
              <w:t>过滤常数的测定</w:t>
            </w:r>
            <w:r w:rsidRPr="00020518">
              <w:rPr>
                <w:rFonts w:hint="eastAsia"/>
              </w:rPr>
              <w:t>（必开）</w:t>
            </w:r>
          </w:p>
          <w:p w:rsidR="00A7448E" w:rsidRPr="00020518" w:rsidRDefault="00A7448E" w:rsidP="004B1614">
            <w:pPr>
              <w:rPr>
                <w:szCs w:val="21"/>
              </w:rPr>
            </w:pPr>
            <w:r w:rsidRPr="00020518">
              <w:rPr>
                <w:rFonts w:hint="eastAsia"/>
                <w:szCs w:val="21"/>
              </w:rPr>
              <w:t>内容提要：</w:t>
            </w:r>
            <w:r w:rsidRPr="00020518">
              <w:t>恒压下测定</w:t>
            </w:r>
            <w:r w:rsidRPr="00020518">
              <w:t>K</w:t>
            </w:r>
            <w:r w:rsidRPr="00020518">
              <w:t>、</w:t>
            </w:r>
            <w:r w:rsidRPr="00020518">
              <w:t>qe</w:t>
            </w:r>
            <w:r w:rsidRPr="00020518">
              <w:t>、</w:t>
            </w:r>
            <w:r w:rsidRPr="00020518">
              <w:t>θe</w:t>
            </w:r>
            <w:r w:rsidRPr="00020518">
              <w:t>等过滤常数，不同压差下测定压缩性指数</w:t>
            </w:r>
            <w:r w:rsidRPr="00020518">
              <w:t>s</w:t>
            </w:r>
          </w:p>
        </w:tc>
        <w:tc>
          <w:tcPr>
            <w:tcW w:w="737"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PM1/ PM7</w:t>
            </w:r>
          </w:p>
        </w:tc>
        <w:tc>
          <w:tcPr>
            <w:tcW w:w="681"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 w:val="18"/>
                <w:szCs w:val="18"/>
              </w:rPr>
            </w:pPr>
            <w:r w:rsidRPr="00020518">
              <w:rPr>
                <w:rFonts w:hint="eastAsia"/>
                <w:sz w:val="18"/>
                <w:szCs w:val="18"/>
              </w:rPr>
              <w:t>EM1/ EM4/ EM6</w:t>
            </w:r>
          </w:p>
        </w:tc>
        <w:tc>
          <w:tcPr>
            <w:tcW w:w="595" w:type="dxa"/>
            <w:tcBorders>
              <w:top w:val="single" w:sz="4" w:space="0" w:color="auto"/>
              <w:left w:val="single" w:sz="8" w:space="0" w:color="auto"/>
              <w:bottom w:val="single" w:sz="4" w:space="0" w:color="auto"/>
              <w:right w:val="single" w:sz="12" w:space="0" w:color="auto"/>
            </w:tcBorders>
            <w:vAlign w:val="center"/>
          </w:tcPr>
          <w:p w:rsidR="00A7448E" w:rsidRPr="00020518" w:rsidRDefault="00A7448E" w:rsidP="004B1614">
            <w:r w:rsidRPr="00020518">
              <w:t>验证</w:t>
            </w:r>
          </w:p>
        </w:tc>
      </w:tr>
      <w:tr w:rsidR="00A7448E"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7</w:t>
            </w:r>
          </w:p>
        </w:tc>
        <w:tc>
          <w:tcPr>
            <w:tcW w:w="82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 w:val="18"/>
                <w:szCs w:val="18"/>
              </w:rPr>
              <w:t>CO1/ CO2/ CO3</w:t>
            </w:r>
          </w:p>
        </w:tc>
        <w:tc>
          <w:tcPr>
            <w:tcW w:w="5443" w:type="dxa"/>
            <w:tcBorders>
              <w:top w:val="single" w:sz="4" w:space="0" w:color="auto"/>
              <w:left w:val="single" w:sz="8"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实验七</w:t>
            </w:r>
            <w:r w:rsidRPr="00020518">
              <w:t>选择性系数的测定</w:t>
            </w:r>
            <w:r w:rsidRPr="00020518">
              <w:rPr>
                <w:rFonts w:hint="eastAsia"/>
              </w:rPr>
              <w:t>（选开）</w:t>
            </w:r>
          </w:p>
          <w:p w:rsidR="00A7448E" w:rsidRPr="00020518" w:rsidRDefault="00A7448E" w:rsidP="004B1614">
            <w:pPr>
              <w:rPr>
                <w:szCs w:val="21"/>
              </w:rPr>
            </w:pPr>
            <w:r w:rsidRPr="00020518">
              <w:rPr>
                <w:rFonts w:hint="eastAsia"/>
                <w:szCs w:val="21"/>
              </w:rPr>
              <w:t>内容提要：</w:t>
            </w:r>
            <w:r w:rsidRPr="00020518">
              <w:t>测定溶质在原溶剂与萃取剂中的分配系数，从而得出选择性系数</w:t>
            </w:r>
          </w:p>
        </w:tc>
        <w:tc>
          <w:tcPr>
            <w:tcW w:w="737"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PM1/ PM7</w:t>
            </w:r>
          </w:p>
        </w:tc>
        <w:tc>
          <w:tcPr>
            <w:tcW w:w="681"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 w:val="18"/>
                <w:szCs w:val="18"/>
              </w:rPr>
            </w:pPr>
            <w:r w:rsidRPr="00020518">
              <w:rPr>
                <w:rFonts w:hint="eastAsia"/>
                <w:sz w:val="18"/>
                <w:szCs w:val="18"/>
              </w:rPr>
              <w:t>EM1/ EM4/ EM6</w:t>
            </w:r>
          </w:p>
        </w:tc>
        <w:tc>
          <w:tcPr>
            <w:tcW w:w="595" w:type="dxa"/>
            <w:tcBorders>
              <w:top w:val="single" w:sz="4" w:space="0" w:color="auto"/>
              <w:left w:val="single" w:sz="8" w:space="0" w:color="auto"/>
              <w:bottom w:val="single" w:sz="4" w:space="0" w:color="auto"/>
              <w:right w:val="single" w:sz="12" w:space="0" w:color="auto"/>
            </w:tcBorders>
            <w:vAlign w:val="center"/>
          </w:tcPr>
          <w:p w:rsidR="00A7448E" w:rsidRPr="00020518" w:rsidRDefault="00A7448E" w:rsidP="004B1614">
            <w:r w:rsidRPr="00020518">
              <w:t>验证</w:t>
            </w:r>
          </w:p>
        </w:tc>
      </w:tr>
      <w:tr w:rsidR="00A7448E"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8</w:t>
            </w:r>
          </w:p>
        </w:tc>
        <w:tc>
          <w:tcPr>
            <w:tcW w:w="82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 w:val="18"/>
                <w:szCs w:val="18"/>
              </w:rPr>
              <w:t>CO1/ CO2/ CO3</w:t>
            </w:r>
          </w:p>
        </w:tc>
        <w:tc>
          <w:tcPr>
            <w:tcW w:w="5443" w:type="dxa"/>
            <w:tcBorders>
              <w:top w:val="single" w:sz="4" w:space="0" w:color="auto"/>
              <w:left w:val="single" w:sz="8" w:space="0" w:color="auto"/>
              <w:bottom w:val="single" w:sz="4" w:space="0" w:color="auto"/>
              <w:right w:val="single" w:sz="4" w:space="0" w:color="auto"/>
            </w:tcBorders>
            <w:vAlign w:val="center"/>
          </w:tcPr>
          <w:p w:rsidR="00A7448E" w:rsidRPr="00020518" w:rsidRDefault="00A7448E" w:rsidP="004B1614">
            <w:pPr>
              <w:rPr>
                <w:szCs w:val="21"/>
              </w:rPr>
            </w:pPr>
            <w:r w:rsidRPr="00020518">
              <w:rPr>
                <w:rFonts w:hint="eastAsia"/>
                <w:szCs w:val="21"/>
              </w:rPr>
              <w:t>实验八</w:t>
            </w:r>
            <w:r w:rsidRPr="00020518">
              <w:t>传热系数测定</w:t>
            </w:r>
            <w:r w:rsidRPr="00020518">
              <w:rPr>
                <w:rFonts w:hint="eastAsia"/>
              </w:rPr>
              <w:t>（选开）</w:t>
            </w:r>
          </w:p>
          <w:p w:rsidR="00A7448E" w:rsidRPr="00020518" w:rsidRDefault="00A7448E" w:rsidP="004B1614">
            <w:pPr>
              <w:rPr>
                <w:szCs w:val="21"/>
              </w:rPr>
            </w:pPr>
            <w:r w:rsidRPr="00020518">
              <w:rPr>
                <w:rFonts w:hint="eastAsia"/>
                <w:szCs w:val="21"/>
              </w:rPr>
              <w:t>内容提要：</w:t>
            </w:r>
            <w:r w:rsidRPr="00020518">
              <w:t>测定流体在传热管内流动时的传热</w:t>
            </w:r>
            <w:r w:rsidRPr="00020518">
              <w:rPr>
                <w:rFonts w:hint="eastAsia"/>
              </w:rPr>
              <w:t>（</w:t>
            </w:r>
            <w:r w:rsidRPr="00020518">
              <w:t>膜</w:t>
            </w:r>
            <w:r w:rsidRPr="00020518">
              <w:rPr>
                <w:rFonts w:hint="eastAsia"/>
              </w:rPr>
              <w:t>）</w:t>
            </w:r>
            <w:r w:rsidRPr="00020518">
              <w:t>系数，分析其影响因素</w:t>
            </w:r>
          </w:p>
        </w:tc>
        <w:tc>
          <w:tcPr>
            <w:tcW w:w="737"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PM1/ PM7</w:t>
            </w:r>
          </w:p>
        </w:tc>
        <w:tc>
          <w:tcPr>
            <w:tcW w:w="681"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 w:val="18"/>
                <w:szCs w:val="18"/>
              </w:rPr>
            </w:pPr>
            <w:r w:rsidRPr="00020518">
              <w:rPr>
                <w:rFonts w:hint="eastAsia"/>
                <w:sz w:val="18"/>
                <w:szCs w:val="18"/>
              </w:rPr>
              <w:t>EM1/ EM4/ EM6</w:t>
            </w:r>
          </w:p>
        </w:tc>
        <w:tc>
          <w:tcPr>
            <w:tcW w:w="595" w:type="dxa"/>
            <w:tcBorders>
              <w:top w:val="single" w:sz="4" w:space="0" w:color="auto"/>
              <w:left w:val="single" w:sz="8" w:space="0" w:color="auto"/>
              <w:bottom w:val="single" w:sz="4" w:space="0" w:color="auto"/>
              <w:right w:val="single" w:sz="12" w:space="0" w:color="auto"/>
            </w:tcBorders>
            <w:vAlign w:val="center"/>
          </w:tcPr>
          <w:p w:rsidR="00A7448E" w:rsidRPr="00020518" w:rsidRDefault="00A7448E" w:rsidP="004B1614">
            <w:r w:rsidRPr="00020518">
              <w:t>验证</w:t>
            </w:r>
          </w:p>
        </w:tc>
      </w:tr>
      <w:tr w:rsidR="00A7448E"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A7448E" w:rsidRPr="00020518" w:rsidRDefault="00A7448E" w:rsidP="004B1614">
            <w:pPr>
              <w:rPr>
                <w:b/>
                <w:bCs/>
                <w:szCs w:val="21"/>
              </w:rPr>
            </w:pPr>
            <w:r w:rsidRPr="00020518">
              <w:rPr>
                <w:rFonts w:hint="eastAsia"/>
                <w:b/>
                <w:bCs/>
                <w:szCs w:val="21"/>
              </w:rPr>
              <w:t>9</w:t>
            </w:r>
          </w:p>
        </w:tc>
        <w:tc>
          <w:tcPr>
            <w:tcW w:w="82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 w:val="18"/>
                <w:szCs w:val="18"/>
              </w:rPr>
              <w:t>CO1/ CO2/ CO3</w:t>
            </w:r>
          </w:p>
        </w:tc>
        <w:tc>
          <w:tcPr>
            <w:tcW w:w="5443" w:type="dxa"/>
            <w:tcBorders>
              <w:top w:val="single" w:sz="4" w:space="0" w:color="auto"/>
              <w:left w:val="single" w:sz="8" w:space="0" w:color="auto"/>
              <w:bottom w:val="single" w:sz="4" w:space="0" w:color="auto"/>
              <w:right w:val="single" w:sz="4" w:space="0" w:color="auto"/>
            </w:tcBorders>
            <w:vAlign w:val="center"/>
          </w:tcPr>
          <w:p w:rsidR="00A7448E" w:rsidRPr="00020518" w:rsidRDefault="00A7448E" w:rsidP="004B1614">
            <w:pPr>
              <w:rPr>
                <w:rFonts w:hAnsi="宋体"/>
              </w:rPr>
            </w:pPr>
            <w:r w:rsidRPr="00020518">
              <w:rPr>
                <w:rFonts w:hint="eastAsia"/>
                <w:szCs w:val="21"/>
              </w:rPr>
              <w:t>实验九</w:t>
            </w:r>
            <w:r w:rsidRPr="00020518">
              <w:rPr>
                <w:rFonts w:hAnsi="宋体"/>
              </w:rPr>
              <w:t>果汁的过滤过程开发</w:t>
            </w:r>
            <w:r w:rsidRPr="00020518">
              <w:rPr>
                <w:rFonts w:hint="eastAsia"/>
              </w:rPr>
              <w:t>（选开）</w:t>
            </w:r>
          </w:p>
          <w:p w:rsidR="00A7448E" w:rsidRPr="00020518" w:rsidRDefault="00A7448E" w:rsidP="004B1614">
            <w:pPr>
              <w:rPr>
                <w:b/>
                <w:bCs/>
                <w:szCs w:val="21"/>
              </w:rPr>
            </w:pPr>
            <w:r w:rsidRPr="00020518">
              <w:rPr>
                <w:rFonts w:hint="eastAsia"/>
                <w:szCs w:val="21"/>
              </w:rPr>
              <w:t>内容提要：</w:t>
            </w:r>
            <w:r w:rsidRPr="00020518">
              <w:rPr>
                <w:rFonts w:hAnsi="宋体"/>
              </w:rPr>
              <w:t>根据被过滤果汁的特性确定</w:t>
            </w:r>
            <w:r w:rsidRPr="00020518">
              <w:t>P</w:t>
            </w:r>
            <w:r w:rsidRPr="00020518">
              <w:rPr>
                <w:rFonts w:hAnsi="宋体"/>
              </w:rPr>
              <w:t>、</w:t>
            </w:r>
            <w:r w:rsidRPr="00020518">
              <w:t>θ</w:t>
            </w:r>
            <w:r w:rsidRPr="00020518">
              <w:rPr>
                <w:rFonts w:hAnsi="宋体"/>
              </w:rPr>
              <w:t>、洗涤水用量、</w:t>
            </w:r>
            <w:r w:rsidRPr="00020518">
              <w:t>θ</w:t>
            </w:r>
            <w:r w:rsidRPr="00020518">
              <w:rPr>
                <w:vertAlign w:val="subscript"/>
              </w:rPr>
              <w:t>D</w:t>
            </w:r>
            <w:r w:rsidRPr="00020518">
              <w:rPr>
                <w:rFonts w:hAnsi="宋体"/>
              </w:rPr>
              <w:t>等过滤过程的工艺参数</w:t>
            </w:r>
          </w:p>
        </w:tc>
        <w:tc>
          <w:tcPr>
            <w:tcW w:w="737"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Cs w:val="21"/>
              </w:rPr>
            </w:pPr>
            <w:r w:rsidRPr="00020518">
              <w:rPr>
                <w:rFonts w:hint="eastAsia"/>
                <w:szCs w:val="21"/>
              </w:rPr>
              <w:t>PM1/ PM7</w:t>
            </w:r>
          </w:p>
        </w:tc>
        <w:tc>
          <w:tcPr>
            <w:tcW w:w="681" w:type="dxa"/>
            <w:tcBorders>
              <w:top w:val="single" w:sz="4" w:space="0" w:color="auto"/>
              <w:left w:val="single" w:sz="8" w:space="0" w:color="auto"/>
              <w:bottom w:val="single" w:sz="4" w:space="0" w:color="auto"/>
              <w:right w:val="single" w:sz="8" w:space="0" w:color="auto"/>
            </w:tcBorders>
            <w:vAlign w:val="center"/>
          </w:tcPr>
          <w:p w:rsidR="00A7448E" w:rsidRPr="00020518" w:rsidRDefault="00A7448E" w:rsidP="004B1614">
            <w:pPr>
              <w:rPr>
                <w:sz w:val="18"/>
                <w:szCs w:val="18"/>
              </w:rPr>
            </w:pPr>
            <w:r w:rsidRPr="00020518">
              <w:rPr>
                <w:rFonts w:hint="eastAsia"/>
                <w:sz w:val="18"/>
                <w:szCs w:val="18"/>
              </w:rPr>
              <w:t>EM1/ EM4/ EM6</w:t>
            </w:r>
          </w:p>
        </w:tc>
        <w:tc>
          <w:tcPr>
            <w:tcW w:w="595" w:type="dxa"/>
            <w:tcBorders>
              <w:top w:val="single" w:sz="4" w:space="0" w:color="auto"/>
              <w:left w:val="single" w:sz="8" w:space="0" w:color="auto"/>
              <w:bottom w:val="single" w:sz="4" w:space="0" w:color="auto"/>
              <w:right w:val="single" w:sz="12" w:space="0" w:color="auto"/>
            </w:tcBorders>
            <w:vAlign w:val="center"/>
          </w:tcPr>
          <w:p w:rsidR="00A7448E" w:rsidRPr="00020518" w:rsidRDefault="00A7448E" w:rsidP="004B1614">
            <w:pPr>
              <w:rPr>
                <w:b/>
                <w:bCs/>
                <w:szCs w:val="21"/>
              </w:rPr>
            </w:pPr>
            <w:r w:rsidRPr="00020518">
              <w:rPr>
                <w:rFonts w:hint="eastAsia"/>
              </w:rPr>
              <w:t>设计</w:t>
            </w:r>
          </w:p>
        </w:tc>
      </w:tr>
      <w:tr w:rsidR="00A7448E" w:rsidRPr="00020518" w:rsidTr="00020518">
        <w:trPr>
          <w:trHeight w:val="418"/>
          <w:jc w:val="center"/>
        </w:trPr>
        <w:tc>
          <w:tcPr>
            <w:tcW w:w="9271" w:type="dxa"/>
            <w:gridSpan w:val="7"/>
            <w:tcBorders>
              <w:top w:val="single" w:sz="4" w:space="0" w:color="auto"/>
              <w:left w:val="single" w:sz="12" w:space="0" w:color="auto"/>
              <w:bottom w:val="single" w:sz="12" w:space="0" w:color="auto"/>
              <w:right w:val="single" w:sz="12" w:space="0" w:color="auto"/>
            </w:tcBorders>
          </w:tcPr>
          <w:p w:rsidR="00A7448E" w:rsidRPr="00020518" w:rsidRDefault="00A7448E" w:rsidP="004B1614">
            <w:pPr>
              <w:rPr>
                <w:szCs w:val="21"/>
              </w:rPr>
            </w:pPr>
            <w:r w:rsidRPr="00020518">
              <w:rPr>
                <w:rFonts w:hint="eastAsia"/>
                <w:szCs w:val="21"/>
              </w:rPr>
              <w:t>学时合计</w:t>
            </w:r>
            <w:r w:rsidRPr="00020518">
              <w:rPr>
                <w:rFonts w:hint="eastAsia"/>
                <w:szCs w:val="21"/>
              </w:rPr>
              <w:t>16</w:t>
            </w:r>
          </w:p>
        </w:tc>
      </w:tr>
    </w:tbl>
    <w:p w:rsidR="00A7448E" w:rsidRPr="00020518" w:rsidRDefault="00A7448E" w:rsidP="004B1614">
      <w:pPr>
        <w:rPr>
          <w:rFonts w:eastAsia="黑体"/>
          <w:b/>
          <w:bCs/>
          <w:sz w:val="30"/>
          <w:szCs w:val="30"/>
        </w:rPr>
      </w:pPr>
      <w:r w:rsidRPr="00020518">
        <w:rPr>
          <w:rFonts w:eastAsia="黑体" w:hint="eastAsia"/>
          <w:b/>
          <w:bCs/>
          <w:sz w:val="30"/>
          <w:szCs w:val="30"/>
        </w:rPr>
        <w:t>授课教师信息一览表</w:t>
      </w:r>
    </w:p>
    <w:tbl>
      <w:tblPr>
        <w:tblW w:w="9356" w:type="dxa"/>
        <w:tblInd w:w="-45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tblPr>
      <w:tblGrid>
        <w:gridCol w:w="2081"/>
        <w:gridCol w:w="1819"/>
        <w:gridCol w:w="1818"/>
        <w:gridCol w:w="1819"/>
        <w:gridCol w:w="1819"/>
      </w:tblGrid>
      <w:tr w:rsidR="00A7448E" w:rsidRPr="00020518" w:rsidTr="00020518">
        <w:tc>
          <w:tcPr>
            <w:tcW w:w="2081" w:type="dxa"/>
          </w:tcPr>
          <w:p w:rsidR="00A7448E" w:rsidRPr="00020518" w:rsidRDefault="00A7448E" w:rsidP="004B1614">
            <w:pPr>
              <w:rPr>
                <w:b/>
                <w:szCs w:val="21"/>
              </w:rPr>
            </w:pPr>
            <w:r w:rsidRPr="00020518">
              <w:rPr>
                <w:rFonts w:hint="eastAsia"/>
                <w:b/>
                <w:szCs w:val="21"/>
              </w:rPr>
              <w:t>姓名</w:t>
            </w:r>
          </w:p>
        </w:tc>
        <w:tc>
          <w:tcPr>
            <w:tcW w:w="1819" w:type="dxa"/>
            <w:vAlign w:val="center"/>
          </w:tcPr>
          <w:p w:rsidR="00A7448E" w:rsidRPr="00020518" w:rsidRDefault="00A7448E" w:rsidP="004B1614">
            <w:pPr>
              <w:rPr>
                <w:szCs w:val="21"/>
              </w:rPr>
            </w:pPr>
            <w:r w:rsidRPr="00020518">
              <w:rPr>
                <w:rFonts w:hint="eastAsia"/>
                <w:szCs w:val="21"/>
              </w:rPr>
              <w:t>王武</w:t>
            </w:r>
          </w:p>
        </w:tc>
        <w:tc>
          <w:tcPr>
            <w:tcW w:w="1818" w:type="dxa"/>
            <w:vAlign w:val="center"/>
          </w:tcPr>
          <w:p w:rsidR="00A7448E" w:rsidRPr="00020518" w:rsidRDefault="00A7448E" w:rsidP="004B1614">
            <w:pPr>
              <w:rPr>
                <w:szCs w:val="21"/>
              </w:rPr>
            </w:pPr>
            <w:r w:rsidRPr="00020518">
              <w:rPr>
                <w:rFonts w:hint="eastAsia"/>
                <w:szCs w:val="21"/>
              </w:rPr>
              <w:t>钟昔阳</w:t>
            </w:r>
          </w:p>
        </w:tc>
        <w:tc>
          <w:tcPr>
            <w:tcW w:w="1819" w:type="dxa"/>
            <w:vAlign w:val="center"/>
          </w:tcPr>
          <w:p w:rsidR="00A7448E" w:rsidRPr="00020518" w:rsidRDefault="00A7448E" w:rsidP="004B1614">
            <w:pPr>
              <w:rPr>
                <w:szCs w:val="21"/>
              </w:rPr>
            </w:pPr>
            <w:r w:rsidRPr="00020518">
              <w:rPr>
                <w:rFonts w:hint="eastAsia"/>
                <w:szCs w:val="21"/>
              </w:rPr>
              <w:t>操小栋</w:t>
            </w:r>
          </w:p>
        </w:tc>
        <w:tc>
          <w:tcPr>
            <w:tcW w:w="1819" w:type="dxa"/>
            <w:vAlign w:val="center"/>
          </w:tcPr>
          <w:p w:rsidR="00A7448E" w:rsidRPr="00020518" w:rsidRDefault="00A7448E" w:rsidP="004B1614">
            <w:pPr>
              <w:rPr>
                <w:szCs w:val="21"/>
              </w:rPr>
            </w:pPr>
            <w:r w:rsidRPr="00020518">
              <w:rPr>
                <w:rFonts w:hint="eastAsia"/>
                <w:szCs w:val="21"/>
              </w:rPr>
              <w:t>程杰顺</w:t>
            </w:r>
          </w:p>
        </w:tc>
      </w:tr>
      <w:tr w:rsidR="00A7448E" w:rsidRPr="00020518" w:rsidTr="00020518">
        <w:tc>
          <w:tcPr>
            <w:tcW w:w="2081" w:type="dxa"/>
          </w:tcPr>
          <w:p w:rsidR="00A7448E" w:rsidRPr="00020518" w:rsidRDefault="00A7448E" w:rsidP="004B1614">
            <w:pPr>
              <w:rPr>
                <w:b/>
                <w:szCs w:val="21"/>
              </w:rPr>
            </w:pPr>
            <w:r w:rsidRPr="00020518">
              <w:rPr>
                <w:rFonts w:hint="eastAsia"/>
                <w:b/>
                <w:szCs w:val="21"/>
              </w:rPr>
              <w:t>电子邮箱</w:t>
            </w:r>
          </w:p>
        </w:tc>
        <w:tc>
          <w:tcPr>
            <w:tcW w:w="1819" w:type="dxa"/>
            <w:vAlign w:val="center"/>
          </w:tcPr>
          <w:p w:rsidR="00A7448E" w:rsidRPr="00020518" w:rsidRDefault="00A7448E" w:rsidP="004B1614">
            <w:pPr>
              <w:rPr>
                <w:sz w:val="18"/>
                <w:szCs w:val="18"/>
              </w:rPr>
            </w:pPr>
            <w:r w:rsidRPr="00020518">
              <w:rPr>
                <w:rFonts w:hint="eastAsia"/>
                <w:sz w:val="18"/>
                <w:szCs w:val="18"/>
              </w:rPr>
              <w:t>ww68@163.com</w:t>
            </w:r>
          </w:p>
        </w:tc>
        <w:tc>
          <w:tcPr>
            <w:tcW w:w="1818" w:type="dxa"/>
            <w:vAlign w:val="center"/>
          </w:tcPr>
          <w:p w:rsidR="00A7448E" w:rsidRPr="00020518" w:rsidRDefault="00A7448E" w:rsidP="004B1614">
            <w:pPr>
              <w:rPr>
                <w:sz w:val="18"/>
                <w:szCs w:val="18"/>
              </w:rPr>
            </w:pPr>
            <w:r w:rsidRPr="00020518">
              <w:rPr>
                <w:rFonts w:hint="eastAsia"/>
                <w:sz w:val="18"/>
                <w:szCs w:val="18"/>
              </w:rPr>
              <w:t>sunriseset@sina.com</w:t>
            </w:r>
          </w:p>
        </w:tc>
        <w:tc>
          <w:tcPr>
            <w:tcW w:w="1819" w:type="dxa"/>
            <w:vAlign w:val="center"/>
          </w:tcPr>
          <w:p w:rsidR="00A7448E" w:rsidRPr="00020518" w:rsidRDefault="00A7448E" w:rsidP="004B1614">
            <w:pPr>
              <w:rPr>
                <w:sz w:val="18"/>
                <w:szCs w:val="18"/>
              </w:rPr>
            </w:pPr>
            <w:r w:rsidRPr="00020518">
              <w:rPr>
                <w:rFonts w:hint="eastAsia"/>
                <w:sz w:val="18"/>
                <w:szCs w:val="18"/>
              </w:rPr>
              <w:t>xiaodongcao@163.com</w:t>
            </w:r>
          </w:p>
        </w:tc>
        <w:tc>
          <w:tcPr>
            <w:tcW w:w="1819" w:type="dxa"/>
            <w:vAlign w:val="center"/>
          </w:tcPr>
          <w:p w:rsidR="00A7448E" w:rsidRPr="00020518" w:rsidRDefault="00A7448E" w:rsidP="004B1614">
            <w:pPr>
              <w:rPr>
                <w:sz w:val="18"/>
                <w:szCs w:val="18"/>
              </w:rPr>
            </w:pPr>
            <w:r w:rsidRPr="00020518">
              <w:rPr>
                <w:sz w:val="18"/>
                <w:szCs w:val="18"/>
              </w:rPr>
              <w:t>13637092299@139.com</w:t>
            </w:r>
          </w:p>
        </w:tc>
      </w:tr>
      <w:tr w:rsidR="00A7448E" w:rsidRPr="00020518" w:rsidTr="00020518">
        <w:tc>
          <w:tcPr>
            <w:tcW w:w="2081" w:type="dxa"/>
          </w:tcPr>
          <w:p w:rsidR="00A7448E" w:rsidRPr="00020518" w:rsidRDefault="00A7448E" w:rsidP="004B1614">
            <w:pPr>
              <w:rPr>
                <w:b/>
                <w:szCs w:val="21"/>
              </w:rPr>
            </w:pPr>
            <w:r w:rsidRPr="00020518">
              <w:rPr>
                <w:rFonts w:hint="eastAsia"/>
                <w:b/>
                <w:szCs w:val="21"/>
              </w:rPr>
              <w:t>电话</w:t>
            </w:r>
          </w:p>
        </w:tc>
        <w:tc>
          <w:tcPr>
            <w:tcW w:w="1819" w:type="dxa"/>
            <w:vAlign w:val="center"/>
          </w:tcPr>
          <w:p w:rsidR="00A7448E" w:rsidRPr="00020518" w:rsidRDefault="00A7448E" w:rsidP="004B1614">
            <w:pPr>
              <w:rPr>
                <w:szCs w:val="21"/>
              </w:rPr>
            </w:pPr>
            <w:r w:rsidRPr="00020518">
              <w:rPr>
                <w:rFonts w:hint="eastAsia"/>
                <w:szCs w:val="21"/>
              </w:rPr>
              <w:t>13956001425</w:t>
            </w:r>
          </w:p>
        </w:tc>
        <w:tc>
          <w:tcPr>
            <w:tcW w:w="1818" w:type="dxa"/>
            <w:vAlign w:val="center"/>
          </w:tcPr>
          <w:p w:rsidR="00A7448E" w:rsidRPr="00020518" w:rsidRDefault="00A7448E" w:rsidP="004B1614">
            <w:pPr>
              <w:rPr>
                <w:szCs w:val="21"/>
              </w:rPr>
            </w:pPr>
            <w:r w:rsidRPr="00020518">
              <w:rPr>
                <w:rFonts w:hint="eastAsia"/>
                <w:szCs w:val="21"/>
              </w:rPr>
              <w:t>13965128802</w:t>
            </w:r>
          </w:p>
        </w:tc>
        <w:tc>
          <w:tcPr>
            <w:tcW w:w="1819" w:type="dxa"/>
            <w:vAlign w:val="center"/>
          </w:tcPr>
          <w:p w:rsidR="00A7448E" w:rsidRPr="00020518" w:rsidRDefault="00A7448E" w:rsidP="004B1614">
            <w:pPr>
              <w:rPr>
                <w:szCs w:val="21"/>
              </w:rPr>
            </w:pPr>
            <w:r w:rsidRPr="00020518">
              <w:rPr>
                <w:rFonts w:hint="eastAsia"/>
                <w:szCs w:val="21"/>
              </w:rPr>
              <w:t>18919661270</w:t>
            </w:r>
          </w:p>
        </w:tc>
        <w:tc>
          <w:tcPr>
            <w:tcW w:w="1819" w:type="dxa"/>
            <w:vAlign w:val="center"/>
          </w:tcPr>
          <w:p w:rsidR="00A7448E" w:rsidRPr="00020518" w:rsidRDefault="00A7448E" w:rsidP="004B1614">
            <w:pPr>
              <w:rPr>
                <w:szCs w:val="21"/>
              </w:rPr>
            </w:pPr>
            <w:r w:rsidRPr="00020518">
              <w:rPr>
                <w:rFonts w:hint="eastAsia"/>
                <w:szCs w:val="21"/>
              </w:rPr>
              <w:t>18956014419</w:t>
            </w:r>
          </w:p>
        </w:tc>
      </w:tr>
      <w:tr w:rsidR="00A7448E" w:rsidRPr="00020518" w:rsidTr="00020518">
        <w:tc>
          <w:tcPr>
            <w:tcW w:w="2081" w:type="dxa"/>
          </w:tcPr>
          <w:p w:rsidR="00A7448E" w:rsidRPr="00020518" w:rsidRDefault="00A7448E" w:rsidP="004B1614">
            <w:pPr>
              <w:rPr>
                <w:b/>
                <w:szCs w:val="21"/>
              </w:rPr>
            </w:pPr>
            <w:r w:rsidRPr="00020518">
              <w:rPr>
                <w:rFonts w:hint="eastAsia"/>
                <w:b/>
                <w:szCs w:val="21"/>
              </w:rPr>
              <w:t>接待咨询地点</w:t>
            </w:r>
          </w:p>
        </w:tc>
        <w:tc>
          <w:tcPr>
            <w:tcW w:w="1819" w:type="dxa"/>
            <w:vAlign w:val="center"/>
          </w:tcPr>
          <w:p w:rsidR="00A7448E" w:rsidRPr="00020518" w:rsidRDefault="00A7448E" w:rsidP="004B1614">
            <w:pPr>
              <w:rPr>
                <w:szCs w:val="21"/>
              </w:rPr>
            </w:pPr>
            <w:r w:rsidRPr="00020518">
              <w:rPr>
                <w:rFonts w:hint="eastAsia"/>
                <w:szCs w:val="21"/>
              </w:rPr>
              <w:t>升华楼</w:t>
            </w:r>
            <w:r w:rsidRPr="00020518">
              <w:rPr>
                <w:rFonts w:hint="eastAsia"/>
                <w:szCs w:val="21"/>
              </w:rPr>
              <w:t>516</w:t>
            </w:r>
            <w:r w:rsidRPr="00020518">
              <w:rPr>
                <w:rFonts w:hint="eastAsia"/>
                <w:szCs w:val="21"/>
              </w:rPr>
              <w:t>室</w:t>
            </w:r>
          </w:p>
        </w:tc>
        <w:tc>
          <w:tcPr>
            <w:tcW w:w="1818" w:type="dxa"/>
            <w:vAlign w:val="center"/>
          </w:tcPr>
          <w:p w:rsidR="00A7448E" w:rsidRPr="00020518" w:rsidRDefault="00A7448E" w:rsidP="004B1614">
            <w:pPr>
              <w:rPr>
                <w:szCs w:val="21"/>
              </w:rPr>
            </w:pPr>
            <w:r w:rsidRPr="00020518">
              <w:rPr>
                <w:rFonts w:hint="eastAsia"/>
                <w:szCs w:val="21"/>
              </w:rPr>
              <w:t>升华楼</w:t>
            </w:r>
            <w:r w:rsidRPr="00020518">
              <w:rPr>
                <w:rFonts w:hint="eastAsia"/>
                <w:szCs w:val="21"/>
              </w:rPr>
              <w:t>516</w:t>
            </w:r>
            <w:r w:rsidRPr="00020518">
              <w:rPr>
                <w:rFonts w:hint="eastAsia"/>
                <w:szCs w:val="21"/>
              </w:rPr>
              <w:t>室</w:t>
            </w:r>
          </w:p>
        </w:tc>
        <w:tc>
          <w:tcPr>
            <w:tcW w:w="1819" w:type="dxa"/>
            <w:vAlign w:val="center"/>
          </w:tcPr>
          <w:p w:rsidR="00A7448E" w:rsidRPr="00020518" w:rsidRDefault="00A7448E" w:rsidP="004B1614">
            <w:pPr>
              <w:rPr>
                <w:szCs w:val="21"/>
              </w:rPr>
            </w:pPr>
            <w:r w:rsidRPr="00020518">
              <w:rPr>
                <w:rFonts w:hint="eastAsia"/>
                <w:szCs w:val="21"/>
              </w:rPr>
              <w:t>升华楼</w:t>
            </w:r>
            <w:r w:rsidRPr="00020518">
              <w:rPr>
                <w:rFonts w:hint="eastAsia"/>
                <w:szCs w:val="21"/>
              </w:rPr>
              <w:t>516</w:t>
            </w:r>
            <w:r w:rsidRPr="00020518">
              <w:rPr>
                <w:rFonts w:hint="eastAsia"/>
                <w:szCs w:val="21"/>
              </w:rPr>
              <w:t>室</w:t>
            </w:r>
          </w:p>
        </w:tc>
        <w:tc>
          <w:tcPr>
            <w:tcW w:w="1819" w:type="dxa"/>
            <w:vAlign w:val="center"/>
          </w:tcPr>
          <w:p w:rsidR="00A7448E" w:rsidRPr="00020518" w:rsidRDefault="00A7448E" w:rsidP="004B1614">
            <w:pPr>
              <w:rPr>
                <w:szCs w:val="21"/>
              </w:rPr>
            </w:pPr>
            <w:r w:rsidRPr="00020518">
              <w:rPr>
                <w:rFonts w:hint="eastAsia"/>
                <w:szCs w:val="21"/>
              </w:rPr>
              <w:t>升华楼</w:t>
            </w:r>
            <w:r w:rsidRPr="00020518">
              <w:rPr>
                <w:rFonts w:hint="eastAsia"/>
                <w:szCs w:val="21"/>
              </w:rPr>
              <w:t>312</w:t>
            </w:r>
            <w:r w:rsidRPr="00020518">
              <w:rPr>
                <w:rFonts w:hint="eastAsia"/>
                <w:szCs w:val="21"/>
              </w:rPr>
              <w:t>室</w:t>
            </w:r>
          </w:p>
        </w:tc>
      </w:tr>
      <w:tr w:rsidR="00A7448E" w:rsidRPr="00020518" w:rsidTr="00020518">
        <w:tc>
          <w:tcPr>
            <w:tcW w:w="2081" w:type="dxa"/>
          </w:tcPr>
          <w:p w:rsidR="00A7448E" w:rsidRPr="00020518" w:rsidRDefault="00A7448E" w:rsidP="004B1614">
            <w:pPr>
              <w:rPr>
                <w:b/>
                <w:szCs w:val="21"/>
              </w:rPr>
            </w:pPr>
            <w:r w:rsidRPr="00020518">
              <w:rPr>
                <w:rFonts w:hint="eastAsia"/>
                <w:b/>
                <w:szCs w:val="21"/>
              </w:rPr>
              <w:t>接待咨询时间</w:t>
            </w:r>
          </w:p>
        </w:tc>
        <w:tc>
          <w:tcPr>
            <w:tcW w:w="1819" w:type="dxa"/>
            <w:vAlign w:val="center"/>
          </w:tcPr>
          <w:p w:rsidR="00A7448E" w:rsidRPr="00020518" w:rsidRDefault="00A7448E" w:rsidP="004B1614">
            <w:pPr>
              <w:rPr>
                <w:szCs w:val="21"/>
              </w:rPr>
            </w:pPr>
            <w:r w:rsidRPr="00020518">
              <w:rPr>
                <w:rFonts w:hint="eastAsia"/>
                <w:szCs w:val="21"/>
              </w:rPr>
              <w:t>上班时间</w:t>
            </w:r>
          </w:p>
        </w:tc>
        <w:tc>
          <w:tcPr>
            <w:tcW w:w="1818" w:type="dxa"/>
            <w:vAlign w:val="center"/>
          </w:tcPr>
          <w:p w:rsidR="00A7448E" w:rsidRPr="00020518" w:rsidRDefault="00A7448E" w:rsidP="004B1614">
            <w:pPr>
              <w:rPr>
                <w:szCs w:val="21"/>
              </w:rPr>
            </w:pPr>
            <w:r w:rsidRPr="00020518">
              <w:rPr>
                <w:rFonts w:hint="eastAsia"/>
                <w:szCs w:val="21"/>
              </w:rPr>
              <w:t>上班时间</w:t>
            </w:r>
          </w:p>
        </w:tc>
        <w:tc>
          <w:tcPr>
            <w:tcW w:w="1819" w:type="dxa"/>
            <w:vAlign w:val="center"/>
          </w:tcPr>
          <w:p w:rsidR="00A7448E" w:rsidRPr="00020518" w:rsidRDefault="00A7448E" w:rsidP="004B1614">
            <w:pPr>
              <w:rPr>
                <w:szCs w:val="21"/>
              </w:rPr>
            </w:pPr>
            <w:r w:rsidRPr="00020518">
              <w:rPr>
                <w:rFonts w:hint="eastAsia"/>
                <w:szCs w:val="21"/>
              </w:rPr>
              <w:t>上班时间</w:t>
            </w:r>
          </w:p>
        </w:tc>
        <w:tc>
          <w:tcPr>
            <w:tcW w:w="1819" w:type="dxa"/>
            <w:vAlign w:val="center"/>
          </w:tcPr>
          <w:p w:rsidR="00A7448E" w:rsidRPr="00020518" w:rsidRDefault="00A7448E" w:rsidP="004B1614">
            <w:pPr>
              <w:rPr>
                <w:szCs w:val="21"/>
              </w:rPr>
            </w:pPr>
            <w:r w:rsidRPr="00020518">
              <w:rPr>
                <w:rFonts w:hint="eastAsia"/>
                <w:szCs w:val="21"/>
              </w:rPr>
              <w:t>上班时间</w:t>
            </w:r>
          </w:p>
        </w:tc>
      </w:tr>
    </w:tbl>
    <w:p w:rsidR="00A7448E" w:rsidRPr="00020518" w:rsidRDefault="00A7448E" w:rsidP="004B1614">
      <w:pPr>
        <w:rPr>
          <w:rFonts w:eastAsia="黑体"/>
          <w:b/>
          <w:bCs/>
          <w:sz w:val="30"/>
          <w:szCs w:val="30"/>
        </w:rPr>
      </w:pPr>
    </w:p>
    <w:p w:rsidR="00A7448E" w:rsidRPr="00020518" w:rsidRDefault="00A7448E" w:rsidP="004B1614">
      <w:pPr>
        <w:rPr>
          <w:rFonts w:eastAsia="黑体"/>
          <w:b/>
          <w:bCs/>
          <w:sz w:val="30"/>
          <w:szCs w:val="30"/>
        </w:rPr>
      </w:pPr>
      <w:r w:rsidRPr="00020518">
        <w:rPr>
          <w:rFonts w:eastAsia="黑体" w:hint="eastAsia"/>
          <w:b/>
          <w:bCs/>
          <w:sz w:val="30"/>
          <w:szCs w:val="30"/>
        </w:rPr>
        <w:lastRenderedPageBreak/>
        <w:t>实验的主要仪器设备</w:t>
      </w:r>
    </w:p>
    <w:p w:rsidR="00A7448E" w:rsidRPr="00020518" w:rsidRDefault="00A7448E" w:rsidP="004B1614">
      <w:pPr>
        <w:rPr>
          <w:rFonts w:ascii="宋体" w:hAnsi="宋体"/>
          <w:bCs/>
          <w:szCs w:val="21"/>
        </w:rPr>
      </w:pPr>
      <w:r w:rsidRPr="00020518">
        <w:rPr>
          <w:rFonts w:ascii="宋体" w:hAnsi="宋体" w:hint="eastAsia"/>
          <w:bCs/>
          <w:szCs w:val="21"/>
        </w:rPr>
        <w:t>本实验课程主要使用的仪器设备有：</w:t>
      </w:r>
      <w:r w:rsidRPr="00020518">
        <w:rPr>
          <w:rFonts w:ascii="宋体" w:hAnsi="宋体"/>
          <w:bCs/>
          <w:szCs w:val="21"/>
        </w:rPr>
        <w:t>流体阻力测定实验装置、流量计的校核实验装置、离心泵特性测定实验装置、传热系数测定实验装置、板式过滤器实验装置、流化干燥塔实验装置、振动筛板萃取塔实验装置、传热膜系数测定实验装置。</w:t>
      </w:r>
    </w:p>
    <w:p w:rsidR="00A7448E" w:rsidRPr="00020518" w:rsidRDefault="00A7448E" w:rsidP="004B1614">
      <w:pPr>
        <w:rPr>
          <w:rFonts w:ascii="宋体" w:hAnsi="宋体"/>
          <w:bCs/>
          <w:szCs w:val="21"/>
        </w:rPr>
      </w:pPr>
    </w:p>
    <w:p w:rsidR="00A7448E" w:rsidRPr="00020518" w:rsidRDefault="00A7448E" w:rsidP="004B1614">
      <w:pPr>
        <w:rPr>
          <w:rFonts w:eastAsia="黑体"/>
          <w:b/>
          <w:bCs/>
          <w:sz w:val="30"/>
          <w:szCs w:val="30"/>
        </w:rPr>
      </w:pPr>
      <w:r w:rsidRPr="00020518">
        <w:rPr>
          <w:rFonts w:eastAsia="黑体" w:hint="eastAsia"/>
          <w:b/>
          <w:bCs/>
          <w:sz w:val="30"/>
          <w:szCs w:val="30"/>
        </w:rPr>
        <w:t>实验指导书具体要求</w:t>
      </w:r>
    </w:p>
    <w:p w:rsidR="00A7448E" w:rsidRPr="00020518" w:rsidRDefault="00A7448E" w:rsidP="004B1614">
      <w:pPr>
        <w:rPr>
          <w:rFonts w:ascii="宋体" w:hAnsi="宋体"/>
          <w:bCs/>
          <w:szCs w:val="21"/>
        </w:rPr>
      </w:pPr>
      <w:r w:rsidRPr="00020518">
        <w:rPr>
          <w:rFonts w:ascii="宋体" w:hAnsi="宋体" w:hint="eastAsia"/>
          <w:bCs/>
          <w:szCs w:val="21"/>
        </w:rPr>
        <w:t>生物化工原理实验指导书（自编）与本课程的实验教学大纲紧密配合，课程组</w:t>
      </w:r>
      <w:r w:rsidRPr="00020518">
        <w:rPr>
          <w:rFonts w:ascii="宋体" w:hAnsi="宋体"/>
          <w:bCs/>
          <w:szCs w:val="21"/>
        </w:rPr>
        <w:t>以融合最新化工实验技术、化工参数测试技术、自动控制技术、数据采集及处理技术的现代化化工原理实验装置为基础</w:t>
      </w:r>
      <w:r w:rsidRPr="00020518">
        <w:rPr>
          <w:rFonts w:ascii="宋体" w:hAnsi="宋体" w:hint="eastAsia"/>
          <w:bCs/>
          <w:szCs w:val="21"/>
        </w:rPr>
        <w:t>、合理选择知识点</w:t>
      </w:r>
      <w:r w:rsidRPr="00020518">
        <w:rPr>
          <w:rFonts w:ascii="宋体" w:hAnsi="宋体"/>
          <w:bCs/>
          <w:szCs w:val="21"/>
        </w:rPr>
        <w:t>编写而成</w:t>
      </w:r>
      <w:r w:rsidRPr="00020518">
        <w:rPr>
          <w:rFonts w:ascii="宋体" w:hAnsi="宋体" w:hint="eastAsia"/>
          <w:bCs/>
          <w:szCs w:val="21"/>
        </w:rPr>
        <w:t>，其目的在于通过</w:t>
      </w:r>
      <w:r w:rsidRPr="00020518">
        <w:rPr>
          <w:rFonts w:ascii="宋体" w:hAnsi="宋体"/>
          <w:bCs/>
          <w:szCs w:val="21"/>
        </w:rPr>
        <w:t>实验过程培养学生的实验设计、工程意识，进而培养学生的创新能力和工程能力</w:t>
      </w:r>
      <w:r w:rsidRPr="00020518">
        <w:rPr>
          <w:rFonts w:ascii="宋体" w:hAnsi="宋体" w:hint="eastAsia"/>
          <w:bCs/>
          <w:szCs w:val="21"/>
        </w:rPr>
        <w:t>，并在实验的基础之上，进一步</w:t>
      </w:r>
      <w:r w:rsidRPr="00020518">
        <w:rPr>
          <w:rFonts w:ascii="宋体" w:hAnsi="宋体"/>
          <w:bCs/>
          <w:szCs w:val="21"/>
        </w:rPr>
        <w:t>巩固和深化生物化工原理课程</w:t>
      </w:r>
      <w:r w:rsidRPr="00020518">
        <w:rPr>
          <w:rFonts w:ascii="宋体" w:hAnsi="宋体" w:hint="eastAsia"/>
          <w:bCs/>
          <w:szCs w:val="21"/>
        </w:rPr>
        <w:t>理论教学</w:t>
      </w:r>
      <w:r w:rsidRPr="00020518">
        <w:rPr>
          <w:rFonts w:ascii="宋体" w:hAnsi="宋体"/>
          <w:bCs/>
          <w:szCs w:val="21"/>
        </w:rPr>
        <w:t>中所讲授的理论、概念、公式</w:t>
      </w:r>
      <w:r w:rsidRPr="00020518">
        <w:rPr>
          <w:rFonts w:ascii="宋体" w:hAnsi="宋体" w:hint="eastAsia"/>
          <w:bCs/>
          <w:szCs w:val="21"/>
        </w:rPr>
        <w:t>，切实掌握好课程知识，培养学生工程实践能力</w:t>
      </w:r>
      <w:r w:rsidRPr="00020518">
        <w:rPr>
          <w:rFonts w:ascii="宋体" w:hAnsi="宋体"/>
          <w:bCs/>
          <w:szCs w:val="21"/>
        </w:rPr>
        <w:t>。</w:t>
      </w:r>
    </w:p>
    <w:p w:rsidR="00A7448E" w:rsidRPr="00020518" w:rsidRDefault="00A7448E" w:rsidP="004B1614">
      <w:pPr>
        <w:rPr>
          <w:rFonts w:ascii="宋体" w:hAnsi="宋体"/>
          <w:bCs/>
          <w:szCs w:val="21"/>
        </w:rPr>
      </w:pPr>
      <w:r w:rsidRPr="00020518">
        <w:rPr>
          <w:rFonts w:ascii="宋体" w:hAnsi="宋体" w:hint="eastAsia"/>
          <w:bCs/>
          <w:szCs w:val="21"/>
        </w:rPr>
        <w:t>围绕上述目的要求，课程实验精心选取了与</w:t>
      </w:r>
      <w:r w:rsidRPr="00020518">
        <w:rPr>
          <w:rFonts w:ascii="宋体" w:hAnsi="宋体"/>
          <w:bCs/>
          <w:szCs w:val="21"/>
        </w:rPr>
        <w:t>机械能守恒原理、流体流量测定原理、固体颗粒沉降原理、固液分离原理、传热原理、液-液传质原理、干燥原理</w:t>
      </w:r>
      <w:r w:rsidRPr="00020518">
        <w:rPr>
          <w:rFonts w:ascii="宋体" w:hAnsi="宋体" w:hint="eastAsia"/>
          <w:bCs/>
          <w:szCs w:val="21"/>
        </w:rPr>
        <w:t>等知识点紧密相关的9个实验（其中必开5个，选开4个），通过实验课程原理讲解、具体操作、实验报告撰写等一系列环节，加强实验课程的考察、监督和综合评价，以期切实达到课程实验的目的要求。</w:t>
      </w:r>
    </w:p>
    <w:p w:rsidR="00A7448E" w:rsidRPr="00020518" w:rsidRDefault="00A7448E" w:rsidP="004B1614">
      <w:pPr>
        <w:rPr>
          <w:rFonts w:eastAsia="黑体"/>
          <w:b/>
          <w:bCs/>
          <w:sz w:val="30"/>
          <w:szCs w:val="30"/>
        </w:rPr>
      </w:pPr>
      <w:r w:rsidRPr="00020518">
        <w:rPr>
          <w:rFonts w:eastAsia="黑体" w:hint="eastAsia"/>
          <w:b/>
          <w:bCs/>
          <w:sz w:val="30"/>
          <w:szCs w:val="30"/>
        </w:rPr>
        <w:t>实验报告内容及要求</w:t>
      </w:r>
    </w:p>
    <w:p w:rsidR="00A7448E" w:rsidRPr="00020518" w:rsidRDefault="00A7448E" w:rsidP="004B1614">
      <w:pPr>
        <w:rPr>
          <w:rFonts w:eastAsia="黑体"/>
          <w:b/>
          <w:bCs/>
          <w:sz w:val="30"/>
          <w:szCs w:val="30"/>
        </w:rPr>
      </w:pPr>
      <w:r w:rsidRPr="00020518">
        <w:rPr>
          <w:rFonts w:ascii="宋体" w:hAnsi="宋体" w:hint="eastAsia"/>
          <w:bCs/>
          <w:szCs w:val="21"/>
        </w:rPr>
        <w:t>具体见实验指导书</w:t>
      </w:r>
    </w:p>
    <w:p w:rsidR="00A7448E" w:rsidRPr="00020518" w:rsidRDefault="00A7448E" w:rsidP="004B1614"/>
    <w:p w:rsidR="00A7448E" w:rsidRPr="00020518" w:rsidRDefault="00A7448E" w:rsidP="004B1614">
      <w:pPr>
        <w:rPr>
          <w:rFonts w:eastAsia="黑体"/>
          <w:b/>
          <w:bCs/>
          <w:sz w:val="32"/>
        </w:rPr>
      </w:pPr>
    </w:p>
    <w:p w:rsidR="00020518" w:rsidRPr="00020518" w:rsidRDefault="00020518">
      <w:pPr>
        <w:widowControl/>
        <w:jc w:val="left"/>
        <w:rPr>
          <w:rFonts w:eastAsia="黑体"/>
          <w:kern w:val="44"/>
          <w:sz w:val="32"/>
          <w:szCs w:val="44"/>
        </w:rPr>
      </w:pPr>
      <w:bookmarkStart w:id="12" w:name="_Toc468817111"/>
      <w:r w:rsidRPr="00020518">
        <w:rPr>
          <w:rFonts w:eastAsia="黑体"/>
          <w:b/>
          <w:bCs/>
          <w:sz w:val="32"/>
        </w:rPr>
        <w:br w:type="page"/>
      </w:r>
    </w:p>
    <w:p w:rsidR="00020518" w:rsidRPr="004E4145" w:rsidRDefault="00020518" w:rsidP="00020518">
      <w:pPr>
        <w:pStyle w:val="1"/>
        <w:jc w:val="center"/>
        <w:rPr>
          <w:rFonts w:eastAsia="黑体"/>
          <w:bCs w:val="0"/>
          <w:sz w:val="32"/>
        </w:rPr>
      </w:pPr>
      <w:bookmarkStart w:id="13" w:name="_Toc524984997"/>
      <w:r w:rsidRPr="004E4145">
        <w:rPr>
          <w:rFonts w:eastAsia="黑体" w:hint="eastAsia"/>
          <w:bCs w:val="0"/>
          <w:sz w:val="32"/>
        </w:rPr>
        <w:lastRenderedPageBreak/>
        <w:t>《食品化学》实验课程教学大纲</w:t>
      </w:r>
      <w:bookmarkEnd w:id="12"/>
      <w:bookmarkEnd w:id="13"/>
    </w:p>
    <w:p w:rsidR="00020518" w:rsidRPr="00020518" w:rsidRDefault="00020518" w:rsidP="00020518">
      <w:pPr>
        <w:rPr>
          <w:rFonts w:eastAsia="黑体"/>
          <w:b/>
          <w:bCs/>
          <w:szCs w:val="21"/>
        </w:rPr>
      </w:pPr>
      <w:r w:rsidRPr="00020518">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635"/>
        <w:gridCol w:w="1491"/>
        <w:gridCol w:w="599"/>
        <w:gridCol w:w="405"/>
        <w:gridCol w:w="309"/>
        <w:gridCol w:w="630"/>
        <w:gridCol w:w="608"/>
        <w:gridCol w:w="202"/>
        <w:gridCol w:w="714"/>
        <w:gridCol w:w="646"/>
        <w:gridCol w:w="1273"/>
        <w:gridCol w:w="630"/>
      </w:tblGrid>
      <w:tr w:rsidR="00020518" w:rsidRPr="00020518" w:rsidTr="00020518">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020518" w:rsidRPr="00020518" w:rsidRDefault="00020518" w:rsidP="00020518">
            <w:pPr>
              <w:rPr>
                <w:b/>
              </w:rPr>
            </w:pPr>
            <w:r w:rsidRPr="00020518">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020518" w:rsidRPr="00020518" w:rsidRDefault="00020518" w:rsidP="00020518">
            <w:r w:rsidRPr="00020518">
              <w:rPr>
                <w:rFonts w:hint="eastAsia"/>
              </w:rPr>
              <w:t>食品与生物工程学院</w:t>
            </w:r>
          </w:p>
        </w:tc>
        <w:tc>
          <w:tcPr>
            <w:tcW w:w="1547" w:type="dxa"/>
            <w:gridSpan w:val="3"/>
            <w:tcBorders>
              <w:top w:val="single" w:sz="12" w:space="0" w:color="auto"/>
              <w:left w:val="single" w:sz="4" w:space="0" w:color="auto"/>
              <w:bottom w:val="single" w:sz="4" w:space="0" w:color="auto"/>
              <w:right w:val="single" w:sz="4" w:space="0" w:color="auto"/>
            </w:tcBorders>
            <w:vAlign w:val="center"/>
          </w:tcPr>
          <w:p w:rsidR="00020518" w:rsidRPr="00020518" w:rsidRDefault="00020518" w:rsidP="00020518">
            <w:r w:rsidRPr="00020518">
              <w:rPr>
                <w:rFonts w:hint="eastAsia"/>
                <w:b/>
              </w:rPr>
              <w:t>课程类型</w:t>
            </w:r>
          </w:p>
        </w:tc>
        <w:tc>
          <w:tcPr>
            <w:tcW w:w="3465" w:type="dxa"/>
            <w:gridSpan w:val="5"/>
            <w:tcBorders>
              <w:top w:val="single" w:sz="12" w:space="0" w:color="auto"/>
              <w:left w:val="single" w:sz="4" w:space="0" w:color="auto"/>
              <w:bottom w:val="single" w:sz="4" w:space="0" w:color="auto"/>
              <w:right w:val="single" w:sz="12" w:space="0" w:color="auto"/>
            </w:tcBorders>
            <w:vAlign w:val="center"/>
          </w:tcPr>
          <w:p w:rsidR="00020518" w:rsidRPr="00020518" w:rsidRDefault="00020518" w:rsidP="00020518">
            <w:r w:rsidRPr="00020518">
              <w:t>学科基础课程和专业必修课程</w:t>
            </w:r>
          </w:p>
        </w:tc>
      </w:tr>
      <w:tr w:rsidR="00020518" w:rsidRPr="00020518" w:rsidTr="00020518">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r w:rsidRPr="00020518">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020518" w:rsidRPr="00020518" w:rsidRDefault="00020518" w:rsidP="00020518">
            <w:r w:rsidRPr="00020518">
              <w:rPr>
                <w:rFonts w:hint="eastAsia"/>
              </w:rPr>
              <w:t>食品化学</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020518" w:rsidRPr="00020518" w:rsidRDefault="00020518" w:rsidP="00020518">
            <w:r w:rsidRPr="00020518">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020518" w:rsidRPr="00020518" w:rsidRDefault="00020518" w:rsidP="00020518">
            <w:r w:rsidRPr="00020518">
              <w:rPr>
                <w:sz w:val="18"/>
                <w:szCs w:val="18"/>
              </w:rPr>
              <w:t>1320052B</w:t>
            </w:r>
          </w:p>
        </w:tc>
      </w:tr>
      <w:tr w:rsidR="00020518" w:rsidRPr="00020518" w:rsidTr="00020518">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rPr>
            </w:pPr>
            <w:r w:rsidRPr="00020518">
              <w:rPr>
                <w:rFonts w:hint="eastAsia"/>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020518" w:rsidRPr="00020518" w:rsidRDefault="00020518" w:rsidP="00020518">
            <w:r w:rsidRPr="00020518">
              <w:rPr>
                <w:rFonts w:hint="eastAsia"/>
              </w:rPr>
              <w:t>4</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020518" w:rsidRPr="00020518" w:rsidRDefault="00020518" w:rsidP="00020518">
            <w:r w:rsidRPr="00020518">
              <w:rPr>
                <w:rFonts w:hint="eastAsia"/>
                <w:b/>
              </w:rPr>
              <w:t>学时</w:t>
            </w:r>
            <w:r w:rsidRPr="00020518">
              <w:rPr>
                <w:rFonts w:hint="eastAsia"/>
                <w:b/>
              </w:rPr>
              <w:t>/</w:t>
            </w:r>
            <w:r w:rsidRPr="00020518">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020518" w:rsidRPr="00020518" w:rsidRDefault="00020518" w:rsidP="00020518">
            <w:r w:rsidRPr="00020518">
              <w:rPr>
                <w:rFonts w:hint="eastAsia"/>
              </w:rPr>
              <w:t>28/1.5</w:t>
            </w:r>
          </w:p>
        </w:tc>
      </w:tr>
      <w:tr w:rsidR="00020518" w:rsidRPr="00020518" w:rsidTr="00020518">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rPr>
            </w:pPr>
            <w:r w:rsidRPr="00020518">
              <w:rPr>
                <w:rFonts w:hint="eastAsia"/>
                <w:b/>
              </w:rPr>
              <w:t>选课对象</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020518" w:rsidRPr="00020518" w:rsidRDefault="00020518" w:rsidP="00020518">
            <w:pPr>
              <w:rPr>
                <w:b/>
              </w:rPr>
            </w:pPr>
            <w:r w:rsidRPr="00020518">
              <w:rPr>
                <w:rFonts w:hint="eastAsia"/>
              </w:rPr>
              <w:t>食品科学与工程、食品质量与安全</w:t>
            </w:r>
          </w:p>
        </w:tc>
      </w:tr>
      <w:tr w:rsidR="00020518" w:rsidRPr="00020518" w:rsidTr="00020518">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rPr>
            </w:pPr>
            <w:r w:rsidRPr="00020518">
              <w:rPr>
                <w:b/>
              </w:rPr>
              <w:t>先修课程</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020518" w:rsidRPr="00020518" w:rsidRDefault="00020518" w:rsidP="00020518">
            <w:r w:rsidRPr="00020518">
              <w:rPr>
                <w:rFonts w:ascii="宋体" w:hAnsi="宋体" w:hint="eastAsia"/>
              </w:rPr>
              <w:t>有机化学、无机与分析化学、生物化学等基础课程</w:t>
            </w:r>
          </w:p>
        </w:tc>
      </w:tr>
      <w:tr w:rsidR="00020518" w:rsidRPr="00020518" w:rsidTr="00020518">
        <w:trPr>
          <w:trHeight w:val="305"/>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r w:rsidRPr="00020518">
              <w:rPr>
                <w:rFonts w:hint="eastAsia"/>
                <w:b/>
              </w:rPr>
              <w:t>实验课程指导书</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020518" w:rsidRPr="00020518" w:rsidRDefault="00020518" w:rsidP="00020518">
            <w:hyperlink r:id="rId11" w:tgtFrame="_blank" w:history="1">
              <w:r w:rsidRPr="00020518">
                <w:rPr>
                  <w:rFonts w:hint="eastAsia"/>
                  <w:szCs w:val="21"/>
                </w:rPr>
                <w:t>马永昆、刘晓庚</w:t>
              </w:r>
            </w:hyperlink>
            <w:r w:rsidRPr="00020518">
              <w:rPr>
                <w:rFonts w:hint="eastAsia"/>
                <w:szCs w:val="21"/>
              </w:rPr>
              <w:t xml:space="preserve">. </w:t>
            </w:r>
            <w:r w:rsidRPr="00020518">
              <w:rPr>
                <w:rFonts w:hint="eastAsia"/>
                <w:szCs w:val="21"/>
              </w:rPr>
              <w:t>食品化学</w:t>
            </w:r>
            <w:r w:rsidRPr="00020518">
              <w:rPr>
                <w:rFonts w:hint="eastAsia"/>
                <w:szCs w:val="21"/>
              </w:rPr>
              <w:t xml:space="preserve">. </w:t>
            </w:r>
            <w:r w:rsidRPr="00020518">
              <w:rPr>
                <w:rFonts w:hint="eastAsia"/>
                <w:szCs w:val="21"/>
              </w:rPr>
              <w:t>东南大学出版社，</w:t>
            </w:r>
            <w:r w:rsidRPr="00020518">
              <w:rPr>
                <w:rFonts w:hint="eastAsia"/>
                <w:szCs w:val="21"/>
              </w:rPr>
              <w:t>2007</w:t>
            </w:r>
          </w:p>
        </w:tc>
      </w:tr>
      <w:tr w:rsidR="00020518" w:rsidRPr="00020518" w:rsidTr="00020518">
        <w:trPr>
          <w:trHeight w:val="451"/>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r w:rsidRPr="00020518">
              <w:rPr>
                <w:b/>
              </w:rPr>
              <w:t>参考书目</w:t>
            </w:r>
            <w:r w:rsidRPr="00020518">
              <w:rPr>
                <w:rFonts w:hint="eastAsia"/>
                <w:b/>
              </w:rPr>
              <w:t>和资料</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020518" w:rsidRPr="00020518" w:rsidRDefault="00020518" w:rsidP="00020518">
            <w:pPr>
              <w:rPr>
                <w:szCs w:val="21"/>
              </w:rPr>
            </w:pPr>
            <w:r w:rsidRPr="00020518">
              <w:rPr>
                <w:rFonts w:hint="eastAsia"/>
                <w:szCs w:val="21"/>
              </w:rPr>
              <w:t>（</w:t>
            </w:r>
            <w:r w:rsidRPr="00020518">
              <w:rPr>
                <w:szCs w:val="21"/>
              </w:rPr>
              <w:t>1</w:t>
            </w:r>
            <w:r w:rsidRPr="00020518">
              <w:rPr>
                <w:rFonts w:hint="eastAsia"/>
                <w:szCs w:val="21"/>
              </w:rPr>
              <w:t>）</w:t>
            </w:r>
            <w:r w:rsidRPr="00020518">
              <w:rPr>
                <w:szCs w:val="21"/>
              </w:rPr>
              <w:t>Fennema R.</w:t>
            </w:r>
            <w:r w:rsidRPr="00020518">
              <w:rPr>
                <w:rFonts w:hint="eastAsia"/>
                <w:szCs w:val="21"/>
              </w:rPr>
              <w:t>第三版，王璋等译，食品化学，中国轻工业出版社，</w:t>
            </w:r>
            <w:r w:rsidRPr="00020518">
              <w:rPr>
                <w:szCs w:val="21"/>
              </w:rPr>
              <w:t>2003.</w:t>
            </w:r>
          </w:p>
          <w:p w:rsidR="00020518" w:rsidRPr="00020518" w:rsidRDefault="00020518" w:rsidP="00020518">
            <w:pPr>
              <w:rPr>
                <w:szCs w:val="21"/>
              </w:rPr>
            </w:pPr>
            <w:r w:rsidRPr="00020518">
              <w:rPr>
                <w:rFonts w:hint="eastAsia"/>
                <w:szCs w:val="21"/>
              </w:rPr>
              <w:t>（</w:t>
            </w:r>
            <w:r w:rsidRPr="00020518">
              <w:rPr>
                <w:szCs w:val="21"/>
              </w:rPr>
              <w:t>2</w:t>
            </w:r>
            <w:r w:rsidRPr="00020518">
              <w:rPr>
                <w:rFonts w:hint="eastAsia"/>
                <w:szCs w:val="21"/>
              </w:rPr>
              <w:t>）王璋许时英汤坚编，食品化学，中国轻工业出版社，</w:t>
            </w:r>
            <w:r w:rsidRPr="00020518">
              <w:rPr>
                <w:szCs w:val="21"/>
              </w:rPr>
              <w:t>1999.</w:t>
            </w:r>
          </w:p>
          <w:p w:rsidR="00020518" w:rsidRPr="00020518" w:rsidRDefault="00020518" w:rsidP="00020518">
            <w:pPr>
              <w:rPr>
                <w:szCs w:val="21"/>
              </w:rPr>
            </w:pPr>
            <w:r w:rsidRPr="00020518">
              <w:rPr>
                <w:rFonts w:hint="eastAsia"/>
                <w:szCs w:val="21"/>
              </w:rPr>
              <w:t>（</w:t>
            </w:r>
            <w:r w:rsidRPr="00020518">
              <w:rPr>
                <w:szCs w:val="21"/>
              </w:rPr>
              <w:t>3</w:t>
            </w:r>
            <w:r w:rsidRPr="00020518">
              <w:rPr>
                <w:rFonts w:hint="eastAsia"/>
                <w:szCs w:val="21"/>
              </w:rPr>
              <w:t>）胡慰望主编，食品化学，科学出版社，</w:t>
            </w:r>
            <w:r w:rsidRPr="00020518">
              <w:rPr>
                <w:szCs w:val="21"/>
              </w:rPr>
              <w:t>1992.</w:t>
            </w:r>
          </w:p>
          <w:p w:rsidR="00020518" w:rsidRPr="00020518" w:rsidRDefault="00020518" w:rsidP="00020518">
            <w:r w:rsidRPr="00020518">
              <w:rPr>
                <w:rFonts w:hint="eastAsia"/>
                <w:szCs w:val="21"/>
              </w:rPr>
              <w:t>（</w:t>
            </w:r>
            <w:r w:rsidRPr="00020518">
              <w:rPr>
                <w:szCs w:val="21"/>
              </w:rPr>
              <w:t>4</w:t>
            </w:r>
            <w:r w:rsidRPr="00020518">
              <w:rPr>
                <w:rFonts w:hint="eastAsia"/>
                <w:szCs w:val="21"/>
              </w:rPr>
              <w:t>）阚建全编，食品化学，中国农业大学出版社，</w:t>
            </w:r>
            <w:r w:rsidRPr="00020518">
              <w:rPr>
                <w:szCs w:val="21"/>
              </w:rPr>
              <w:t>2002.</w:t>
            </w:r>
          </w:p>
        </w:tc>
      </w:tr>
      <w:tr w:rsidR="00020518" w:rsidRPr="00020518" w:rsidTr="00020518">
        <w:trPr>
          <w:trHeight w:val="2706"/>
          <w:jc w:val="center"/>
        </w:trPr>
        <w:tc>
          <w:tcPr>
            <w:tcW w:w="9388" w:type="dxa"/>
            <w:gridSpan w:val="13"/>
            <w:tcBorders>
              <w:left w:val="single" w:sz="12" w:space="0" w:color="auto"/>
              <w:right w:val="single" w:sz="12" w:space="0" w:color="auto"/>
            </w:tcBorders>
          </w:tcPr>
          <w:p w:rsidR="00020518" w:rsidRPr="00020518" w:rsidRDefault="00020518" w:rsidP="00020518">
            <w:r w:rsidRPr="00020518">
              <w:rPr>
                <w:b/>
              </w:rPr>
              <w:t>课程简介</w:t>
            </w:r>
            <w:r w:rsidRPr="00020518">
              <w:rPr>
                <w:rFonts w:hint="eastAsia"/>
              </w:rPr>
              <w:t>：</w:t>
            </w:r>
          </w:p>
          <w:p w:rsidR="00020518" w:rsidRPr="00020518" w:rsidRDefault="00020518" w:rsidP="00020518">
            <w:r w:rsidRPr="00020518">
              <w:rPr>
                <w:rFonts w:hAnsi="宋体"/>
              </w:rPr>
              <w:t>课程主要</w:t>
            </w:r>
            <w:r w:rsidRPr="00020518">
              <w:rPr>
                <w:rFonts w:hint="eastAsia"/>
              </w:rPr>
              <w:t>结合《食品化学》课程理论知识的学习，重点开展美拉德反应、脂肪的氧化、过氧化值及酸价的测定、蛋白质的功能性质等加工贮藏过程中的基本变化和反应，以及食品中番茄红素和β—胡萝卜素、叶绿素等成分的分离、测定方法和技能。</w:t>
            </w:r>
          </w:p>
          <w:p w:rsidR="00020518" w:rsidRPr="00020518" w:rsidRDefault="00020518" w:rsidP="00020518">
            <w:pPr>
              <w:rPr>
                <w:szCs w:val="21"/>
              </w:rPr>
            </w:pPr>
            <w:r w:rsidRPr="00020518">
              <w:rPr>
                <w:rFonts w:hAnsi="宋体" w:hint="eastAsia"/>
              </w:rPr>
              <w:t>通过该课程的实验教学</w:t>
            </w:r>
            <w:r w:rsidRPr="00020518">
              <w:rPr>
                <w:rFonts w:hint="eastAsia"/>
              </w:rPr>
              <w:t>，加强学生动手能力的培养，巩固和加深学生的理论知识，提高新产品开发能力和食品品质检测技能，培养学生严谨的科学作风及分析问题、解决问题的能力。</w:t>
            </w:r>
          </w:p>
        </w:tc>
      </w:tr>
      <w:tr w:rsidR="00020518" w:rsidRPr="00020518" w:rsidTr="00020518">
        <w:trPr>
          <w:trHeight w:val="121"/>
          <w:jc w:val="center"/>
        </w:trPr>
        <w:tc>
          <w:tcPr>
            <w:tcW w:w="4685" w:type="dxa"/>
            <w:gridSpan w:val="6"/>
            <w:tcBorders>
              <w:left w:val="single" w:sz="12" w:space="0" w:color="auto"/>
              <w:bottom w:val="single" w:sz="4" w:space="0" w:color="auto"/>
              <w:right w:val="single" w:sz="4" w:space="0" w:color="auto"/>
            </w:tcBorders>
            <w:vAlign w:val="center"/>
          </w:tcPr>
          <w:p w:rsidR="00020518" w:rsidRPr="00020518" w:rsidRDefault="00020518" w:rsidP="00020518">
            <w:pPr>
              <w:rPr>
                <w:b/>
              </w:rPr>
            </w:pPr>
            <w:r w:rsidRPr="00020518">
              <w:rPr>
                <w:rFonts w:hint="eastAsia"/>
                <w:b/>
              </w:rPr>
              <w:t>课程目标</w:t>
            </w:r>
            <w:r w:rsidRPr="00020518">
              <w:rPr>
                <w:rFonts w:hint="eastAsia"/>
                <w:b/>
              </w:rPr>
              <w:t>(Course Objectives, CO)</w:t>
            </w:r>
          </w:p>
        </w:tc>
        <w:tc>
          <w:tcPr>
            <w:tcW w:w="4703" w:type="dxa"/>
            <w:gridSpan w:val="7"/>
            <w:tcBorders>
              <w:left w:val="single" w:sz="4" w:space="0" w:color="auto"/>
              <w:bottom w:val="single" w:sz="4" w:space="0" w:color="auto"/>
              <w:right w:val="single" w:sz="12" w:space="0" w:color="auto"/>
            </w:tcBorders>
            <w:vAlign w:val="center"/>
          </w:tcPr>
          <w:p w:rsidR="00020518" w:rsidRPr="00020518" w:rsidRDefault="00020518" w:rsidP="00020518">
            <w:pPr>
              <w:rPr>
                <w:b/>
              </w:rPr>
            </w:pPr>
            <w:r w:rsidRPr="00020518">
              <w:rPr>
                <w:rFonts w:hint="eastAsia"/>
                <w:b/>
              </w:rPr>
              <w:t>对应的专业培养目标</w:t>
            </w:r>
            <w:r w:rsidRPr="00020518">
              <w:rPr>
                <w:rFonts w:hint="eastAsia"/>
                <w:b/>
              </w:rPr>
              <w:t xml:space="preserve"> (</w:t>
            </w:r>
            <w:r w:rsidRPr="00020518">
              <w:rPr>
                <w:b/>
              </w:rPr>
              <w:t xml:space="preserve">Learning </w:t>
            </w:r>
            <w:r w:rsidRPr="00020518">
              <w:rPr>
                <w:rFonts w:hint="eastAsia"/>
                <w:b/>
              </w:rPr>
              <w:t>Objectives</w:t>
            </w:r>
            <w:r w:rsidRPr="00020518">
              <w:rPr>
                <w:b/>
              </w:rPr>
              <w:t>, LO</w:t>
            </w:r>
            <w:r w:rsidRPr="00020518">
              <w:rPr>
                <w:rFonts w:hint="eastAsia"/>
                <w:b/>
              </w:rPr>
              <w:t>)</w:t>
            </w:r>
          </w:p>
          <w:p w:rsidR="00020518" w:rsidRPr="00020518" w:rsidRDefault="00020518" w:rsidP="00020518">
            <w:pPr>
              <w:rPr>
                <w:b/>
              </w:rPr>
            </w:pPr>
            <w:r w:rsidRPr="00020518">
              <w:rPr>
                <w:rFonts w:hint="eastAsia"/>
                <w:b/>
              </w:rPr>
              <w:t>或实践能力标准</w:t>
            </w:r>
            <w:r w:rsidRPr="00020518">
              <w:rPr>
                <w:rFonts w:hint="eastAsia"/>
                <w:b/>
              </w:rPr>
              <w:t xml:space="preserve"> (Practical Abilbiy, PA)</w:t>
            </w:r>
          </w:p>
        </w:tc>
      </w:tr>
      <w:tr w:rsidR="00020518" w:rsidRPr="00020518" w:rsidTr="00020518">
        <w:trPr>
          <w:trHeight w:val="270"/>
          <w:jc w:val="center"/>
        </w:trPr>
        <w:tc>
          <w:tcPr>
            <w:tcW w:w="4685" w:type="dxa"/>
            <w:gridSpan w:val="6"/>
            <w:tcBorders>
              <w:left w:val="single" w:sz="12" w:space="0" w:color="auto"/>
              <w:bottom w:val="nil"/>
              <w:right w:val="single" w:sz="4" w:space="0" w:color="auto"/>
            </w:tcBorders>
            <w:vAlign w:val="center"/>
          </w:tcPr>
          <w:p w:rsidR="00020518" w:rsidRPr="00020518" w:rsidRDefault="00020518" w:rsidP="00020518">
            <w:pPr>
              <w:rPr>
                <w:b/>
              </w:rPr>
            </w:pPr>
            <w:r w:rsidRPr="00020518">
              <w:rPr>
                <w:rFonts w:hint="eastAsia"/>
              </w:rPr>
              <w:t xml:space="preserve">(CO1) </w:t>
            </w:r>
            <w:r w:rsidRPr="00020518">
              <w:rPr>
                <w:rFonts w:hint="eastAsia"/>
              </w:rPr>
              <w:t>掌握食品化学的基本知识</w:t>
            </w:r>
          </w:p>
        </w:tc>
        <w:tc>
          <w:tcPr>
            <w:tcW w:w="4703" w:type="dxa"/>
            <w:gridSpan w:val="7"/>
            <w:tcBorders>
              <w:left w:val="single" w:sz="4" w:space="0" w:color="auto"/>
              <w:bottom w:val="nil"/>
              <w:right w:val="single" w:sz="12" w:space="0" w:color="auto"/>
            </w:tcBorders>
            <w:vAlign w:val="center"/>
          </w:tcPr>
          <w:p w:rsidR="00020518" w:rsidRPr="00020518" w:rsidRDefault="00020518" w:rsidP="00020518">
            <w:pPr>
              <w:rPr>
                <w:b/>
              </w:rPr>
            </w:pPr>
            <w:r w:rsidRPr="00020518">
              <w:rPr>
                <w:rFonts w:hint="eastAsia"/>
              </w:rPr>
              <w:t>(LO4)</w:t>
            </w:r>
            <w:r w:rsidRPr="00020518">
              <w:rPr>
                <w:rFonts w:ascii="宋体" w:hAnsi="宋体" w:hint="eastAsia"/>
                <w:szCs w:val="21"/>
              </w:rPr>
              <w:t xml:space="preserve"> 掌握“食品化学”基础理论和专业知识，了解本学科领域的科学技术新发展及其动向。</w:t>
            </w:r>
          </w:p>
        </w:tc>
      </w:tr>
      <w:tr w:rsidR="00020518" w:rsidRPr="00020518" w:rsidTr="00020518">
        <w:trPr>
          <w:trHeight w:val="267"/>
          <w:jc w:val="center"/>
        </w:trPr>
        <w:tc>
          <w:tcPr>
            <w:tcW w:w="4685" w:type="dxa"/>
            <w:gridSpan w:val="6"/>
            <w:tcBorders>
              <w:top w:val="nil"/>
              <w:left w:val="single" w:sz="12" w:space="0" w:color="auto"/>
              <w:bottom w:val="nil"/>
              <w:right w:val="single" w:sz="4" w:space="0" w:color="auto"/>
            </w:tcBorders>
            <w:vAlign w:val="center"/>
          </w:tcPr>
          <w:p w:rsidR="00020518" w:rsidRPr="00020518" w:rsidRDefault="00020518" w:rsidP="00020518">
            <w:r w:rsidRPr="00020518">
              <w:rPr>
                <w:rFonts w:hint="eastAsia"/>
              </w:rPr>
              <w:t xml:space="preserve">(CO2) </w:t>
            </w:r>
            <w:r w:rsidRPr="00020518">
              <w:rPr>
                <w:rFonts w:hint="eastAsia"/>
              </w:rPr>
              <w:t>掌握食品化学的实验技能</w:t>
            </w:r>
          </w:p>
        </w:tc>
        <w:tc>
          <w:tcPr>
            <w:tcW w:w="4703" w:type="dxa"/>
            <w:gridSpan w:val="7"/>
            <w:tcBorders>
              <w:top w:val="nil"/>
              <w:left w:val="single" w:sz="4" w:space="0" w:color="auto"/>
              <w:bottom w:val="nil"/>
              <w:right w:val="single" w:sz="12" w:space="0" w:color="auto"/>
            </w:tcBorders>
            <w:vAlign w:val="center"/>
          </w:tcPr>
          <w:p w:rsidR="00020518" w:rsidRPr="00020518" w:rsidRDefault="00020518" w:rsidP="00020518">
            <w:pPr>
              <w:rPr>
                <w:sz w:val="18"/>
                <w:szCs w:val="18"/>
              </w:rPr>
            </w:pPr>
            <w:r w:rsidRPr="00020518">
              <w:rPr>
                <w:rFonts w:hint="eastAsia"/>
              </w:rPr>
              <w:t>(LO5)</w:t>
            </w:r>
            <w:r w:rsidRPr="00020518">
              <w:rPr>
                <w:rFonts w:ascii="宋体" w:hAnsi="宋体" w:hint="eastAsia"/>
                <w:szCs w:val="21"/>
              </w:rPr>
              <w:t>受到科学研究方法的初步训练；具有本专业所需的实验、测试等技能。</w:t>
            </w:r>
          </w:p>
        </w:tc>
      </w:tr>
      <w:tr w:rsidR="00020518" w:rsidRPr="00020518" w:rsidTr="00020518">
        <w:trPr>
          <w:trHeight w:val="267"/>
          <w:jc w:val="center"/>
        </w:trPr>
        <w:tc>
          <w:tcPr>
            <w:tcW w:w="4685" w:type="dxa"/>
            <w:gridSpan w:val="6"/>
            <w:tcBorders>
              <w:top w:val="nil"/>
              <w:left w:val="single" w:sz="12" w:space="0" w:color="auto"/>
              <w:bottom w:val="nil"/>
              <w:right w:val="single" w:sz="4" w:space="0" w:color="auto"/>
            </w:tcBorders>
            <w:vAlign w:val="center"/>
          </w:tcPr>
          <w:p w:rsidR="00020518" w:rsidRPr="00020518" w:rsidRDefault="00020518" w:rsidP="00020518">
            <w:r w:rsidRPr="00020518">
              <w:rPr>
                <w:rFonts w:hint="eastAsia"/>
              </w:rPr>
              <w:t xml:space="preserve">(CO3) </w:t>
            </w:r>
            <w:r w:rsidRPr="00020518">
              <w:rPr>
                <w:rFonts w:hint="eastAsia"/>
              </w:rPr>
              <w:t>运用所学知识与技能解决简单的实际问题</w:t>
            </w:r>
          </w:p>
        </w:tc>
        <w:tc>
          <w:tcPr>
            <w:tcW w:w="4703" w:type="dxa"/>
            <w:gridSpan w:val="7"/>
            <w:tcBorders>
              <w:top w:val="nil"/>
              <w:left w:val="single" w:sz="4" w:space="0" w:color="auto"/>
              <w:bottom w:val="nil"/>
              <w:right w:val="single" w:sz="12" w:space="0" w:color="auto"/>
            </w:tcBorders>
            <w:vAlign w:val="center"/>
          </w:tcPr>
          <w:p w:rsidR="00020518" w:rsidRPr="00020518" w:rsidRDefault="00020518" w:rsidP="00020518">
            <w:pPr>
              <w:rPr>
                <w:b/>
                <w:sz w:val="18"/>
                <w:szCs w:val="18"/>
              </w:rPr>
            </w:pPr>
            <w:r w:rsidRPr="00020518">
              <w:rPr>
                <w:rFonts w:hint="eastAsia"/>
              </w:rPr>
              <w:t>(LO6)</w:t>
            </w:r>
            <w:r w:rsidRPr="00020518">
              <w:rPr>
                <w:rFonts w:hint="eastAsia"/>
                <w:szCs w:val="21"/>
              </w:rPr>
              <w:t>具有独立获取知识、提出问题、分析问题和解决问题的基本能力，</w:t>
            </w:r>
            <w:r w:rsidRPr="00020518">
              <w:rPr>
                <w:rFonts w:ascii="宋体" w:hAnsi="宋体" w:hint="eastAsia"/>
                <w:szCs w:val="21"/>
              </w:rPr>
              <w:t>具备一定的</w:t>
            </w:r>
            <w:r w:rsidRPr="00020518">
              <w:rPr>
                <w:rFonts w:hint="eastAsia"/>
                <w:szCs w:val="21"/>
              </w:rPr>
              <w:t>从事本专业业务工作的能力。</w:t>
            </w:r>
          </w:p>
        </w:tc>
      </w:tr>
      <w:tr w:rsidR="00020518" w:rsidRPr="00020518" w:rsidTr="00020518">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rPr>
            </w:pPr>
            <w:r w:rsidRPr="00020518">
              <w:rPr>
                <w:rFonts w:hint="eastAsia"/>
                <w:b/>
              </w:rPr>
              <w:t>教学方式</w:t>
            </w:r>
            <w:r w:rsidRPr="00020518">
              <w:rPr>
                <w:rFonts w:hint="eastAsia"/>
                <w:b/>
              </w:rPr>
              <w:t>(</w:t>
            </w:r>
            <w:r w:rsidRPr="00020518">
              <w:rPr>
                <w:sz w:val="18"/>
                <w:szCs w:val="18"/>
              </w:rPr>
              <w:t>Pedagogical Methods</w:t>
            </w:r>
            <w:r w:rsidRPr="00020518">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020518" w:rsidRPr="00020518" w:rsidRDefault="00020518" w:rsidP="00020518">
            <w:pPr>
              <w:rPr>
                <w:sz w:val="18"/>
                <w:szCs w:val="18"/>
              </w:rPr>
            </w:pPr>
            <w:r w:rsidRPr="00020518">
              <w:rPr>
                <w:rFonts w:ascii="宋体" w:hAnsi="宋体" w:hint="eastAsia"/>
                <w:sz w:val="18"/>
                <w:szCs w:val="18"/>
              </w:rPr>
              <w:t>□</w:t>
            </w:r>
            <w:r w:rsidRPr="00020518">
              <w:rPr>
                <w:sz w:val="18"/>
                <w:szCs w:val="18"/>
              </w:rPr>
              <w:t>PM1.</w:t>
            </w:r>
            <w:r w:rsidRPr="00020518">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020518" w:rsidRPr="00020518" w:rsidRDefault="00020518" w:rsidP="00020518">
            <w:pPr>
              <w:rPr>
                <w:sz w:val="18"/>
                <w:szCs w:val="18"/>
              </w:rPr>
            </w:pPr>
            <w:r w:rsidRPr="00020518">
              <w:rPr>
                <w:rFonts w:hint="eastAsia"/>
                <w:sz w:val="18"/>
                <w:szCs w:val="18"/>
              </w:rPr>
              <w:t>学时</w:t>
            </w:r>
            <w:r w:rsidRPr="00020518">
              <w:rPr>
                <w:sz w:val="18"/>
                <w:szCs w:val="18"/>
              </w:rPr>
              <w:t>%</w:t>
            </w:r>
          </w:p>
        </w:tc>
        <w:tc>
          <w:tcPr>
            <w:tcW w:w="2170" w:type="dxa"/>
            <w:gridSpan w:val="4"/>
            <w:tcBorders>
              <w:top w:val="single" w:sz="4" w:space="0" w:color="auto"/>
              <w:left w:val="single" w:sz="4" w:space="0" w:color="auto"/>
              <w:bottom w:val="nil"/>
              <w:right w:val="nil"/>
            </w:tcBorders>
            <w:vAlign w:val="center"/>
          </w:tcPr>
          <w:p w:rsidR="00020518" w:rsidRPr="00020518" w:rsidRDefault="00020518" w:rsidP="00020518">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2.</w:t>
            </w:r>
            <w:r w:rsidRPr="00020518">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020518" w:rsidRPr="00020518" w:rsidRDefault="00020518" w:rsidP="00020518">
            <w:pPr>
              <w:rPr>
                <w:sz w:val="18"/>
                <w:szCs w:val="18"/>
              </w:rPr>
            </w:pPr>
            <w:r w:rsidRPr="00020518">
              <w:rPr>
                <w:rFonts w:hint="eastAsia"/>
                <w:sz w:val="18"/>
                <w:szCs w:val="18"/>
              </w:rPr>
              <w:t>学时</w:t>
            </w:r>
            <w:r w:rsidRPr="00020518">
              <w:rPr>
                <w:sz w:val="18"/>
                <w:szCs w:val="18"/>
              </w:rPr>
              <w:t>%</w:t>
            </w:r>
          </w:p>
        </w:tc>
      </w:tr>
      <w:tr w:rsidR="00020518"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rPr>
            </w:pPr>
          </w:p>
        </w:tc>
        <w:tc>
          <w:tcPr>
            <w:tcW w:w="2126" w:type="dxa"/>
            <w:gridSpan w:val="2"/>
            <w:tcBorders>
              <w:top w:val="nil"/>
              <w:left w:val="single" w:sz="4" w:space="0" w:color="auto"/>
              <w:bottom w:val="nil"/>
              <w:right w:val="nil"/>
            </w:tcBorders>
            <w:vAlign w:val="center"/>
          </w:tcPr>
          <w:p w:rsidR="00020518" w:rsidRPr="00020518" w:rsidRDefault="00020518" w:rsidP="00020518">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3.</w:t>
            </w:r>
            <w:r w:rsidRPr="00020518">
              <w:rPr>
                <w:sz w:val="18"/>
                <w:szCs w:val="18"/>
              </w:rPr>
              <w:t>案例教学</w:t>
            </w:r>
          </w:p>
        </w:tc>
        <w:tc>
          <w:tcPr>
            <w:tcW w:w="1943" w:type="dxa"/>
            <w:gridSpan w:val="4"/>
            <w:tcBorders>
              <w:top w:val="nil"/>
              <w:left w:val="nil"/>
              <w:bottom w:val="nil"/>
              <w:right w:val="single" w:sz="4" w:space="0" w:color="auto"/>
            </w:tcBorders>
            <w:vAlign w:val="center"/>
          </w:tcPr>
          <w:p w:rsidR="00020518" w:rsidRPr="00020518" w:rsidRDefault="00020518" w:rsidP="00020518">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020518" w:rsidRPr="00020518" w:rsidRDefault="00020518" w:rsidP="00020518">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4.</w:t>
            </w:r>
            <w:r w:rsidRPr="00020518">
              <w:rPr>
                <w:sz w:val="18"/>
                <w:szCs w:val="18"/>
              </w:rPr>
              <w:t>网络教学</w:t>
            </w:r>
          </w:p>
        </w:tc>
        <w:tc>
          <w:tcPr>
            <w:tcW w:w="1903" w:type="dxa"/>
            <w:gridSpan w:val="2"/>
            <w:tcBorders>
              <w:top w:val="nil"/>
              <w:left w:val="nil"/>
              <w:bottom w:val="nil"/>
              <w:right w:val="single" w:sz="12" w:space="0" w:color="auto"/>
            </w:tcBorders>
            <w:vAlign w:val="center"/>
          </w:tcPr>
          <w:p w:rsidR="00020518" w:rsidRPr="00020518" w:rsidRDefault="00020518" w:rsidP="00020518">
            <w:pPr>
              <w:rPr>
                <w:sz w:val="18"/>
                <w:szCs w:val="18"/>
              </w:rPr>
            </w:pPr>
            <w:r w:rsidRPr="00020518">
              <w:rPr>
                <w:rFonts w:hint="eastAsia"/>
                <w:sz w:val="18"/>
                <w:szCs w:val="18"/>
              </w:rPr>
              <w:t>学时</w:t>
            </w:r>
            <w:r w:rsidRPr="00020518">
              <w:rPr>
                <w:sz w:val="18"/>
                <w:szCs w:val="18"/>
              </w:rPr>
              <w:t>%</w:t>
            </w:r>
          </w:p>
        </w:tc>
      </w:tr>
      <w:tr w:rsidR="00020518"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rPr>
            </w:pPr>
          </w:p>
        </w:tc>
        <w:tc>
          <w:tcPr>
            <w:tcW w:w="2126" w:type="dxa"/>
            <w:gridSpan w:val="2"/>
            <w:tcBorders>
              <w:top w:val="nil"/>
              <w:left w:val="single" w:sz="4" w:space="0" w:color="auto"/>
              <w:bottom w:val="nil"/>
              <w:right w:val="nil"/>
            </w:tcBorders>
            <w:vAlign w:val="center"/>
          </w:tcPr>
          <w:p w:rsidR="00020518" w:rsidRPr="00020518" w:rsidRDefault="00020518" w:rsidP="00020518">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5.</w:t>
            </w:r>
            <w:r w:rsidRPr="00020518">
              <w:rPr>
                <w:sz w:val="18"/>
                <w:szCs w:val="18"/>
              </w:rPr>
              <w:t>角色扮演教学</w:t>
            </w:r>
          </w:p>
        </w:tc>
        <w:tc>
          <w:tcPr>
            <w:tcW w:w="1943" w:type="dxa"/>
            <w:gridSpan w:val="4"/>
            <w:tcBorders>
              <w:top w:val="nil"/>
              <w:left w:val="nil"/>
              <w:bottom w:val="nil"/>
              <w:right w:val="single" w:sz="4" w:space="0" w:color="auto"/>
            </w:tcBorders>
            <w:vAlign w:val="center"/>
          </w:tcPr>
          <w:p w:rsidR="00020518" w:rsidRPr="00020518" w:rsidRDefault="00020518" w:rsidP="00020518">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020518" w:rsidRPr="00020518" w:rsidRDefault="00020518" w:rsidP="00020518">
            <w:pPr>
              <w:rPr>
                <w:sz w:val="18"/>
                <w:szCs w:val="18"/>
              </w:rPr>
            </w:pPr>
            <w:r w:rsidRPr="00020518">
              <w:rPr>
                <w:rFonts w:hAnsi="宋体"/>
                <w:sz w:val="18"/>
                <w:szCs w:val="18"/>
              </w:rPr>
              <w:fldChar w:fldCharType="begin"/>
            </w:r>
            <w:r w:rsidRPr="00020518">
              <w:rPr>
                <w:rFonts w:hAnsi="宋体" w:hint="eastAsia"/>
                <w:sz w:val="18"/>
                <w:szCs w:val="18"/>
              </w:rPr>
              <w:instrText>eq \o\ac(</w:instrText>
            </w:r>
            <w:r w:rsidRPr="00020518">
              <w:rPr>
                <w:rFonts w:hAnsi="宋体" w:hint="eastAsia"/>
                <w:sz w:val="18"/>
                <w:szCs w:val="18"/>
              </w:rPr>
              <w:instrText>□</w:instrText>
            </w:r>
            <w:r w:rsidRPr="00020518">
              <w:rPr>
                <w:rFonts w:hAnsi="宋体" w:hint="eastAsia"/>
                <w:sz w:val="18"/>
                <w:szCs w:val="18"/>
              </w:rPr>
              <w:instrText>,</w:instrText>
            </w:r>
            <w:r w:rsidRPr="00020518">
              <w:rPr>
                <w:rFonts w:hAnsi="宋体" w:hint="eastAsia"/>
                <w:sz w:val="18"/>
                <w:szCs w:val="18"/>
              </w:rPr>
              <w:instrText>√</w:instrText>
            </w:r>
            <w:r w:rsidRPr="00020518">
              <w:rPr>
                <w:rFonts w:hAnsi="宋体" w:hint="eastAsia"/>
                <w:sz w:val="18"/>
                <w:szCs w:val="18"/>
              </w:rPr>
              <w:instrText>)</w:instrText>
            </w:r>
            <w:r w:rsidRPr="00020518">
              <w:rPr>
                <w:rFonts w:hAnsi="宋体"/>
                <w:sz w:val="18"/>
                <w:szCs w:val="18"/>
              </w:rPr>
              <w:fldChar w:fldCharType="end"/>
            </w:r>
            <w:r w:rsidRPr="00020518">
              <w:rPr>
                <w:sz w:val="18"/>
                <w:szCs w:val="18"/>
              </w:rPr>
              <w:t>PM</w:t>
            </w:r>
            <w:r w:rsidRPr="00020518">
              <w:rPr>
                <w:rFonts w:hint="eastAsia"/>
                <w:sz w:val="18"/>
                <w:szCs w:val="18"/>
              </w:rPr>
              <w:t>6.</w:t>
            </w:r>
            <w:r w:rsidRPr="00020518">
              <w:rPr>
                <w:rFonts w:hint="eastAsia"/>
                <w:sz w:val="18"/>
                <w:szCs w:val="18"/>
              </w:rPr>
              <w:t>体验学习</w:t>
            </w:r>
          </w:p>
        </w:tc>
        <w:tc>
          <w:tcPr>
            <w:tcW w:w="1903" w:type="dxa"/>
            <w:gridSpan w:val="2"/>
            <w:tcBorders>
              <w:top w:val="nil"/>
              <w:left w:val="nil"/>
              <w:bottom w:val="nil"/>
              <w:right w:val="single" w:sz="12" w:space="0" w:color="auto"/>
            </w:tcBorders>
            <w:vAlign w:val="center"/>
          </w:tcPr>
          <w:p w:rsidR="00020518" w:rsidRPr="00020518" w:rsidRDefault="00020518" w:rsidP="00020518">
            <w:pPr>
              <w:rPr>
                <w:sz w:val="18"/>
                <w:szCs w:val="18"/>
              </w:rPr>
            </w:pPr>
            <w:r w:rsidRPr="00020518">
              <w:rPr>
                <w:rFonts w:hint="eastAsia"/>
                <w:sz w:val="18"/>
                <w:szCs w:val="18"/>
              </w:rPr>
              <w:t>学时</w:t>
            </w:r>
            <w:r w:rsidRPr="00020518">
              <w:rPr>
                <w:rFonts w:hint="eastAsia"/>
                <w:sz w:val="18"/>
                <w:szCs w:val="18"/>
              </w:rPr>
              <w:t>50</w:t>
            </w:r>
            <w:r w:rsidRPr="00020518">
              <w:rPr>
                <w:sz w:val="18"/>
                <w:szCs w:val="18"/>
              </w:rPr>
              <w:t>%</w:t>
            </w:r>
          </w:p>
        </w:tc>
      </w:tr>
      <w:tr w:rsidR="00020518"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rPr>
            </w:pPr>
          </w:p>
        </w:tc>
        <w:tc>
          <w:tcPr>
            <w:tcW w:w="2126" w:type="dxa"/>
            <w:gridSpan w:val="2"/>
            <w:tcBorders>
              <w:top w:val="nil"/>
              <w:left w:val="single" w:sz="4" w:space="0" w:color="auto"/>
              <w:bottom w:val="nil"/>
              <w:right w:val="nil"/>
            </w:tcBorders>
            <w:vAlign w:val="center"/>
          </w:tcPr>
          <w:p w:rsidR="00020518" w:rsidRPr="00020518" w:rsidRDefault="00020518" w:rsidP="00020518">
            <w:pPr>
              <w:rPr>
                <w:sz w:val="18"/>
                <w:szCs w:val="18"/>
              </w:rPr>
            </w:pPr>
            <w:r w:rsidRPr="00020518">
              <w:rPr>
                <w:rFonts w:hAnsi="宋体"/>
                <w:sz w:val="18"/>
                <w:szCs w:val="18"/>
              </w:rPr>
              <w:fldChar w:fldCharType="begin"/>
            </w:r>
            <w:r w:rsidRPr="00020518">
              <w:rPr>
                <w:rFonts w:hAnsi="宋体" w:hint="eastAsia"/>
                <w:sz w:val="18"/>
                <w:szCs w:val="18"/>
              </w:rPr>
              <w:instrText>eq \o\ac(</w:instrText>
            </w:r>
            <w:r w:rsidRPr="00020518">
              <w:rPr>
                <w:rFonts w:hAnsi="宋体" w:hint="eastAsia"/>
                <w:sz w:val="18"/>
                <w:szCs w:val="18"/>
              </w:rPr>
              <w:instrText>□</w:instrText>
            </w:r>
            <w:r w:rsidRPr="00020518">
              <w:rPr>
                <w:rFonts w:hAnsi="宋体" w:hint="eastAsia"/>
                <w:sz w:val="18"/>
                <w:szCs w:val="18"/>
              </w:rPr>
              <w:instrText>,</w:instrText>
            </w:r>
            <w:r w:rsidRPr="00020518">
              <w:rPr>
                <w:rFonts w:hAnsi="宋体" w:hint="eastAsia"/>
                <w:sz w:val="18"/>
                <w:szCs w:val="18"/>
              </w:rPr>
              <w:instrText>√</w:instrText>
            </w:r>
            <w:r w:rsidRPr="00020518">
              <w:rPr>
                <w:rFonts w:hAnsi="宋体" w:hint="eastAsia"/>
                <w:sz w:val="18"/>
                <w:szCs w:val="18"/>
              </w:rPr>
              <w:instrText>)</w:instrText>
            </w:r>
            <w:r w:rsidRPr="00020518">
              <w:rPr>
                <w:rFonts w:hAnsi="宋体"/>
                <w:sz w:val="18"/>
                <w:szCs w:val="18"/>
              </w:rPr>
              <w:fldChar w:fldCharType="end"/>
            </w:r>
            <w:r w:rsidRPr="00020518">
              <w:rPr>
                <w:sz w:val="18"/>
                <w:szCs w:val="18"/>
              </w:rPr>
              <w:t>PM</w:t>
            </w:r>
            <w:r w:rsidRPr="00020518">
              <w:rPr>
                <w:rFonts w:hint="eastAsia"/>
                <w:sz w:val="18"/>
                <w:szCs w:val="18"/>
              </w:rPr>
              <w:t>7.</w:t>
            </w:r>
            <w:r w:rsidRPr="00020518">
              <w:rPr>
                <w:sz w:val="18"/>
                <w:szCs w:val="18"/>
              </w:rPr>
              <w:t>自主学习</w:t>
            </w:r>
          </w:p>
        </w:tc>
        <w:tc>
          <w:tcPr>
            <w:tcW w:w="1943" w:type="dxa"/>
            <w:gridSpan w:val="4"/>
            <w:tcBorders>
              <w:top w:val="nil"/>
              <w:left w:val="nil"/>
              <w:bottom w:val="nil"/>
              <w:right w:val="single" w:sz="4" w:space="0" w:color="auto"/>
            </w:tcBorders>
            <w:vAlign w:val="center"/>
          </w:tcPr>
          <w:p w:rsidR="00020518" w:rsidRPr="00020518" w:rsidRDefault="00020518" w:rsidP="00020518">
            <w:pPr>
              <w:rPr>
                <w:sz w:val="18"/>
                <w:szCs w:val="18"/>
              </w:rPr>
            </w:pPr>
            <w:r w:rsidRPr="00020518">
              <w:rPr>
                <w:rFonts w:hint="eastAsia"/>
                <w:sz w:val="18"/>
                <w:szCs w:val="18"/>
              </w:rPr>
              <w:t>学时</w:t>
            </w:r>
            <w:r w:rsidRPr="00020518">
              <w:rPr>
                <w:rFonts w:hint="eastAsia"/>
                <w:sz w:val="18"/>
                <w:szCs w:val="18"/>
              </w:rPr>
              <w:t>50</w:t>
            </w:r>
            <w:r w:rsidRPr="00020518">
              <w:rPr>
                <w:sz w:val="18"/>
                <w:szCs w:val="18"/>
              </w:rPr>
              <w:t>%</w:t>
            </w:r>
          </w:p>
        </w:tc>
        <w:tc>
          <w:tcPr>
            <w:tcW w:w="2170" w:type="dxa"/>
            <w:gridSpan w:val="4"/>
            <w:tcBorders>
              <w:top w:val="nil"/>
              <w:left w:val="single" w:sz="4" w:space="0" w:color="auto"/>
              <w:bottom w:val="nil"/>
              <w:right w:val="nil"/>
            </w:tcBorders>
            <w:vAlign w:val="center"/>
          </w:tcPr>
          <w:p w:rsidR="00020518" w:rsidRPr="00020518" w:rsidRDefault="00020518" w:rsidP="00020518">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8.</w:t>
            </w:r>
            <w:r w:rsidRPr="00020518">
              <w:rPr>
                <w:rFonts w:hint="eastAsia"/>
                <w:sz w:val="18"/>
                <w:szCs w:val="18"/>
              </w:rPr>
              <w:t>演示教学</w:t>
            </w:r>
          </w:p>
        </w:tc>
        <w:tc>
          <w:tcPr>
            <w:tcW w:w="1903" w:type="dxa"/>
            <w:gridSpan w:val="2"/>
            <w:tcBorders>
              <w:top w:val="nil"/>
              <w:left w:val="nil"/>
              <w:bottom w:val="nil"/>
              <w:right w:val="single" w:sz="12" w:space="0" w:color="auto"/>
            </w:tcBorders>
            <w:vAlign w:val="center"/>
          </w:tcPr>
          <w:p w:rsidR="00020518" w:rsidRPr="00020518" w:rsidRDefault="00020518" w:rsidP="00020518">
            <w:pPr>
              <w:rPr>
                <w:sz w:val="18"/>
                <w:szCs w:val="18"/>
              </w:rPr>
            </w:pPr>
            <w:r w:rsidRPr="00020518">
              <w:rPr>
                <w:rFonts w:hint="eastAsia"/>
                <w:sz w:val="18"/>
                <w:szCs w:val="18"/>
              </w:rPr>
              <w:t>学时</w:t>
            </w:r>
            <w:r w:rsidRPr="00020518">
              <w:rPr>
                <w:sz w:val="18"/>
                <w:szCs w:val="18"/>
              </w:rPr>
              <w:t>%</w:t>
            </w:r>
          </w:p>
        </w:tc>
      </w:tr>
      <w:tr w:rsidR="00020518"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rPr>
            </w:pPr>
          </w:p>
        </w:tc>
        <w:tc>
          <w:tcPr>
            <w:tcW w:w="2126" w:type="dxa"/>
            <w:gridSpan w:val="2"/>
            <w:tcBorders>
              <w:top w:val="nil"/>
              <w:left w:val="single" w:sz="4" w:space="0" w:color="auto"/>
              <w:bottom w:val="single" w:sz="4" w:space="0" w:color="auto"/>
              <w:right w:val="nil"/>
            </w:tcBorders>
            <w:vAlign w:val="center"/>
          </w:tcPr>
          <w:p w:rsidR="00020518" w:rsidRPr="00020518" w:rsidRDefault="00020518" w:rsidP="00020518">
            <w:pPr>
              <w:rPr>
                <w:sz w:val="18"/>
                <w:szCs w:val="18"/>
              </w:rPr>
            </w:pPr>
          </w:p>
        </w:tc>
        <w:tc>
          <w:tcPr>
            <w:tcW w:w="1943" w:type="dxa"/>
            <w:gridSpan w:val="4"/>
            <w:tcBorders>
              <w:top w:val="nil"/>
              <w:left w:val="nil"/>
              <w:bottom w:val="single" w:sz="4" w:space="0" w:color="auto"/>
              <w:right w:val="single" w:sz="4" w:space="0" w:color="auto"/>
            </w:tcBorders>
            <w:vAlign w:val="center"/>
          </w:tcPr>
          <w:p w:rsidR="00020518" w:rsidRPr="00020518" w:rsidRDefault="00020518" w:rsidP="00020518">
            <w:pPr>
              <w:rPr>
                <w:sz w:val="18"/>
                <w:szCs w:val="18"/>
              </w:rPr>
            </w:pPr>
          </w:p>
        </w:tc>
        <w:tc>
          <w:tcPr>
            <w:tcW w:w="2170" w:type="dxa"/>
            <w:gridSpan w:val="4"/>
            <w:tcBorders>
              <w:top w:val="nil"/>
              <w:left w:val="single" w:sz="4" w:space="0" w:color="auto"/>
              <w:bottom w:val="single" w:sz="4" w:space="0" w:color="auto"/>
              <w:right w:val="nil"/>
            </w:tcBorders>
            <w:vAlign w:val="center"/>
          </w:tcPr>
          <w:p w:rsidR="00020518" w:rsidRPr="00020518" w:rsidRDefault="00020518" w:rsidP="00020518">
            <w:pPr>
              <w:rPr>
                <w:sz w:val="18"/>
                <w:szCs w:val="18"/>
              </w:rPr>
            </w:pPr>
          </w:p>
        </w:tc>
        <w:tc>
          <w:tcPr>
            <w:tcW w:w="1903" w:type="dxa"/>
            <w:gridSpan w:val="2"/>
            <w:tcBorders>
              <w:top w:val="nil"/>
              <w:left w:val="nil"/>
              <w:bottom w:val="single" w:sz="4" w:space="0" w:color="auto"/>
              <w:right w:val="single" w:sz="12" w:space="0" w:color="auto"/>
            </w:tcBorders>
            <w:vAlign w:val="center"/>
          </w:tcPr>
          <w:p w:rsidR="00020518" w:rsidRPr="00020518" w:rsidRDefault="00020518" w:rsidP="00020518">
            <w:pPr>
              <w:rPr>
                <w:sz w:val="18"/>
                <w:szCs w:val="18"/>
              </w:rPr>
            </w:pPr>
          </w:p>
        </w:tc>
      </w:tr>
      <w:tr w:rsidR="00020518" w:rsidRPr="00020518" w:rsidTr="00020518">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rPr>
            </w:pPr>
            <w:r w:rsidRPr="00020518">
              <w:rPr>
                <w:b/>
              </w:rPr>
              <w:t>评估方式</w:t>
            </w:r>
            <w:r w:rsidRPr="00020518">
              <w:rPr>
                <w:rFonts w:hint="eastAsia"/>
                <w:b/>
              </w:rPr>
              <w:t>(</w:t>
            </w:r>
            <w:r w:rsidRPr="00020518">
              <w:rPr>
                <w:sz w:val="18"/>
                <w:szCs w:val="18"/>
              </w:rPr>
              <w:t>EvaluationMethods</w:t>
            </w:r>
            <w:r w:rsidRPr="00020518">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020518" w:rsidRPr="00020518" w:rsidRDefault="00020518" w:rsidP="00020518">
            <w:pPr>
              <w:rPr>
                <w:sz w:val="18"/>
                <w:szCs w:val="18"/>
              </w:rPr>
            </w:pPr>
            <w:r w:rsidRPr="00020518">
              <w:rPr>
                <w:rFonts w:ascii="宋体" w:hAnsi="宋体"/>
                <w:sz w:val="18"/>
                <w:szCs w:val="18"/>
              </w:rPr>
              <w:t>□</w:t>
            </w:r>
            <w:r w:rsidRPr="00020518">
              <w:rPr>
                <w:sz w:val="18"/>
                <w:szCs w:val="18"/>
              </w:rPr>
              <w:t>EM1.</w:t>
            </w:r>
            <w:r w:rsidRPr="00020518">
              <w:rPr>
                <w:rFonts w:ascii="Arial" w:hAnsi="Arial" w:cs="Arial"/>
                <w:sz w:val="18"/>
                <w:szCs w:val="18"/>
                <w:shd w:val="clear" w:color="auto" w:fill="FFFFFF"/>
              </w:rPr>
              <w:t>实验预习</w:t>
            </w:r>
          </w:p>
        </w:tc>
        <w:tc>
          <w:tcPr>
            <w:tcW w:w="599" w:type="dxa"/>
            <w:tcBorders>
              <w:top w:val="single" w:sz="4" w:space="0" w:color="auto"/>
              <w:left w:val="nil"/>
              <w:bottom w:val="nil"/>
              <w:right w:val="single" w:sz="4" w:space="0" w:color="auto"/>
            </w:tcBorders>
            <w:vAlign w:val="center"/>
          </w:tcPr>
          <w:p w:rsidR="00020518" w:rsidRPr="00020518" w:rsidRDefault="00020518" w:rsidP="00020518">
            <w:pPr>
              <w:rPr>
                <w:sz w:val="18"/>
                <w:szCs w:val="18"/>
              </w:rPr>
            </w:pPr>
            <w:r w:rsidRPr="00020518">
              <w:rPr>
                <w:sz w:val="18"/>
                <w:szCs w:val="18"/>
              </w:rPr>
              <w:t>%</w:t>
            </w:r>
          </w:p>
        </w:tc>
        <w:tc>
          <w:tcPr>
            <w:tcW w:w="2154" w:type="dxa"/>
            <w:gridSpan w:val="5"/>
            <w:tcBorders>
              <w:top w:val="single" w:sz="4" w:space="0" w:color="auto"/>
              <w:left w:val="single" w:sz="4" w:space="0" w:color="auto"/>
              <w:bottom w:val="nil"/>
              <w:right w:val="nil"/>
            </w:tcBorders>
            <w:vAlign w:val="center"/>
          </w:tcPr>
          <w:p w:rsidR="00020518" w:rsidRPr="00020518" w:rsidRDefault="00020518" w:rsidP="00020518">
            <w:pPr>
              <w:rPr>
                <w:sz w:val="18"/>
                <w:szCs w:val="18"/>
              </w:rPr>
            </w:pPr>
            <w:r w:rsidRPr="00020518">
              <w:rPr>
                <w:rFonts w:hAnsi="宋体"/>
                <w:sz w:val="18"/>
                <w:szCs w:val="18"/>
              </w:rPr>
              <w:fldChar w:fldCharType="begin"/>
            </w:r>
            <w:r w:rsidRPr="00020518">
              <w:rPr>
                <w:rFonts w:hAnsi="宋体" w:hint="eastAsia"/>
                <w:sz w:val="18"/>
                <w:szCs w:val="18"/>
              </w:rPr>
              <w:instrText>eq \o\ac(</w:instrText>
            </w:r>
            <w:r w:rsidRPr="00020518">
              <w:rPr>
                <w:rFonts w:hAnsi="宋体" w:hint="eastAsia"/>
                <w:sz w:val="18"/>
                <w:szCs w:val="18"/>
              </w:rPr>
              <w:instrText>□</w:instrText>
            </w:r>
            <w:r w:rsidRPr="00020518">
              <w:rPr>
                <w:rFonts w:hAnsi="宋体" w:hint="eastAsia"/>
                <w:sz w:val="18"/>
                <w:szCs w:val="18"/>
              </w:rPr>
              <w:instrText>,</w:instrText>
            </w:r>
            <w:r w:rsidRPr="00020518">
              <w:rPr>
                <w:rFonts w:hAnsi="宋体" w:hint="eastAsia"/>
                <w:sz w:val="18"/>
                <w:szCs w:val="18"/>
              </w:rPr>
              <w:instrText>√</w:instrText>
            </w:r>
            <w:r w:rsidRPr="00020518">
              <w:rPr>
                <w:rFonts w:hAnsi="宋体" w:hint="eastAsia"/>
                <w:sz w:val="18"/>
                <w:szCs w:val="18"/>
              </w:rPr>
              <w:instrText>)</w:instrText>
            </w:r>
            <w:r w:rsidRPr="00020518">
              <w:rPr>
                <w:rFonts w:hAnsi="宋体"/>
                <w:sz w:val="18"/>
                <w:szCs w:val="18"/>
              </w:rPr>
              <w:fldChar w:fldCharType="end"/>
            </w:r>
            <w:r w:rsidRPr="00020518">
              <w:rPr>
                <w:sz w:val="18"/>
                <w:szCs w:val="18"/>
              </w:rPr>
              <w:t>EM2.</w:t>
            </w:r>
            <w:r w:rsidRPr="00020518">
              <w:rPr>
                <w:rFonts w:ascii="Arial" w:hAnsi="Arial" w:cs="Arial"/>
                <w:sz w:val="18"/>
                <w:szCs w:val="18"/>
                <w:shd w:val="clear" w:color="auto" w:fill="FFFFFF"/>
              </w:rPr>
              <w:t>实验操作</w:t>
            </w:r>
          </w:p>
        </w:tc>
        <w:tc>
          <w:tcPr>
            <w:tcW w:w="714" w:type="dxa"/>
            <w:tcBorders>
              <w:top w:val="single" w:sz="4" w:space="0" w:color="auto"/>
              <w:left w:val="nil"/>
              <w:bottom w:val="nil"/>
              <w:right w:val="single" w:sz="4" w:space="0" w:color="auto"/>
            </w:tcBorders>
            <w:vAlign w:val="center"/>
          </w:tcPr>
          <w:p w:rsidR="00020518" w:rsidRPr="00020518" w:rsidRDefault="00020518" w:rsidP="00020518">
            <w:pPr>
              <w:rPr>
                <w:sz w:val="18"/>
                <w:szCs w:val="18"/>
              </w:rPr>
            </w:pPr>
            <w:r w:rsidRPr="00020518">
              <w:rPr>
                <w:rFonts w:hint="eastAsia"/>
                <w:sz w:val="18"/>
                <w:szCs w:val="18"/>
              </w:rPr>
              <w:t>35</w:t>
            </w:r>
            <w:r w:rsidRPr="00020518">
              <w:rPr>
                <w:sz w:val="18"/>
                <w:szCs w:val="18"/>
              </w:rPr>
              <w:t>%</w:t>
            </w:r>
          </w:p>
        </w:tc>
        <w:tc>
          <w:tcPr>
            <w:tcW w:w="1919" w:type="dxa"/>
            <w:gridSpan w:val="2"/>
            <w:tcBorders>
              <w:top w:val="single" w:sz="4" w:space="0" w:color="auto"/>
              <w:left w:val="single" w:sz="4" w:space="0" w:color="auto"/>
              <w:bottom w:val="nil"/>
              <w:right w:val="nil"/>
            </w:tcBorders>
            <w:vAlign w:val="center"/>
          </w:tcPr>
          <w:p w:rsidR="00020518" w:rsidRPr="00020518" w:rsidRDefault="00020518" w:rsidP="00020518">
            <w:pPr>
              <w:rPr>
                <w:sz w:val="18"/>
                <w:szCs w:val="18"/>
              </w:rPr>
            </w:pPr>
            <w:r w:rsidRPr="00020518">
              <w:rPr>
                <w:rFonts w:ascii="宋体" w:hAnsi="宋体"/>
                <w:sz w:val="18"/>
                <w:szCs w:val="18"/>
              </w:rPr>
              <w:t>□</w:t>
            </w:r>
            <w:r w:rsidRPr="00020518">
              <w:rPr>
                <w:sz w:val="18"/>
                <w:szCs w:val="18"/>
              </w:rPr>
              <w:t>EM3.</w:t>
            </w:r>
            <w:r w:rsidRPr="00020518">
              <w:rPr>
                <w:rFonts w:ascii="Arial" w:hAnsi="Arial" w:cs="Arial"/>
                <w:sz w:val="18"/>
                <w:szCs w:val="18"/>
                <w:shd w:val="clear" w:color="auto" w:fill="FFFFFF"/>
              </w:rPr>
              <w:t>提问及讨论</w:t>
            </w:r>
          </w:p>
        </w:tc>
        <w:tc>
          <w:tcPr>
            <w:tcW w:w="630" w:type="dxa"/>
            <w:tcBorders>
              <w:top w:val="single" w:sz="4" w:space="0" w:color="auto"/>
              <w:left w:val="nil"/>
              <w:bottom w:val="nil"/>
              <w:right w:val="single" w:sz="12" w:space="0" w:color="auto"/>
            </w:tcBorders>
            <w:vAlign w:val="center"/>
          </w:tcPr>
          <w:p w:rsidR="00020518" w:rsidRPr="00020518" w:rsidRDefault="00020518" w:rsidP="00020518">
            <w:pPr>
              <w:rPr>
                <w:sz w:val="18"/>
                <w:szCs w:val="18"/>
              </w:rPr>
            </w:pPr>
            <w:r w:rsidRPr="00020518">
              <w:rPr>
                <w:sz w:val="18"/>
                <w:szCs w:val="18"/>
              </w:rPr>
              <w:t>%</w:t>
            </w:r>
          </w:p>
        </w:tc>
      </w:tr>
      <w:tr w:rsidR="00020518" w:rsidRPr="00020518" w:rsidTr="00020518">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rPr>
            </w:pPr>
          </w:p>
        </w:tc>
        <w:tc>
          <w:tcPr>
            <w:tcW w:w="2126" w:type="dxa"/>
            <w:gridSpan w:val="2"/>
            <w:tcBorders>
              <w:top w:val="nil"/>
              <w:left w:val="single" w:sz="4" w:space="0" w:color="auto"/>
              <w:bottom w:val="nil"/>
              <w:right w:val="nil"/>
            </w:tcBorders>
            <w:vAlign w:val="center"/>
          </w:tcPr>
          <w:p w:rsidR="00020518" w:rsidRPr="00020518" w:rsidRDefault="00020518" w:rsidP="00020518">
            <w:pPr>
              <w:rPr>
                <w:sz w:val="18"/>
                <w:szCs w:val="18"/>
              </w:rPr>
            </w:pPr>
            <w:r w:rsidRPr="00020518">
              <w:rPr>
                <w:rFonts w:hAnsi="宋体"/>
                <w:sz w:val="18"/>
                <w:szCs w:val="18"/>
              </w:rPr>
              <w:fldChar w:fldCharType="begin"/>
            </w:r>
            <w:r w:rsidRPr="00020518">
              <w:rPr>
                <w:rFonts w:hAnsi="宋体" w:hint="eastAsia"/>
                <w:sz w:val="18"/>
                <w:szCs w:val="18"/>
              </w:rPr>
              <w:instrText>eq \o\ac(</w:instrText>
            </w:r>
            <w:r w:rsidRPr="00020518">
              <w:rPr>
                <w:rFonts w:hAnsi="宋体" w:hint="eastAsia"/>
                <w:sz w:val="18"/>
                <w:szCs w:val="18"/>
              </w:rPr>
              <w:instrText>□</w:instrText>
            </w:r>
            <w:r w:rsidRPr="00020518">
              <w:rPr>
                <w:rFonts w:hAnsi="宋体" w:hint="eastAsia"/>
                <w:sz w:val="18"/>
                <w:szCs w:val="18"/>
              </w:rPr>
              <w:instrText>,</w:instrText>
            </w:r>
            <w:r w:rsidRPr="00020518">
              <w:rPr>
                <w:rFonts w:hAnsi="宋体" w:hint="eastAsia"/>
                <w:sz w:val="18"/>
                <w:szCs w:val="18"/>
              </w:rPr>
              <w:instrText>√</w:instrText>
            </w:r>
            <w:r w:rsidRPr="00020518">
              <w:rPr>
                <w:rFonts w:hAnsi="宋体" w:hint="eastAsia"/>
                <w:sz w:val="18"/>
                <w:szCs w:val="18"/>
              </w:rPr>
              <w:instrText>)</w:instrText>
            </w:r>
            <w:r w:rsidRPr="00020518">
              <w:rPr>
                <w:rFonts w:hAnsi="宋体"/>
                <w:sz w:val="18"/>
                <w:szCs w:val="18"/>
              </w:rPr>
              <w:fldChar w:fldCharType="end"/>
            </w:r>
            <w:r w:rsidRPr="00020518">
              <w:rPr>
                <w:sz w:val="18"/>
                <w:szCs w:val="18"/>
              </w:rPr>
              <w:t>EM4.</w:t>
            </w:r>
            <w:r w:rsidRPr="00020518">
              <w:rPr>
                <w:sz w:val="18"/>
                <w:szCs w:val="18"/>
              </w:rPr>
              <w:t>实验报告</w:t>
            </w:r>
          </w:p>
        </w:tc>
        <w:tc>
          <w:tcPr>
            <w:tcW w:w="599" w:type="dxa"/>
            <w:tcBorders>
              <w:top w:val="nil"/>
              <w:left w:val="nil"/>
              <w:bottom w:val="nil"/>
              <w:right w:val="single" w:sz="4" w:space="0" w:color="auto"/>
            </w:tcBorders>
            <w:vAlign w:val="center"/>
          </w:tcPr>
          <w:p w:rsidR="00020518" w:rsidRPr="00020518" w:rsidRDefault="00020518" w:rsidP="00020518">
            <w:pPr>
              <w:rPr>
                <w:sz w:val="18"/>
                <w:szCs w:val="18"/>
              </w:rPr>
            </w:pPr>
            <w:r w:rsidRPr="00020518">
              <w:rPr>
                <w:rFonts w:hint="eastAsia"/>
                <w:sz w:val="18"/>
                <w:szCs w:val="18"/>
              </w:rPr>
              <w:t>35</w:t>
            </w:r>
            <w:r w:rsidRPr="00020518">
              <w:rPr>
                <w:sz w:val="18"/>
                <w:szCs w:val="18"/>
              </w:rPr>
              <w:t>%</w:t>
            </w:r>
          </w:p>
        </w:tc>
        <w:tc>
          <w:tcPr>
            <w:tcW w:w="2154" w:type="dxa"/>
            <w:gridSpan w:val="5"/>
            <w:tcBorders>
              <w:top w:val="nil"/>
              <w:left w:val="single" w:sz="4" w:space="0" w:color="auto"/>
              <w:bottom w:val="nil"/>
              <w:right w:val="nil"/>
            </w:tcBorders>
            <w:vAlign w:val="center"/>
          </w:tcPr>
          <w:p w:rsidR="00020518" w:rsidRPr="00020518" w:rsidRDefault="00020518" w:rsidP="00020518">
            <w:pPr>
              <w:rPr>
                <w:sz w:val="18"/>
                <w:szCs w:val="18"/>
              </w:rPr>
            </w:pPr>
            <w:r w:rsidRPr="00020518">
              <w:rPr>
                <w:rFonts w:ascii="宋体" w:hAnsi="宋体"/>
                <w:sz w:val="18"/>
                <w:szCs w:val="18"/>
              </w:rPr>
              <w:t>□</w:t>
            </w:r>
            <w:r w:rsidRPr="00020518">
              <w:rPr>
                <w:sz w:val="18"/>
                <w:szCs w:val="18"/>
              </w:rPr>
              <w:t>EM5.</w:t>
            </w:r>
            <w:r w:rsidRPr="00020518">
              <w:rPr>
                <w:rFonts w:ascii="Arial" w:hAnsi="Arial" w:cs="Arial"/>
                <w:sz w:val="18"/>
                <w:szCs w:val="18"/>
                <w:shd w:val="clear" w:color="auto" w:fill="FFFFFF"/>
              </w:rPr>
              <w:t>总结</w:t>
            </w:r>
            <w:r w:rsidRPr="00020518">
              <w:rPr>
                <w:sz w:val="18"/>
                <w:szCs w:val="18"/>
              </w:rPr>
              <w:t>报告</w:t>
            </w:r>
          </w:p>
        </w:tc>
        <w:tc>
          <w:tcPr>
            <w:tcW w:w="714" w:type="dxa"/>
            <w:tcBorders>
              <w:top w:val="nil"/>
              <w:left w:val="nil"/>
              <w:bottom w:val="nil"/>
              <w:right w:val="single" w:sz="4" w:space="0" w:color="auto"/>
            </w:tcBorders>
            <w:vAlign w:val="center"/>
          </w:tcPr>
          <w:p w:rsidR="00020518" w:rsidRPr="00020518" w:rsidRDefault="00020518" w:rsidP="00020518">
            <w:pPr>
              <w:rPr>
                <w:sz w:val="18"/>
                <w:szCs w:val="18"/>
              </w:rPr>
            </w:pPr>
            <w:r w:rsidRPr="00020518">
              <w:rPr>
                <w:sz w:val="18"/>
                <w:szCs w:val="18"/>
              </w:rPr>
              <w:t>%</w:t>
            </w:r>
          </w:p>
        </w:tc>
        <w:tc>
          <w:tcPr>
            <w:tcW w:w="1919" w:type="dxa"/>
            <w:gridSpan w:val="2"/>
            <w:tcBorders>
              <w:top w:val="nil"/>
              <w:left w:val="single" w:sz="4" w:space="0" w:color="auto"/>
              <w:bottom w:val="nil"/>
              <w:right w:val="nil"/>
            </w:tcBorders>
            <w:vAlign w:val="center"/>
          </w:tcPr>
          <w:p w:rsidR="00020518" w:rsidRPr="00020518" w:rsidRDefault="00020518" w:rsidP="00020518">
            <w:pPr>
              <w:rPr>
                <w:sz w:val="18"/>
                <w:szCs w:val="18"/>
              </w:rPr>
            </w:pPr>
            <w:r w:rsidRPr="00020518">
              <w:rPr>
                <w:rFonts w:ascii="宋体" w:hAnsi="宋体"/>
                <w:sz w:val="18"/>
                <w:szCs w:val="18"/>
              </w:rPr>
              <w:t>□</w:t>
            </w:r>
            <w:r w:rsidRPr="00020518">
              <w:rPr>
                <w:sz w:val="18"/>
                <w:szCs w:val="18"/>
              </w:rPr>
              <w:t>EM6.</w:t>
            </w:r>
            <w:r w:rsidRPr="00020518">
              <w:rPr>
                <w:rFonts w:hAnsi="宋体"/>
                <w:sz w:val="18"/>
                <w:szCs w:val="18"/>
              </w:rPr>
              <w:t>出勤率</w:t>
            </w:r>
          </w:p>
        </w:tc>
        <w:tc>
          <w:tcPr>
            <w:tcW w:w="630" w:type="dxa"/>
            <w:tcBorders>
              <w:top w:val="nil"/>
              <w:left w:val="nil"/>
              <w:bottom w:val="nil"/>
              <w:right w:val="single" w:sz="12" w:space="0" w:color="auto"/>
            </w:tcBorders>
            <w:vAlign w:val="center"/>
          </w:tcPr>
          <w:p w:rsidR="00020518" w:rsidRPr="00020518" w:rsidRDefault="00020518" w:rsidP="00020518">
            <w:pPr>
              <w:rPr>
                <w:sz w:val="18"/>
                <w:szCs w:val="18"/>
              </w:rPr>
            </w:pPr>
            <w:r w:rsidRPr="00020518">
              <w:rPr>
                <w:sz w:val="18"/>
                <w:szCs w:val="18"/>
              </w:rPr>
              <w:t>%</w:t>
            </w:r>
          </w:p>
        </w:tc>
      </w:tr>
      <w:tr w:rsidR="00020518" w:rsidRPr="00020518" w:rsidTr="00020518">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rPr>
            </w:pPr>
          </w:p>
        </w:tc>
        <w:tc>
          <w:tcPr>
            <w:tcW w:w="2126" w:type="dxa"/>
            <w:gridSpan w:val="2"/>
            <w:tcBorders>
              <w:top w:val="nil"/>
              <w:left w:val="single" w:sz="4" w:space="0" w:color="auto"/>
              <w:bottom w:val="nil"/>
              <w:right w:val="nil"/>
            </w:tcBorders>
            <w:vAlign w:val="center"/>
          </w:tcPr>
          <w:p w:rsidR="00020518" w:rsidRPr="00020518" w:rsidRDefault="00020518" w:rsidP="00020518">
            <w:pPr>
              <w:rPr>
                <w:sz w:val="18"/>
                <w:szCs w:val="18"/>
              </w:rPr>
            </w:pPr>
            <w:r w:rsidRPr="00020518">
              <w:rPr>
                <w:rFonts w:ascii="宋体" w:hAnsi="宋体"/>
                <w:sz w:val="18"/>
                <w:szCs w:val="18"/>
              </w:rPr>
              <w:t>□</w:t>
            </w:r>
            <w:r w:rsidRPr="00020518">
              <w:rPr>
                <w:sz w:val="18"/>
                <w:szCs w:val="18"/>
              </w:rPr>
              <w:t>EM7.</w:t>
            </w:r>
            <w:r w:rsidRPr="00020518">
              <w:rPr>
                <w:sz w:val="18"/>
                <w:szCs w:val="18"/>
              </w:rPr>
              <w:t>期末考试</w:t>
            </w:r>
          </w:p>
        </w:tc>
        <w:tc>
          <w:tcPr>
            <w:tcW w:w="599" w:type="dxa"/>
            <w:tcBorders>
              <w:top w:val="nil"/>
              <w:left w:val="nil"/>
              <w:bottom w:val="nil"/>
              <w:right w:val="single" w:sz="4" w:space="0" w:color="auto"/>
            </w:tcBorders>
            <w:vAlign w:val="center"/>
          </w:tcPr>
          <w:p w:rsidR="00020518" w:rsidRPr="00020518" w:rsidRDefault="00020518" w:rsidP="00020518">
            <w:pPr>
              <w:rPr>
                <w:sz w:val="18"/>
                <w:szCs w:val="18"/>
              </w:rPr>
            </w:pPr>
            <w:r w:rsidRPr="00020518">
              <w:rPr>
                <w:sz w:val="18"/>
                <w:szCs w:val="18"/>
              </w:rPr>
              <w:t>%</w:t>
            </w:r>
          </w:p>
        </w:tc>
        <w:tc>
          <w:tcPr>
            <w:tcW w:w="2154" w:type="dxa"/>
            <w:gridSpan w:val="5"/>
            <w:tcBorders>
              <w:top w:val="nil"/>
              <w:left w:val="single" w:sz="4" w:space="0" w:color="auto"/>
              <w:bottom w:val="nil"/>
              <w:right w:val="nil"/>
            </w:tcBorders>
            <w:vAlign w:val="center"/>
          </w:tcPr>
          <w:p w:rsidR="00020518" w:rsidRPr="00020518" w:rsidRDefault="00020518" w:rsidP="00020518">
            <w:pPr>
              <w:rPr>
                <w:sz w:val="18"/>
                <w:szCs w:val="18"/>
              </w:rPr>
            </w:pPr>
            <w:r w:rsidRPr="00020518">
              <w:rPr>
                <w:rFonts w:ascii="宋体" w:hAnsi="宋体"/>
                <w:sz w:val="18"/>
                <w:szCs w:val="18"/>
              </w:rPr>
              <w:t>□</w:t>
            </w:r>
            <w:r w:rsidRPr="00020518">
              <w:rPr>
                <w:sz w:val="18"/>
                <w:szCs w:val="18"/>
              </w:rPr>
              <w:t>EM8.</w:t>
            </w:r>
            <w:r w:rsidRPr="00020518">
              <w:rPr>
                <w:rFonts w:hint="eastAsia"/>
                <w:sz w:val="18"/>
                <w:szCs w:val="18"/>
              </w:rPr>
              <w:t>笔试</w:t>
            </w:r>
          </w:p>
        </w:tc>
        <w:tc>
          <w:tcPr>
            <w:tcW w:w="714" w:type="dxa"/>
            <w:tcBorders>
              <w:top w:val="nil"/>
              <w:left w:val="nil"/>
              <w:bottom w:val="nil"/>
              <w:right w:val="single" w:sz="4" w:space="0" w:color="auto"/>
            </w:tcBorders>
            <w:vAlign w:val="center"/>
          </w:tcPr>
          <w:p w:rsidR="00020518" w:rsidRPr="00020518" w:rsidRDefault="00020518" w:rsidP="00020518">
            <w:pPr>
              <w:rPr>
                <w:sz w:val="18"/>
                <w:szCs w:val="18"/>
              </w:rPr>
            </w:pPr>
            <w:r w:rsidRPr="00020518">
              <w:rPr>
                <w:sz w:val="18"/>
                <w:szCs w:val="18"/>
              </w:rPr>
              <w:t xml:space="preserve"> %</w:t>
            </w:r>
          </w:p>
        </w:tc>
        <w:tc>
          <w:tcPr>
            <w:tcW w:w="1919" w:type="dxa"/>
            <w:gridSpan w:val="2"/>
            <w:tcBorders>
              <w:top w:val="nil"/>
              <w:left w:val="single" w:sz="4" w:space="0" w:color="auto"/>
              <w:bottom w:val="nil"/>
              <w:right w:val="nil"/>
            </w:tcBorders>
            <w:vAlign w:val="center"/>
          </w:tcPr>
          <w:p w:rsidR="00020518" w:rsidRPr="00020518" w:rsidRDefault="00020518" w:rsidP="00020518">
            <w:pPr>
              <w:rPr>
                <w:sz w:val="18"/>
                <w:szCs w:val="18"/>
              </w:rPr>
            </w:pPr>
            <w:r w:rsidRPr="00020518">
              <w:rPr>
                <w:rFonts w:ascii="宋体" w:hAnsi="宋体"/>
                <w:sz w:val="18"/>
                <w:szCs w:val="18"/>
              </w:rPr>
              <w:t>□</w:t>
            </w:r>
            <w:r w:rsidRPr="00020518">
              <w:rPr>
                <w:sz w:val="18"/>
                <w:szCs w:val="18"/>
              </w:rPr>
              <w:t>EM9.</w:t>
            </w:r>
            <w:r w:rsidRPr="00020518">
              <w:rPr>
                <w:sz w:val="18"/>
                <w:szCs w:val="18"/>
              </w:rPr>
              <w:t>口试</w:t>
            </w:r>
          </w:p>
        </w:tc>
        <w:tc>
          <w:tcPr>
            <w:tcW w:w="630" w:type="dxa"/>
            <w:tcBorders>
              <w:top w:val="nil"/>
              <w:left w:val="nil"/>
              <w:bottom w:val="nil"/>
              <w:right w:val="single" w:sz="12" w:space="0" w:color="auto"/>
            </w:tcBorders>
            <w:vAlign w:val="center"/>
          </w:tcPr>
          <w:p w:rsidR="00020518" w:rsidRPr="00020518" w:rsidRDefault="00020518" w:rsidP="00020518">
            <w:pPr>
              <w:rPr>
                <w:sz w:val="18"/>
                <w:szCs w:val="18"/>
              </w:rPr>
            </w:pPr>
            <w:r w:rsidRPr="00020518">
              <w:rPr>
                <w:sz w:val="18"/>
                <w:szCs w:val="18"/>
              </w:rPr>
              <w:t>%</w:t>
            </w:r>
          </w:p>
        </w:tc>
      </w:tr>
      <w:tr w:rsidR="00020518" w:rsidRPr="00020518" w:rsidTr="00020518">
        <w:trPr>
          <w:trHeight w:val="264"/>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rPr>
            </w:pPr>
          </w:p>
        </w:tc>
        <w:tc>
          <w:tcPr>
            <w:tcW w:w="2126" w:type="dxa"/>
            <w:gridSpan w:val="2"/>
            <w:tcBorders>
              <w:top w:val="nil"/>
              <w:left w:val="single" w:sz="4" w:space="0" w:color="auto"/>
              <w:bottom w:val="nil"/>
              <w:right w:val="nil"/>
            </w:tcBorders>
            <w:vAlign w:val="center"/>
          </w:tcPr>
          <w:p w:rsidR="00020518" w:rsidRPr="00020518" w:rsidRDefault="00020518" w:rsidP="00020518">
            <w:pPr>
              <w:rPr>
                <w:sz w:val="18"/>
                <w:szCs w:val="18"/>
              </w:rPr>
            </w:pPr>
          </w:p>
        </w:tc>
        <w:tc>
          <w:tcPr>
            <w:tcW w:w="599" w:type="dxa"/>
            <w:tcBorders>
              <w:top w:val="nil"/>
              <w:left w:val="nil"/>
              <w:bottom w:val="nil"/>
              <w:right w:val="single" w:sz="4" w:space="0" w:color="auto"/>
            </w:tcBorders>
            <w:vAlign w:val="center"/>
          </w:tcPr>
          <w:p w:rsidR="00020518" w:rsidRPr="00020518" w:rsidRDefault="00020518" w:rsidP="00020518">
            <w:pPr>
              <w:rPr>
                <w:sz w:val="18"/>
                <w:szCs w:val="18"/>
              </w:rPr>
            </w:pPr>
          </w:p>
        </w:tc>
        <w:tc>
          <w:tcPr>
            <w:tcW w:w="2154" w:type="dxa"/>
            <w:gridSpan w:val="5"/>
            <w:tcBorders>
              <w:top w:val="nil"/>
              <w:left w:val="single" w:sz="4" w:space="0" w:color="auto"/>
              <w:bottom w:val="nil"/>
              <w:right w:val="nil"/>
            </w:tcBorders>
            <w:vAlign w:val="center"/>
          </w:tcPr>
          <w:p w:rsidR="00020518" w:rsidRPr="00020518" w:rsidRDefault="00020518" w:rsidP="00020518">
            <w:pPr>
              <w:rPr>
                <w:sz w:val="18"/>
                <w:szCs w:val="18"/>
              </w:rPr>
            </w:pPr>
          </w:p>
        </w:tc>
        <w:tc>
          <w:tcPr>
            <w:tcW w:w="714" w:type="dxa"/>
            <w:tcBorders>
              <w:top w:val="nil"/>
              <w:left w:val="nil"/>
              <w:bottom w:val="nil"/>
              <w:right w:val="single" w:sz="4" w:space="0" w:color="auto"/>
            </w:tcBorders>
            <w:vAlign w:val="center"/>
          </w:tcPr>
          <w:p w:rsidR="00020518" w:rsidRPr="00020518" w:rsidRDefault="00020518" w:rsidP="00020518">
            <w:pPr>
              <w:rPr>
                <w:sz w:val="18"/>
                <w:szCs w:val="18"/>
              </w:rPr>
            </w:pPr>
          </w:p>
        </w:tc>
        <w:tc>
          <w:tcPr>
            <w:tcW w:w="1919" w:type="dxa"/>
            <w:gridSpan w:val="2"/>
            <w:tcBorders>
              <w:top w:val="nil"/>
              <w:left w:val="single" w:sz="4" w:space="0" w:color="auto"/>
              <w:bottom w:val="nil"/>
              <w:right w:val="nil"/>
            </w:tcBorders>
            <w:vAlign w:val="center"/>
          </w:tcPr>
          <w:p w:rsidR="00020518" w:rsidRPr="00020518" w:rsidRDefault="00020518" w:rsidP="00020518">
            <w:pPr>
              <w:rPr>
                <w:sz w:val="18"/>
                <w:szCs w:val="18"/>
              </w:rPr>
            </w:pPr>
          </w:p>
        </w:tc>
        <w:tc>
          <w:tcPr>
            <w:tcW w:w="630" w:type="dxa"/>
            <w:tcBorders>
              <w:top w:val="nil"/>
              <w:left w:val="nil"/>
              <w:bottom w:val="nil"/>
              <w:right w:val="single" w:sz="12" w:space="0" w:color="auto"/>
            </w:tcBorders>
            <w:vAlign w:val="center"/>
          </w:tcPr>
          <w:p w:rsidR="00020518" w:rsidRPr="00020518" w:rsidRDefault="00020518" w:rsidP="00020518">
            <w:pPr>
              <w:rPr>
                <w:sz w:val="18"/>
                <w:szCs w:val="18"/>
              </w:rPr>
            </w:pPr>
          </w:p>
        </w:tc>
      </w:tr>
      <w:tr w:rsidR="00020518" w:rsidRPr="00020518" w:rsidTr="00020518">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020518" w:rsidRPr="00020518" w:rsidRDefault="00020518" w:rsidP="00020518">
            <w:pPr>
              <w:rPr>
                <w:b/>
              </w:rPr>
            </w:pPr>
          </w:p>
        </w:tc>
        <w:tc>
          <w:tcPr>
            <w:tcW w:w="2126" w:type="dxa"/>
            <w:gridSpan w:val="2"/>
            <w:tcBorders>
              <w:top w:val="nil"/>
              <w:left w:val="single" w:sz="4" w:space="0" w:color="auto"/>
              <w:bottom w:val="single" w:sz="12" w:space="0" w:color="auto"/>
              <w:right w:val="nil"/>
            </w:tcBorders>
            <w:vAlign w:val="center"/>
          </w:tcPr>
          <w:p w:rsidR="00020518" w:rsidRPr="00020518" w:rsidRDefault="00020518" w:rsidP="00020518">
            <w:pPr>
              <w:rPr>
                <w:sz w:val="18"/>
                <w:szCs w:val="18"/>
              </w:rPr>
            </w:pPr>
          </w:p>
        </w:tc>
        <w:tc>
          <w:tcPr>
            <w:tcW w:w="599" w:type="dxa"/>
            <w:tcBorders>
              <w:top w:val="nil"/>
              <w:left w:val="nil"/>
              <w:bottom w:val="single" w:sz="12" w:space="0" w:color="auto"/>
              <w:right w:val="single" w:sz="4" w:space="0" w:color="auto"/>
            </w:tcBorders>
            <w:vAlign w:val="center"/>
          </w:tcPr>
          <w:p w:rsidR="00020518" w:rsidRPr="00020518" w:rsidRDefault="00020518" w:rsidP="00020518">
            <w:pPr>
              <w:rPr>
                <w:sz w:val="18"/>
                <w:szCs w:val="18"/>
              </w:rPr>
            </w:pPr>
          </w:p>
        </w:tc>
        <w:tc>
          <w:tcPr>
            <w:tcW w:w="2154" w:type="dxa"/>
            <w:gridSpan w:val="5"/>
            <w:tcBorders>
              <w:top w:val="nil"/>
              <w:left w:val="single" w:sz="4" w:space="0" w:color="auto"/>
              <w:bottom w:val="single" w:sz="12" w:space="0" w:color="auto"/>
              <w:right w:val="nil"/>
            </w:tcBorders>
            <w:vAlign w:val="center"/>
          </w:tcPr>
          <w:p w:rsidR="00020518" w:rsidRPr="00020518" w:rsidRDefault="00020518" w:rsidP="00020518">
            <w:pPr>
              <w:rPr>
                <w:sz w:val="18"/>
                <w:szCs w:val="18"/>
              </w:rPr>
            </w:pPr>
          </w:p>
        </w:tc>
        <w:tc>
          <w:tcPr>
            <w:tcW w:w="714" w:type="dxa"/>
            <w:tcBorders>
              <w:top w:val="nil"/>
              <w:left w:val="nil"/>
              <w:bottom w:val="single" w:sz="12" w:space="0" w:color="auto"/>
              <w:right w:val="single" w:sz="4" w:space="0" w:color="auto"/>
            </w:tcBorders>
            <w:vAlign w:val="center"/>
          </w:tcPr>
          <w:p w:rsidR="00020518" w:rsidRPr="00020518" w:rsidRDefault="00020518" w:rsidP="00020518">
            <w:pPr>
              <w:rPr>
                <w:sz w:val="18"/>
                <w:szCs w:val="18"/>
              </w:rPr>
            </w:pPr>
          </w:p>
        </w:tc>
        <w:tc>
          <w:tcPr>
            <w:tcW w:w="1919" w:type="dxa"/>
            <w:gridSpan w:val="2"/>
            <w:tcBorders>
              <w:top w:val="nil"/>
              <w:left w:val="single" w:sz="4" w:space="0" w:color="auto"/>
              <w:bottom w:val="single" w:sz="12" w:space="0" w:color="auto"/>
              <w:right w:val="nil"/>
            </w:tcBorders>
            <w:vAlign w:val="center"/>
          </w:tcPr>
          <w:p w:rsidR="00020518" w:rsidRPr="00020518" w:rsidRDefault="00020518" w:rsidP="00020518">
            <w:pPr>
              <w:rPr>
                <w:sz w:val="18"/>
                <w:szCs w:val="18"/>
              </w:rPr>
            </w:pPr>
          </w:p>
        </w:tc>
        <w:tc>
          <w:tcPr>
            <w:tcW w:w="630" w:type="dxa"/>
            <w:tcBorders>
              <w:top w:val="nil"/>
              <w:left w:val="nil"/>
              <w:bottom w:val="single" w:sz="12" w:space="0" w:color="auto"/>
              <w:right w:val="single" w:sz="12" w:space="0" w:color="auto"/>
            </w:tcBorders>
            <w:vAlign w:val="center"/>
          </w:tcPr>
          <w:p w:rsidR="00020518" w:rsidRPr="00020518" w:rsidRDefault="00020518" w:rsidP="00020518">
            <w:pPr>
              <w:rPr>
                <w:sz w:val="18"/>
                <w:szCs w:val="18"/>
              </w:rPr>
            </w:pPr>
          </w:p>
        </w:tc>
      </w:tr>
    </w:tbl>
    <w:p w:rsidR="00020518" w:rsidRPr="00020518" w:rsidRDefault="00020518" w:rsidP="00020518">
      <w:pPr>
        <w:rPr>
          <w:rFonts w:eastAsia="黑体"/>
          <w:sz w:val="28"/>
          <w:szCs w:val="28"/>
        </w:rPr>
      </w:pPr>
      <w:r w:rsidRPr="00020518">
        <w:br w:type="page"/>
      </w:r>
      <w:r w:rsidRPr="00020518">
        <w:rPr>
          <w:rFonts w:eastAsia="黑体"/>
          <w:b/>
          <w:bCs/>
          <w:sz w:val="30"/>
          <w:szCs w:val="30"/>
        </w:rPr>
        <w:lastRenderedPageBreak/>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
        <w:gridCol w:w="829"/>
        <w:gridCol w:w="619"/>
        <w:gridCol w:w="5443"/>
        <w:gridCol w:w="737"/>
        <w:gridCol w:w="681"/>
        <w:gridCol w:w="595"/>
      </w:tblGrid>
      <w:tr w:rsidR="00020518" w:rsidRPr="00020518" w:rsidTr="00020518">
        <w:trPr>
          <w:trHeight w:val="966"/>
          <w:jc w:val="center"/>
        </w:trPr>
        <w:tc>
          <w:tcPr>
            <w:tcW w:w="367" w:type="dxa"/>
            <w:tcBorders>
              <w:top w:val="single" w:sz="12" w:space="0" w:color="auto"/>
              <w:left w:val="single" w:sz="12" w:space="0" w:color="auto"/>
              <w:right w:val="single" w:sz="4" w:space="0" w:color="auto"/>
            </w:tcBorders>
            <w:vAlign w:val="center"/>
          </w:tcPr>
          <w:p w:rsidR="00020518" w:rsidRPr="00020518" w:rsidRDefault="00020518" w:rsidP="00020518">
            <w:pPr>
              <w:rPr>
                <w:rFonts w:ascii="黑体" w:eastAsia="黑体" w:hAnsi="黑体"/>
                <w:w w:val="80"/>
                <w:sz w:val="18"/>
                <w:szCs w:val="18"/>
              </w:rPr>
            </w:pPr>
            <w:r w:rsidRPr="00020518">
              <w:rPr>
                <w:rFonts w:ascii="黑体" w:eastAsia="黑体" w:hAnsi="黑体" w:hint="eastAsia"/>
                <w:w w:val="80"/>
                <w:sz w:val="18"/>
                <w:szCs w:val="18"/>
              </w:rPr>
              <w:t>课次</w:t>
            </w:r>
          </w:p>
        </w:tc>
        <w:tc>
          <w:tcPr>
            <w:tcW w:w="829" w:type="dxa"/>
            <w:tcBorders>
              <w:top w:val="single" w:sz="12" w:space="0" w:color="auto"/>
              <w:left w:val="single" w:sz="4" w:space="0" w:color="auto"/>
              <w:right w:val="single" w:sz="8" w:space="0" w:color="auto"/>
            </w:tcBorders>
            <w:vAlign w:val="center"/>
          </w:tcPr>
          <w:p w:rsidR="00020518" w:rsidRPr="00020518" w:rsidRDefault="00020518" w:rsidP="00020518">
            <w:pPr>
              <w:rPr>
                <w:rFonts w:ascii="黑体" w:eastAsia="黑体" w:hAnsi="黑体"/>
                <w:w w:val="80"/>
                <w:sz w:val="18"/>
                <w:szCs w:val="18"/>
              </w:rPr>
            </w:pPr>
            <w:r w:rsidRPr="00020518">
              <w:rPr>
                <w:rFonts w:ascii="黑体" w:eastAsia="黑体" w:hAnsi="黑体" w:hint="eastAsia"/>
                <w:w w:val="80"/>
                <w:sz w:val="18"/>
                <w:szCs w:val="18"/>
              </w:rPr>
              <w:t>学时</w:t>
            </w:r>
          </w:p>
        </w:tc>
        <w:tc>
          <w:tcPr>
            <w:tcW w:w="619" w:type="dxa"/>
            <w:tcBorders>
              <w:top w:val="single" w:sz="12" w:space="0" w:color="auto"/>
              <w:left w:val="single" w:sz="4" w:space="0" w:color="auto"/>
              <w:right w:val="single" w:sz="8" w:space="0" w:color="auto"/>
            </w:tcBorders>
            <w:vAlign w:val="center"/>
          </w:tcPr>
          <w:p w:rsidR="00020518" w:rsidRPr="00020518" w:rsidRDefault="00020518" w:rsidP="00020518">
            <w:pPr>
              <w:rPr>
                <w:rFonts w:ascii="黑体" w:eastAsia="黑体" w:hAnsi="黑体"/>
                <w:w w:val="80"/>
                <w:sz w:val="18"/>
                <w:szCs w:val="18"/>
              </w:rPr>
            </w:pPr>
            <w:r w:rsidRPr="00020518">
              <w:rPr>
                <w:rFonts w:ascii="黑体" w:eastAsia="黑体" w:hAnsi="黑体" w:hint="eastAsia"/>
                <w:w w:val="80"/>
                <w:sz w:val="18"/>
                <w:szCs w:val="18"/>
              </w:rPr>
              <w:t>课程目标</w:t>
            </w:r>
          </w:p>
        </w:tc>
        <w:tc>
          <w:tcPr>
            <w:tcW w:w="5443" w:type="dxa"/>
            <w:tcBorders>
              <w:top w:val="single" w:sz="12" w:space="0" w:color="auto"/>
              <w:left w:val="single" w:sz="8" w:space="0" w:color="auto"/>
              <w:right w:val="single" w:sz="4" w:space="0" w:color="auto"/>
            </w:tcBorders>
            <w:vAlign w:val="center"/>
          </w:tcPr>
          <w:p w:rsidR="00020518" w:rsidRPr="00020518" w:rsidRDefault="00020518" w:rsidP="00020518">
            <w:pPr>
              <w:rPr>
                <w:rFonts w:ascii="黑体" w:eastAsia="黑体" w:hAnsi="黑体"/>
                <w:w w:val="80"/>
                <w:sz w:val="18"/>
                <w:szCs w:val="18"/>
              </w:rPr>
            </w:pPr>
            <w:r w:rsidRPr="00020518">
              <w:rPr>
                <w:rFonts w:ascii="黑体" w:eastAsia="黑体" w:hAnsi="黑体" w:hint="eastAsia"/>
                <w:w w:val="80"/>
                <w:sz w:val="18"/>
                <w:szCs w:val="18"/>
              </w:rPr>
              <w:t>实 验 教 学 主 要 内 容</w:t>
            </w:r>
          </w:p>
        </w:tc>
        <w:tc>
          <w:tcPr>
            <w:tcW w:w="737" w:type="dxa"/>
            <w:tcBorders>
              <w:top w:val="single" w:sz="12" w:space="0" w:color="auto"/>
              <w:left w:val="single" w:sz="8" w:space="0" w:color="auto"/>
              <w:right w:val="single" w:sz="8" w:space="0" w:color="auto"/>
            </w:tcBorders>
            <w:vAlign w:val="center"/>
          </w:tcPr>
          <w:p w:rsidR="00020518" w:rsidRPr="00020518" w:rsidRDefault="00020518" w:rsidP="00020518">
            <w:pPr>
              <w:rPr>
                <w:rFonts w:ascii="黑体" w:eastAsia="黑体" w:hAnsi="黑体"/>
                <w:w w:val="80"/>
                <w:sz w:val="18"/>
                <w:szCs w:val="18"/>
              </w:rPr>
            </w:pPr>
            <w:r w:rsidRPr="00020518">
              <w:rPr>
                <w:rFonts w:ascii="黑体" w:eastAsia="黑体" w:hAnsi="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020518" w:rsidRPr="00020518" w:rsidRDefault="00020518" w:rsidP="00020518">
            <w:pPr>
              <w:rPr>
                <w:rFonts w:ascii="黑体" w:eastAsia="黑体" w:hAnsi="黑体"/>
                <w:w w:val="80"/>
                <w:sz w:val="18"/>
                <w:szCs w:val="18"/>
              </w:rPr>
            </w:pPr>
            <w:r w:rsidRPr="00020518">
              <w:rPr>
                <w:rFonts w:ascii="黑体" w:eastAsia="黑体" w:hAnsi="黑体" w:hint="eastAsia"/>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020518" w:rsidRPr="00020518" w:rsidRDefault="00020518" w:rsidP="00020518">
            <w:pPr>
              <w:rPr>
                <w:rFonts w:ascii="黑体" w:eastAsia="黑体" w:hAnsi="黑体"/>
                <w:w w:val="80"/>
                <w:sz w:val="18"/>
                <w:szCs w:val="18"/>
              </w:rPr>
            </w:pPr>
            <w:r w:rsidRPr="00020518">
              <w:rPr>
                <w:rFonts w:ascii="黑体" w:eastAsia="黑体" w:hAnsi="黑体" w:hint="eastAsia"/>
                <w:w w:val="80"/>
                <w:sz w:val="18"/>
                <w:szCs w:val="18"/>
              </w:rPr>
              <w:t>实验</w:t>
            </w:r>
          </w:p>
          <w:p w:rsidR="00020518" w:rsidRPr="00020518" w:rsidRDefault="00020518" w:rsidP="00020518">
            <w:pPr>
              <w:rPr>
                <w:rFonts w:ascii="黑体" w:eastAsia="黑体" w:hAnsi="黑体"/>
                <w:w w:val="80"/>
                <w:szCs w:val="21"/>
              </w:rPr>
            </w:pPr>
            <w:r w:rsidRPr="00020518">
              <w:rPr>
                <w:rFonts w:ascii="黑体" w:eastAsia="黑体" w:hAnsi="黑体" w:hint="eastAsia"/>
                <w:w w:val="80"/>
                <w:sz w:val="18"/>
                <w:szCs w:val="18"/>
              </w:rPr>
              <w:t>类别</w:t>
            </w:r>
          </w:p>
        </w:tc>
      </w:tr>
      <w:tr w:rsidR="00020518"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szCs w:val="21"/>
              </w:rPr>
            </w:pPr>
            <w:r w:rsidRPr="00020518">
              <w:rPr>
                <w:rFonts w:hint="eastAsia"/>
                <w:szCs w:val="21"/>
              </w:rPr>
              <w:t>1</w:t>
            </w:r>
          </w:p>
        </w:tc>
        <w:tc>
          <w:tcPr>
            <w:tcW w:w="82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szCs w:val="21"/>
              </w:rPr>
            </w:pPr>
            <w:r w:rsidRPr="00020518">
              <w:rPr>
                <w:rFonts w:hint="eastAsia"/>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szCs w:val="21"/>
              </w:rPr>
            </w:pPr>
            <w:r w:rsidRPr="00020518">
              <w:rPr>
                <w:rFonts w:hint="eastAsia"/>
                <w:szCs w:val="21"/>
              </w:rPr>
              <w:t>CO2</w:t>
            </w:r>
            <w:r w:rsidRPr="00020518">
              <w:rPr>
                <w:rFonts w:hint="eastAsia"/>
                <w:szCs w:val="21"/>
              </w:rPr>
              <w:t>和</w:t>
            </w: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020518" w:rsidRPr="00020518" w:rsidRDefault="00020518" w:rsidP="00020518">
            <w:pPr>
              <w:rPr>
                <w:szCs w:val="21"/>
              </w:rPr>
            </w:pPr>
            <w:r w:rsidRPr="00020518">
              <w:rPr>
                <w:rFonts w:hint="eastAsia"/>
                <w:szCs w:val="21"/>
              </w:rPr>
              <w:t>实验一</w:t>
            </w:r>
            <w:r w:rsidRPr="00020518">
              <w:rPr>
                <w:rFonts w:hint="eastAsia"/>
                <w:bCs/>
              </w:rPr>
              <w:t>美拉德反应初始阶段的测定</w:t>
            </w:r>
          </w:p>
          <w:p w:rsidR="00020518" w:rsidRPr="00020518" w:rsidRDefault="00020518" w:rsidP="00020518">
            <w:pPr>
              <w:rPr>
                <w:szCs w:val="21"/>
              </w:rPr>
            </w:pPr>
            <w:r w:rsidRPr="00020518">
              <w:rPr>
                <w:rFonts w:hint="eastAsia"/>
                <w:szCs w:val="21"/>
              </w:rPr>
              <w:t>内容提要：</w:t>
            </w:r>
            <w:r w:rsidRPr="00020518">
              <w:rPr>
                <w:rFonts w:hint="eastAsia"/>
                <w:bCs/>
              </w:rPr>
              <w:t>美拉德反应初始阶产物</w:t>
            </w:r>
            <w:r w:rsidRPr="00020518">
              <w:t>HMF</w:t>
            </w:r>
            <w:r w:rsidRPr="00020518">
              <w:rPr>
                <w:rFonts w:hint="eastAsia"/>
              </w:rPr>
              <w:t>的生成、性质、测定。</w:t>
            </w:r>
          </w:p>
        </w:tc>
        <w:tc>
          <w:tcPr>
            <w:tcW w:w="737" w:type="dxa"/>
            <w:tcBorders>
              <w:top w:val="single" w:sz="4" w:space="0" w:color="auto"/>
              <w:left w:val="single" w:sz="8" w:space="0" w:color="auto"/>
              <w:bottom w:val="single" w:sz="4" w:space="0" w:color="auto"/>
              <w:right w:val="single" w:sz="8" w:space="0" w:color="auto"/>
            </w:tcBorders>
            <w:vAlign w:val="center"/>
          </w:tcPr>
          <w:p w:rsidR="00020518" w:rsidRPr="00020518" w:rsidRDefault="00020518" w:rsidP="00020518">
            <w:pPr>
              <w:rPr>
                <w:szCs w:val="21"/>
              </w:rPr>
            </w:pPr>
            <w:r w:rsidRPr="00020518">
              <w:rPr>
                <w:rFonts w:hint="eastAsia"/>
                <w:szCs w:val="21"/>
              </w:rPr>
              <w:t>PM6</w:t>
            </w:r>
            <w:r w:rsidRPr="00020518">
              <w:rPr>
                <w:rFonts w:hint="eastAsia"/>
                <w:szCs w:val="21"/>
              </w:rPr>
              <w:t>和</w:t>
            </w: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vAlign w:val="center"/>
          </w:tcPr>
          <w:p w:rsidR="00020518" w:rsidRPr="00020518" w:rsidRDefault="00020518" w:rsidP="00020518">
            <w:pPr>
              <w:rPr>
                <w:szCs w:val="21"/>
              </w:rPr>
            </w:pPr>
            <w:r w:rsidRPr="00020518">
              <w:rPr>
                <w:rFonts w:hint="eastAsia"/>
                <w:szCs w:val="21"/>
              </w:rPr>
              <w:t>EM2</w:t>
            </w:r>
            <w:r w:rsidRPr="00020518">
              <w:rPr>
                <w:rFonts w:hint="eastAsia"/>
                <w:szCs w:val="21"/>
              </w:rPr>
              <w:t>和</w:t>
            </w:r>
            <w:r w:rsidRPr="00020518">
              <w:rPr>
                <w:rFonts w:hint="eastAsia"/>
                <w:szCs w:val="21"/>
              </w:rPr>
              <w:t>EM4</w:t>
            </w:r>
          </w:p>
        </w:tc>
        <w:tc>
          <w:tcPr>
            <w:tcW w:w="595" w:type="dxa"/>
            <w:tcBorders>
              <w:top w:val="single" w:sz="4" w:space="0" w:color="auto"/>
              <w:left w:val="single" w:sz="8" w:space="0" w:color="auto"/>
              <w:bottom w:val="single" w:sz="4" w:space="0" w:color="auto"/>
              <w:right w:val="single" w:sz="12" w:space="0" w:color="auto"/>
            </w:tcBorders>
            <w:vAlign w:val="center"/>
          </w:tcPr>
          <w:p w:rsidR="00020518" w:rsidRPr="00020518" w:rsidRDefault="00020518" w:rsidP="00020518">
            <w:pPr>
              <w:rPr>
                <w:szCs w:val="21"/>
              </w:rPr>
            </w:pPr>
            <w:r w:rsidRPr="00020518">
              <w:rPr>
                <w:rFonts w:eastAsia="黑体"/>
                <w:bCs/>
                <w:szCs w:val="21"/>
              </w:rPr>
              <w:t>综合</w:t>
            </w:r>
          </w:p>
        </w:tc>
      </w:tr>
      <w:tr w:rsidR="00020518"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szCs w:val="21"/>
              </w:rPr>
            </w:pPr>
            <w:r w:rsidRPr="00020518">
              <w:rPr>
                <w:rFonts w:hint="eastAsia"/>
                <w:szCs w:val="21"/>
              </w:rPr>
              <w:t>2</w:t>
            </w:r>
          </w:p>
        </w:tc>
        <w:tc>
          <w:tcPr>
            <w:tcW w:w="82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szCs w:val="21"/>
              </w:rPr>
            </w:pPr>
            <w:r w:rsidRPr="00020518">
              <w:rPr>
                <w:rFonts w:hint="eastAsia"/>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szCs w:val="21"/>
              </w:rPr>
            </w:pPr>
            <w:r w:rsidRPr="00020518">
              <w:rPr>
                <w:rFonts w:hint="eastAsia"/>
                <w:szCs w:val="21"/>
              </w:rPr>
              <w:t>CO2</w:t>
            </w:r>
            <w:r w:rsidRPr="00020518">
              <w:rPr>
                <w:rFonts w:hint="eastAsia"/>
                <w:szCs w:val="21"/>
              </w:rPr>
              <w:t>和</w:t>
            </w: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020518" w:rsidRPr="00020518" w:rsidRDefault="00020518" w:rsidP="00020518">
            <w:pPr>
              <w:rPr>
                <w:rFonts w:ascii="宋体" w:hAnsi="宋体"/>
                <w:bCs/>
                <w:kern w:val="0"/>
                <w:szCs w:val="21"/>
              </w:rPr>
            </w:pPr>
            <w:r w:rsidRPr="00020518">
              <w:rPr>
                <w:rFonts w:hint="eastAsia"/>
                <w:szCs w:val="21"/>
              </w:rPr>
              <w:t>实验二</w:t>
            </w:r>
            <w:r w:rsidRPr="00020518">
              <w:rPr>
                <w:rFonts w:ascii="宋体" w:hAnsi="宋体" w:hint="eastAsia"/>
                <w:kern w:val="0"/>
                <w:szCs w:val="21"/>
              </w:rPr>
              <w:t>脂</w:t>
            </w:r>
            <w:r w:rsidRPr="00020518">
              <w:rPr>
                <w:rFonts w:ascii="宋体" w:hAnsi="宋体" w:hint="eastAsia"/>
                <w:bCs/>
                <w:kern w:val="0"/>
                <w:szCs w:val="21"/>
              </w:rPr>
              <w:t>肪氧化、过氧化值及酸价的测定（滴定法）</w:t>
            </w:r>
          </w:p>
          <w:p w:rsidR="00020518" w:rsidRPr="00020518" w:rsidRDefault="00020518" w:rsidP="00020518">
            <w:pPr>
              <w:rPr>
                <w:szCs w:val="21"/>
              </w:rPr>
            </w:pPr>
            <w:r w:rsidRPr="00020518">
              <w:rPr>
                <w:rFonts w:hint="eastAsia"/>
                <w:szCs w:val="21"/>
              </w:rPr>
              <w:t>内容提要：</w:t>
            </w:r>
            <w:r w:rsidRPr="00020518">
              <w:rPr>
                <w:rFonts w:hint="eastAsia"/>
              </w:rPr>
              <w:t>温度、光照对</w:t>
            </w:r>
            <w:r w:rsidRPr="00020518">
              <w:rPr>
                <w:rFonts w:ascii="宋体" w:hAnsi="宋体" w:hint="eastAsia"/>
                <w:kern w:val="0"/>
                <w:szCs w:val="21"/>
              </w:rPr>
              <w:t>脂</w:t>
            </w:r>
            <w:r w:rsidRPr="00020518">
              <w:rPr>
                <w:rFonts w:ascii="宋体" w:hAnsi="宋体" w:hint="eastAsia"/>
                <w:bCs/>
                <w:kern w:val="0"/>
                <w:szCs w:val="21"/>
              </w:rPr>
              <w:t>肪氧化的影响；</w:t>
            </w:r>
            <w:r w:rsidRPr="00020518">
              <w:rPr>
                <w:rFonts w:hint="eastAsia"/>
              </w:rPr>
              <w:t>观察抗氧化剂的性能；</w:t>
            </w:r>
            <w:r w:rsidRPr="00020518">
              <w:rPr>
                <w:rFonts w:ascii="宋体" w:hAnsi="宋体" w:hint="eastAsia"/>
                <w:kern w:val="0"/>
                <w:szCs w:val="21"/>
              </w:rPr>
              <w:t>脂</w:t>
            </w:r>
            <w:r w:rsidRPr="00020518">
              <w:rPr>
                <w:rFonts w:ascii="宋体" w:hAnsi="宋体" w:hint="eastAsia"/>
                <w:bCs/>
                <w:kern w:val="0"/>
                <w:szCs w:val="21"/>
              </w:rPr>
              <w:t>肪过氧化值及酸价的测定。</w:t>
            </w:r>
          </w:p>
        </w:tc>
        <w:tc>
          <w:tcPr>
            <w:tcW w:w="737"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szCs w:val="21"/>
              </w:rPr>
            </w:pPr>
            <w:r w:rsidRPr="00020518">
              <w:rPr>
                <w:rFonts w:hint="eastAsia"/>
                <w:szCs w:val="21"/>
              </w:rPr>
              <w:t>PM6</w:t>
            </w:r>
            <w:r w:rsidRPr="00020518">
              <w:rPr>
                <w:rFonts w:hint="eastAsia"/>
                <w:szCs w:val="21"/>
              </w:rPr>
              <w:t>和</w:t>
            </w: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szCs w:val="21"/>
              </w:rPr>
            </w:pPr>
            <w:r w:rsidRPr="00020518">
              <w:rPr>
                <w:rFonts w:hint="eastAsia"/>
                <w:szCs w:val="21"/>
              </w:rPr>
              <w:t>EM2</w:t>
            </w:r>
            <w:r w:rsidRPr="00020518">
              <w:rPr>
                <w:rFonts w:hint="eastAsia"/>
                <w:szCs w:val="21"/>
              </w:rPr>
              <w:t>和</w:t>
            </w:r>
            <w:r w:rsidRPr="00020518">
              <w:rPr>
                <w:rFonts w:hint="eastAsia"/>
                <w:szCs w:val="21"/>
              </w:rPr>
              <w:t>EM4</w:t>
            </w:r>
          </w:p>
        </w:tc>
        <w:tc>
          <w:tcPr>
            <w:tcW w:w="595" w:type="dxa"/>
            <w:tcBorders>
              <w:top w:val="single" w:sz="4" w:space="0" w:color="auto"/>
              <w:left w:val="single" w:sz="8" w:space="0" w:color="auto"/>
              <w:bottom w:val="single" w:sz="4" w:space="0" w:color="auto"/>
              <w:right w:val="single" w:sz="12" w:space="0" w:color="auto"/>
            </w:tcBorders>
            <w:vAlign w:val="center"/>
          </w:tcPr>
          <w:p w:rsidR="00020518" w:rsidRPr="00020518" w:rsidRDefault="00020518" w:rsidP="00020518">
            <w:pPr>
              <w:rPr>
                <w:szCs w:val="21"/>
              </w:rPr>
            </w:pPr>
            <w:r w:rsidRPr="00020518">
              <w:rPr>
                <w:rFonts w:eastAsia="黑体"/>
                <w:bCs/>
                <w:szCs w:val="21"/>
              </w:rPr>
              <w:t>综合</w:t>
            </w:r>
          </w:p>
        </w:tc>
      </w:tr>
      <w:tr w:rsidR="00020518"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szCs w:val="21"/>
              </w:rPr>
            </w:pPr>
            <w:r w:rsidRPr="00020518">
              <w:rPr>
                <w:rFonts w:hint="eastAsia"/>
                <w:szCs w:val="21"/>
              </w:rPr>
              <w:t>3</w:t>
            </w:r>
          </w:p>
        </w:tc>
        <w:tc>
          <w:tcPr>
            <w:tcW w:w="82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szCs w:val="21"/>
              </w:rPr>
            </w:pPr>
            <w:r w:rsidRPr="00020518">
              <w:rPr>
                <w:rFonts w:hint="eastAsia"/>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szCs w:val="21"/>
              </w:rPr>
            </w:pPr>
            <w:r w:rsidRPr="00020518">
              <w:rPr>
                <w:rFonts w:hint="eastAsia"/>
                <w:szCs w:val="21"/>
              </w:rPr>
              <w:t>CO2</w:t>
            </w:r>
          </w:p>
        </w:tc>
        <w:tc>
          <w:tcPr>
            <w:tcW w:w="5443" w:type="dxa"/>
            <w:tcBorders>
              <w:top w:val="single" w:sz="4" w:space="0" w:color="auto"/>
              <w:left w:val="single" w:sz="8" w:space="0" w:color="auto"/>
              <w:bottom w:val="single" w:sz="4" w:space="0" w:color="auto"/>
              <w:right w:val="single" w:sz="4" w:space="0" w:color="auto"/>
            </w:tcBorders>
            <w:vAlign w:val="center"/>
          </w:tcPr>
          <w:p w:rsidR="00020518" w:rsidRPr="00020518" w:rsidRDefault="00020518" w:rsidP="00020518">
            <w:pPr>
              <w:rPr>
                <w:rFonts w:ascii="宋体" w:hAnsi="宋体"/>
                <w:bCs/>
                <w:kern w:val="0"/>
                <w:szCs w:val="21"/>
              </w:rPr>
            </w:pPr>
            <w:r w:rsidRPr="00020518">
              <w:rPr>
                <w:rFonts w:hint="eastAsia"/>
                <w:szCs w:val="21"/>
              </w:rPr>
              <w:t>实验三</w:t>
            </w:r>
            <w:r w:rsidRPr="00020518">
              <w:rPr>
                <w:rFonts w:ascii="宋体" w:hAnsi="宋体" w:hint="eastAsia"/>
                <w:bCs/>
                <w:kern w:val="0"/>
                <w:szCs w:val="21"/>
              </w:rPr>
              <w:t>蛋白质的功能性质</w:t>
            </w:r>
          </w:p>
          <w:p w:rsidR="00020518" w:rsidRPr="00020518" w:rsidRDefault="00020518" w:rsidP="00020518">
            <w:pPr>
              <w:rPr>
                <w:szCs w:val="21"/>
              </w:rPr>
            </w:pPr>
            <w:r w:rsidRPr="00020518">
              <w:rPr>
                <w:rFonts w:hint="eastAsia"/>
                <w:szCs w:val="21"/>
              </w:rPr>
              <w:t>内容提要：</w:t>
            </w:r>
            <w:r w:rsidRPr="00020518">
              <w:rPr>
                <w:rFonts w:hint="eastAsia"/>
              </w:rPr>
              <w:t>蛋清蛋白、大豆分离蛋白的水溶性；卵黄蛋白的乳化性；蛋清蛋白、大豆分离蛋白的起泡性。</w:t>
            </w:r>
          </w:p>
        </w:tc>
        <w:tc>
          <w:tcPr>
            <w:tcW w:w="737"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szCs w:val="21"/>
              </w:rPr>
            </w:pPr>
            <w:r w:rsidRPr="00020518">
              <w:rPr>
                <w:rFonts w:hint="eastAsia"/>
                <w:szCs w:val="21"/>
              </w:rPr>
              <w:t>PM6</w:t>
            </w:r>
            <w:r w:rsidRPr="00020518">
              <w:rPr>
                <w:rFonts w:hint="eastAsia"/>
                <w:szCs w:val="21"/>
              </w:rPr>
              <w:t>和</w:t>
            </w: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szCs w:val="21"/>
              </w:rPr>
            </w:pPr>
            <w:r w:rsidRPr="00020518">
              <w:rPr>
                <w:rFonts w:hint="eastAsia"/>
                <w:szCs w:val="21"/>
              </w:rPr>
              <w:t>EM2</w:t>
            </w:r>
            <w:r w:rsidRPr="00020518">
              <w:rPr>
                <w:rFonts w:hint="eastAsia"/>
                <w:szCs w:val="21"/>
              </w:rPr>
              <w:t>和</w:t>
            </w:r>
            <w:r w:rsidRPr="00020518">
              <w:rPr>
                <w:rFonts w:hint="eastAsia"/>
                <w:szCs w:val="21"/>
              </w:rPr>
              <w:t>EM4</w:t>
            </w:r>
          </w:p>
        </w:tc>
        <w:tc>
          <w:tcPr>
            <w:tcW w:w="595" w:type="dxa"/>
            <w:tcBorders>
              <w:top w:val="single" w:sz="4" w:space="0" w:color="auto"/>
              <w:left w:val="single" w:sz="8" w:space="0" w:color="auto"/>
              <w:bottom w:val="single" w:sz="4" w:space="0" w:color="auto"/>
              <w:right w:val="single" w:sz="12" w:space="0" w:color="auto"/>
            </w:tcBorders>
            <w:vAlign w:val="center"/>
          </w:tcPr>
          <w:p w:rsidR="00020518" w:rsidRPr="00020518" w:rsidRDefault="00020518" w:rsidP="00020518">
            <w:pPr>
              <w:rPr>
                <w:szCs w:val="21"/>
              </w:rPr>
            </w:pPr>
            <w:r w:rsidRPr="00020518">
              <w:rPr>
                <w:rFonts w:eastAsia="黑体"/>
                <w:bCs/>
                <w:szCs w:val="21"/>
              </w:rPr>
              <w:t>验证</w:t>
            </w:r>
          </w:p>
        </w:tc>
      </w:tr>
      <w:tr w:rsidR="00020518"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szCs w:val="21"/>
              </w:rPr>
            </w:pPr>
            <w:r w:rsidRPr="00020518">
              <w:rPr>
                <w:rFonts w:hint="eastAsia"/>
                <w:szCs w:val="21"/>
              </w:rPr>
              <w:t>4</w:t>
            </w:r>
          </w:p>
        </w:tc>
        <w:tc>
          <w:tcPr>
            <w:tcW w:w="82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szCs w:val="21"/>
              </w:rPr>
            </w:pPr>
            <w:r w:rsidRPr="00020518">
              <w:rPr>
                <w:rFonts w:hint="eastAsia"/>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szCs w:val="21"/>
              </w:rPr>
            </w:pPr>
            <w:r w:rsidRPr="00020518">
              <w:rPr>
                <w:rFonts w:hint="eastAsia"/>
                <w:szCs w:val="21"/>
              </w:rPr>
              <w:t>CO2</w:t>
            </w:r>
          </w:p>
        </w:tc>
        <w:tc>
          <w:tcPr>
            <w:tcW w:w="5443" w:type="dxa"/>
            <w:tcBorders>
              <w:top w:val="single" w:sz="4" w:space="0" w:color="auto"/>
              <w:left w:val="single" w:sz="8" w:space="0" w:color="auto"/>
              <w:bottom w:val="single" w:sz="4" w:space="0" w:color="auto"/>
              <w:right w:val="single" w:sz="4" w:space="0" w:color="auto"/>
            </w:tcBorders>
            <w:vAlign w:val="center"/>
          </w:tcPr>
          <w:p w:rsidR="00020518" w:rsidRPr="00020518" w:rsidRDefault="00020518" w:rsidP="00020518">
            <w:pPr>
              <w:rPr>
                <w:rFonts w:ascii="宋体" w:hAnsi="宋体"/>
                <w:bCs/>
                <w:kern w:val="0"/>
                <w:szCs w:val="21"/>
              </w:rPr>
            </w:pPr>
            <w:r w:rsidRPr="00020518">
              <w:rPr>
                <w:rFonts w:hint="eastAsia"/>
                <w:szCs w:val="21"/>
              </w:rPr>
              <w:t>实验四</w:t>
            </w:r>
            <w:r w:rsidRPr="00020518">
              <w:rPr>
                <w:rFonts w:ascii="宋体" w:hAnsi="宋体" w:hint="eastAsia"/>
                <w:bCs/>
                <w:kern w:val="0"/>
                <w:szCs w:val="21"/>
              </w:rPr>
              <w:t>叶绿素的提取和分离</w:t>
            </w:r>
          </w:p>
          <w:p w:rsidR="00020518" w:rsidRPr="00020518" w:rsidRDefault="00020518" w:rsidP="00020518">
            <w:pPr>
              <w:rPr>
                <w:szCs w:val="21"/>
              </w:rPr>
            </w:pPr>
            <w:r w:rsidRPr="00020518">
              <w:rPr>
                <w:rFonts w:hint="eastAsia"/>
                <w:szCs w:val="21"/>
              </w:rPr>
              <w:t>内容提要：</w:t>
            </w:r>
            <w:r w:rsidRPr="00020518">
              <w:rPr>
                <w:rFonts w:ascii="宋体" w:hint="eastAsia"/>
                <w:szCs w:val="21"/>
              </w:rPr>
              <w:t>从绿色蔬菜中进行叶绿素的分离、提取，并通过紫外可见分光光度计进行定量分析</w:t>
            </w:r>
            <w:r w:rsidRPr="00020518">
              <w:rPr>
                <w:szCs w:val="21"/>
              </w:rPr>
              <w:t>。</w:t>
            </w:r>
          </w:p>
        </w:tc>
        <w:tc>
          <w:tcPr>
            <w:tcW w:w="737"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szCs w:val="21"/>
              </w:rPr>
            </w:pPr>
            <w:r w:rsidRPr="00020518">
              <w:rPr>
                <w:rFonts w:hint="eastAsia"/>
                <w:szCs w:val="21"/>
              </w:rPr>
              <w:t>PM6</w:t>
            </w:r>
            <w:r w:rsidRPr="00020518">
              <w:rPr>
                <w:rFonts w:hint="eastAsia"/>
                <w:szCs w:val="21"/>
              </w:rPr>
              <w:t>和</w:t>
            </w: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szCs w:val="21"/>
              </w:rPr>
            </w:pPr>
            <w:r w:rsidRPr="00020518">
              <w:rPr>
                <w:rFonts w:hint="eastAsia"/>
                <w:szCs w:val="21"/>
              </w:rPr>
              <w:t>EM2</w:t>
            </w:r>
            <w:r w:rsidRPr="00020518">
              <w:rPr>
                <w:rFonts w:hint="eastAsia"/>
                <w:szCs w:val="21"/>
              </w:rPr>
              <w:t>和</w:t>
            </w:r>
            <w:r w:rsidRPr="00020518">
              <w:rPr>
                <w:rFonts w:hint="eastAsia"/>
                <w:szCs w:val="21"/>
              </w:rPr>
              <w:t>EM4</w:t>
            </w:r>
          </w:p>
        </w:tc>
        <w:tc>
          <w:tcPr>
            <w:tcW w:w="595" w:type="dxa"/>
            <w:tcBorders>
              <w:top w:val="single" w:sz="4" w:space="0" w:color="auto"/>
              <w:left w:val="single" w:sz="8" w:space="0" w:color="auto"/>
              <w:bottom w:val="single" w:sz="4" w:space="0" w:color="auto"/>
              <w:right w:val="single" w:sz="12" w:space="0" w:color="auto"/>
            </w:tcBorders>
            <w:vAlign w:val="center"/>
          </w:tcPr>
          <w:p w:rsidR="00020518" w:rsidRPr="00020518" w:rsidRDefault="00020518" w:rsidP="00020518">
            <w:pPr>
              <w:rPr>
                <w:szCs w:val="21"/>
              </w:rPr>
            </w:pPr>
            <w:r w:rsidRPr="00020518">
              <w:rPr>
                <w:rFonts w:eastAsia="黑体"/>
                <w:bCs/>
                <w:szCs w:val="21"/>
              </w:rPr>
              <w:t>验证</w:t>
            </w:r>
          </w:p>
        </w:tc>
      </w:tr>
      <w:tr w:rsidR="00020518"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020518" w:rsidRPr="00020518" w:rsidRDefault="00020518" w:rsidP="00020518">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020518" w:rsidRPr="00020518" w:rsidRDefault="00020518" w:rsidP="00020518">
            <w:pPr>
              <w:rPr>
                <w:bCs/>
                <w:szCs w:val="21"/>
              </w:rPr>
            </w:pPr>
          </w:p>
        </w:tc>
      </w:tr>
      <w:tr w:rsidR="00020518"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020518" w:rsidRPr="00020518" w:rsidRDefault="00020518" w:rsidP="00020518">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020518" w:rsidRPr="00020518" w:rsidRDefault="00020518" w:rsidP="00020518">
            <w:pPr>
              <w:rPr>
                <w:b/>
                <w:bCs/>
                <w:szCs w:val="21"/>
              </w:rPr>
            </w:pPr>
          </w:p>
        </w:tc>
      </w:tr>
      <w:tr w:rsidR="00020518"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020518" w:rsidRPr="00020518" w:rsidRDefault="00020518" w:rsidP="00020518">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020518" w:rsidRPr="00020518" w:rsidRDefault="00020518" w:rsidP="00020518">
            <w:pPr>
              <w:rPr>
                <w:b/>
                <w:bCs/>
                <w:szCs w:val="21"/>
              </w:rPr>
            </w:pPr>
          </w:p>
        </w:tc>
      </w:tr>
      <w:tr w:rsidR="00020518"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020518" w:rsidRPr="00020518" w:rsidRDefault="00020518" w:rsidP="00020518">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020518" w:rsidRPr="00020518" w:rsidRDefault="00020518" w:rsidP="00020518">
            <w:pPr>
              <w:rPr>
                <w:b/>
                <w:bCs/>
                <w:szCs w:val="21"/>
              </w:rPr>
            </w:pPr>
          </w:p>
        </w:tc>
      </w:tr>
      <w:tr w:rsidR="00020518"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020518" w:rsidRPr="00020518" w:rsidRDefault="00020518" w:rsidP="00020518">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020518" w:rsidRPr="00020518" w:rsidRDefault="00020518" w:rsidP="00020518">
            <w:pPr>
              <w:rPr>
                <w:b/>
                <w:bCs/>
                <w:szCs w:val="21"/>
              </w:rPr>
            </w:pPr>
          </w:p>
        </w:tc>
      </w:tr>
      <w:tr w:rsidR="00020518"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020518" w:rsidRPr="00020518" w:rsidRDefault="00020518" w:rsidP="00020518">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020518" w:rsidRPr="00020518" w:rsidRDefault="00020518" w:rsidP="00020518">
            <w:pPr>
              <w:rPr>
                <w:b/>
                <w:bCs/>
                <w:szCs w:val="21"/>
              </w:rPr>
            </w:pPr>
          </w:p>
        </w:tc>
      </w:tr>
      <w:tr w:rsidR="00020518"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020518" w:rsidRPr="00020518" w:rsidRDefault="00020518" w:rsidP="00020518">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020518" w:rsidRPr="00020518" w:rsidRDefault="00020518" w:rsidP="00020518">
            <w:pPr>
              <w:rPr>
                <w:b/>
                <w:bCs/>
                <w:szCs w:val="21"/>
              </w:rPr>
            </w:pPr>
          </w:p>
        </w:tc>
      </w:tr>
      <w:tr w:rsidR="00020518"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020518" w:rsidRPr="00020518" w:rsidRDefault="00020518" w:rsidP="00020518">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020518" w:rsidRPr="00020518" w:rsidRDefault="00020518" w:rsidP="00020518">
            <w:pPr>
              <w:rPr>
                <w:b/>
                <w:bCs/>
                <w:szCs w:val="21"/>
              </w:rPr>
            </w:pPr>
          </w:p>
        </w:tc>
      </w:tr>
      <w:tr w:rsidR="00020518"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020518" w:rsidRPr="00020518" w:rsidRDefault="00020518" w:rsidP="00020518">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020518" w:rsidRPr="00020518" w:rsidRDefault="00020518" w:rsidP="00020518">
            <w:pPr>
              <w:rPr>
                <w:b/>
                <w:bCs/>
                <w:szCs w:val="21"/>
              </w:rPr>
            </w:pPr>
          </w:p>
        </w:tc>
      </w:tr>
      <w:tr w:rsidR="00020518" w:rsidRPr="00020518" w:rsidTr="00020518">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020518" w:rsidRPr="00020518" w:rsidRDefault="00020518" w:rsidP="00020518">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020518" w:rsidRPr="00020518" w:rsidRDefault="00020518" w:rsidP="00020518">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020518" w:rsidRPr="00020518" w:rsidRDefault="00020518" w:rsidP="00020518">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020518" w:rsidRPr="00020518" w:rsidRDefault="00020518" w:rsidP="00020518">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020518" w:rsidRPr="00020518" w:rsidRDefault="00020518" w:rsidP="00020518">
            <w:pPr>
              <w:rPr>
                <w:b/>
                <w:bCs/>
                <w:szCs w:val="21"/>
              </w:rPr>
            </w:pPr>
          </w:p>
        </w:tc>
      </w:tr>
      <w:tr w:rsidR="00020518" w:rsidRPr="00020518" w:rsidTr="00020518">
        <w:trPr>
          <w:trHeight w:val="418"/>
          <w:jc w:val="center"/>
        </w:trPr>
        <w:tc>
          <w:tcPr>
            <w:tcW w:w="9271" w:type="dxa"/>
            <w:gridSpan w:val="7"/>
            <w:tcBorders>
              <w:top w:val="single" w:sz="4" w:space="0" w:color="auto"/>
              <w:left w:val="single" w:sz="12" w:space="0" w:color="auto"/>
              <w:bottom w:val="single" w:sz="12" w:space="0" w:color="auto"/>
              <w:right w:val="single" w:sz="12" w:space="0" w:color="auto"/>
            </w:tcBorders>
          </w:tcPr>
          <w:p w:rsidR="00020518" w:rsidRPr="00020518" w:rsidRDefault="00020518" w:rsidP="00020518">
            <w:pPr>
              <w:rPr>
                <w:szCs w:val="21"/>
              </w:rPr>
            </w:pPr>
            <w:r w:rsidRPr="00020518">
              <w:rPr>
                <w:rFonts w:hint="eastAsia"/>
                <w:szCs w:val="21"/>
              </w:rPr>
              <w:t>学时合计</w:t>
            </w:r>
            <w:r w:rsidRPr="00020518">
              <w:rPr>
                <w:rFonts w:hint="eastAsia"/>
                <w:szCs w:val="21"/>
              </w:rPr>
              <w:t>8</w:t>
            </w:r>
          </w:p>
        </w:tc>
      </w:tr>
    </w:tbl>
    <w:p w:rsidR="00020518" w:rsidRPr="00020518" w:rsidRDefault="00020518" w:rsidP="00020518">
      <w:pPr>
        <w:rPr>
          <w:rFonts w:eastAsia="黑体"/>
          <w:b/>
          <w:bCs/>
          <w:sz w:val="30"/>
          <w:szCs w:val="30"/>
        </w:rPr>
      </w:pPr>
      <w:r w:rsidRPr="00020518">
        <w:rPr>
          <w:rFonts w:eastAsia="黑体" w:hint="eastAsia"/>
          <w:b/>
          <w:bCs/>
          <w:sz w:val="30"/>
          <w:szCs w:val="30"/>
        </w:rPr>
        <w:t>授课教师信息一览表</w:t>
      </w:r>
    </w:p>
    <w:tbl>
      <w:tblPr>
        <w:tblW w:w="9356" w:type="dxa"/>
        <w:tblInd w:w="-45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tblPr>
      <w:tblGrid>
        <w:gridCol w:w="2081"/>
        <w:gridCol w:w="1819"/>
        <w:gridCol w:w="1818"/>
        <w:gridCol w:w="1819"/>
        <w:gridCol w:w="1819"/>
      </w:tblGrid>
      <w:tr w:rsidR="00020518" w:rsidRPr="00020518" w:rsidTr="00020518">
        <w:tc>
          <w:tcPr>
            <w:tcW w:w="2081" w:type="dxa"/>
          </w:tcPr>
          <w:p w:rsidR="00020518" w:rsidRPr="00020518" w:rsidRDefault="00020518" w:rsidP="00020518">
            <w:pPr>
              <w:rPr>
                <w:b/>
                <w:szCs w:val="21"/>
              </w:rPr>
            </w:pPr>
            <w:r w:rsidRPr="00020518">
              <w:rPr>
                <w:rFonts w:hint="eastAsia"/>
                <w:b/>
                <w:szCs w:val="21"/>
              </w:rPr>
              <w:t>姓名</w:t>
            </w:r>
          </w:p>
        </w:tc>
        <w:tc>
          <w:tcPr>
            <w:tcW w:w="1819" w:type="dxa"/>
            <w:vAlign w:val="center"/>
          </w:tcPr>
          <w:p w:rsidR="00020518" w:rsidRPr="00020518" w:rsidRDefault="00020518" w:rsidP="00020518">
            <w:pPr>
              <w:rPr>
                <w:szCs w:val="21"/>
              </w:rPr>
            </w:pPr>
            <w:r w:rsidRPr="00020518">
              <w:rPr>
                <w:rFonts w:hint="eastAsia"/>
                <w:szCs w:val="21"/>
              </w:rPr>
              <w:t>陈伟</w:t>
            </w:r>
          </w:p>
        </w:tc>
        <w:tc>
          <w:tcPr>
            <w:tcW w:w="1818" w:type="dxa"/>
            <w:vAlign w:val="center"/>
          </w:tcPr>
          <w:p w:rsidR="00020518" w:rsidRPr="00020518" w:rsidRDefault="00020518" w:rsidP="00020518">
            <w:pPr>
              <w:rPr>
                <w:szCs w:val="21"/>
              </w:rPr>
            </w:pPr>
            <w:r w:rsidRPr="00020518">
              <w:rPr>
                <w:rFonts w:hint="eastAsia"/>
                <w:szCs w:val="21"/>
              </w:rPr>
              <w:t>周存六</w:t>
            </w:r>
          </w:p>
        </w:tc>
        <w:tc>
          <w:tcPr>
            <w:tcW w:w="1819" w:type="dxa"/>
            <w:vAlign w:val="center"/>
          </w:tcPr>
          <w:p w:rsidR="00020518" w:rsidRPr="00020518" w:rsidRDefault="00020518" w:rsidP="00020518">
            <w:pPr>
              <w:rPr>
                <w:szCs w:val="21"/>
              </w:rPr>
            </w:pPr>
            <w:r w:rsidRPr="00020518">
              <w:rPr>
                <w:rFonts w:hint="eastAsia"/>
                <w:szCs w:val="21"/>
              </w:rPr>
              <w:t>？</w:t>
            </w:r>
          </w:p>
        </w:tc>
        <w:tc>
          <w:tcPr>
            <w:tcW w:w="1819" w:type="dxa"/>
            <w:vAlign w:val="center"/>
          </w:tcPr>
          <w:p w:rsidR="00020518" w:rsidRPr="00020518" w:rsidRDefault="00020518" w:rsidP="00020518">
            <w:pPr>
              <w:rPr>
                <w:szCs w:val="21"/>
              </w:rPr>
            </w:pPr>
            <w:r w:rsidRPr="00020518">
              <w:rPr>
                <w:rFonts w:hint="eastAsia"/>
                <w:szCs w:val="21"/>
              </w:rPr>
              <w:t>？</w:t>
            </w:r>
          </w:p>
        </w:tc>
      </w:tr>
      <w:tr w:rsidR="00020518" w:rsidRPr="00020518" w:rsidTr="00020518">
        <w:tc>
          <w:tcPr>
            <w:tcW w:w="2081" w:type="dxa"/>
          </w:tcPr>
          <w:p w:rsidR="00020518" w:rsidRPr="00020518" w:rsidRDefault="00020518" w:rsidP="00020518">
            <w:pPr>
              <w:rPr>
                <w:b/>
                <w:szCs w:val="21"/>
              </w:rPr>
            </w:pPr>
            <w:r w:rsidRPr="00020518">
              <w:rPr>
                <w:rFonts w:hint="eastAsia"/>
                <w:b/>
                <w:szCs w:val="21"/>
              </w:rPr>
              <w:t>电子邮箱</w:t>
            </w:r>
          </w:p>
        </w:tc>
        <w:tc>
          <w:tcPr>
            <w:tcW w:w="1819" w:type="dxa"/>
            <w:vAlign w:val="center"/>
          </w:tcPr>
          <w:p w:rsidR="00020518" w:rsidRPr="00020518" w:rsidRDefault="00020518" w:rsidP="00020518">
            <w:pPr>
              <w:rPr>
                <w:szCs w:val="21"/>
              </w:rPr>
            </w:pPr>
          </w:p>
        </w:tc>
        <w:tc>
          <w:tcPr>
            <w:tcW w:w="1818" w:type="dxa"/>
            <w:vAlign w:val="center"/>
          </w:tcPr>
          <w:p w:rsidR="00020518" w:rsidRPr="00020518" w:rsidRDefault="00020518" w:rsidP="00020518">
            <w:pPr>
              <w:rPr>
                <w:szCs w:val="21"/>
              </w:rPr>
            </w:pPr>
          </w:p>
        </w:tc>
        <w:tc>
          <w:tcPr>
            <w:tcW w:w="1819" w:type="dxa"/>
            <w:vAlign w:val="center"/>
          </w:tcPr>
          <w:p w:rsidR="00020518" w:rsidRPr="00020518" w:rsidRDefault="00020518" w:rsidP="00020518">
            <w:pPr>
              <w:rPr>
                <w:szCs w:val="21"/>
              </w:rPr>
            </w:pPr>
          </w:p>
        </w:tc>
        <w:tc>
          <w:tcPr>
            <w:tcW w:w="1819" w:type="dxa"/>
            <w:vAlign w:val="center"/>
          </w:tcPr>
          <w:p w:rsidR="00020518" w:rsidRPr="00020518" w:rsidRDefault="00020518" w:rsidP="00020518">
            <w:pPr>
              <w:rPr>
                <w:szCs w:val="21"/>
              </w:rPr>
            </w:pPr>
          </w:p>
        </w:tc>
      </w:tr>
      <w:tr w:rsidR="00020518" w:rsidRPr="00020518" w:rsidTr="00020518">
        <w:tc>
          <w:tcPr>
            <w:tcW w:w="2081" w:type="dxa"/>
          </w:tcPr>
          <w:p w:rsidR="00020518" w:rsidRPr="00020518" w:rsidRDefault="00020518" w:rsidP="00020518">
            <w:pPr>
              <w:rPr>
                <w:b/>
                <w:szCs w:val="21"/>
              </w:rPr>
            </w:pPr>
            <w:r w:rsidRPr="00020518">
              <w:rPr>
                <w:rFonts w:hint="eastAsia"/>
                <w:b/>
                <w:szCs w:val="21"/>
              </w:rPr>
              <w:t>电话</w:t>
            </w:r>
          </w:p>
        </w:tc>
        <w:tc>
          <w:tcPr>
            <w:tcW w:w="1819" w:type="dxa"/>
            <w:vAlign w:val="center"/>
          </w:tcPr>
          <w:p w:rsidR="00020518" w:rsidRPr="00020518" w:rsidRDefault="00020518" w:rsidP="00020518">
            <w:pPr>
              <w:rPr>
                <w:szCs w:val="21"/>
              </w:rPr>
            </w:pPr>
          </w:p>
        </w:tc>
        <w:tc>
          <w:tcPr>
            <w:tcW w:w="1818" w:type="dxa"/>
            <w:vAlign w:val="center"/>
          </w:tcPr>
          <w:p w:rsidR="00020518" w:rsidRPr="00020518" w:rsidRDefault="00020518" w:rsidP="00020518">
            <w:pPr>
              <w:rPr>
                <w:szCs w:val="21"/>
              </w:rPr>
            </w:pPr>
          </w:p>
        </w:tc>
        <w:tc>
          <w:tcPr>
            <w:tcW w:w="1819" w:type="dxa"/>
            <w:vAlign w:val="center"/>
          </w:tcPr>
          <w:p w:rsidR="00020518" w:rsidRPr="00020518" w:rsidRDefault="00020518" w:rsidP="00020518">
            <w:pPr>
              <w:rPr>
                <w:szCs w:val="21"/>
              </w:rPr>
            </w:pPr>
          </w:p>
        </w:tc>
        <w:tc>
          <w:tcPr>
            <w:tcW w:w="1819" w:type="dxa"/>
            <w:vAlign w:val="center"/>
          </w:tcPr>
          <w:p w:rsidR="00020518" w:rsidRPr="00020518" w:rsidRDefault="00020518" w:rsidP="00020518">
            <w:pPr>
              <w:rPr>
                <w:szCs w:val="21"/>
              </w:rPr>
            </w:pPr>
          </w:p>
        </w:tc>
      </w:tr>
      <w:tr w:rsidR="00020518" w:rsidRPr="00020518" w:rsidTr="00020518">
        <w:tc>
          <w:tcPr>
            <w:tcW w:w="2081" w:type="dxa"/>
          </w:tcPr>
          <w:p w:rsidR="00020518" w:rsidRPr="00020518" w:rsidRDefault="00020518" w:rsidP="00020518">
            <w:pPr>
              <w:rPr>
                <w:b/>
                <w:szCs w:val="21"/>
              </w:rPr>
            </w:pPr>
            <w:r w:rsidRPr="00020518">
              <w:rPr>
                <w:rFonts w:hint="eastAsia"/>
                <w:b/>
                <w:szCs w:val="21"/>
              </w:rPr>
              <w:t>接待咨询地点</w:t>
            </w:r>
          </w:p>
        </w:tc>
        <w:tc>
          <w:tcPr>
            <w:tcW w:w="1819" w:type="dxa"/>
            <w:vAlign w:val="center"/>
          </w:tcPr>
          <w:p w:rsidR="00020518" w:rsidRPr="00020518" w:rsidRDefault="00020518" w:rsidP="00020518">
            <w:pPr>
              <w:rPr>
                <w:szCs w:val="21"/>
              </w:rPr>
            </w:pPr>
          </w:p>
        </w:tc>
        <w:tc>
          <w:tcPr>
            <w:tcW w:w="1818" w:type="dxa"/>
            <w:vAlign w:val="center"/>
          </w:tcPr>
          <w:p w:rsidR="00020518" w:rsidRPr="00020518" w:rsidRDefault="00020518" w:rsidP="00020518">
            <w:pPr>
              <w:rPr>
                <w:szCs w:val="21"/>
              </w:rPr>
            </w:pPr>
          </w:p>
        </w:tc>
        <w:tc>
          <w:tcPr>
            <w:tcW w:w="1819" w:type="dxa"/>
            <w:vAlign w:val="center"/>
          </w:tcPr>
          <w:p w:rsidR="00020518" w:rsidRPr="00020518" w:rsidRDefault="00020518" w:rsidP="00020518">
            <w:pPr>
              <w:rPr>
                <w:szCs w:val="21"/>
              </w:rPr>
            </w:pPr>
          </w:p>
        </w:tc>
        <w:tc>
          <w:tcPr>
            <w:tcW w:w="1819" w:type="dxa"/>
            <w:vAlign w:val="center"/>
          </w:tcPr>
          <w:p w:rsidR="00020518" w:rsidRPr="00020518" w:rsidRDefault="00020518" w:rsidP="00020518">
            <w:pPr>
              <w:rPr>
                <w:szCs w:val="21"/>
              </w:rPr>
            </w:pPr>
          </w:p>
        </w:tc>
      </w:tr>
      <w:tr w:rsidR="00020518" w:rsidRPr="00020518" w:rsidTr="00020518">
        <w:tc>
          <w:tcPr>
            <w:tcW w:w="2081" w:type="dxa"/>
          </w:tcPr>
          <w:p w:rsidR="00020518" w:rsidRPr="00020518" w:rsidRDefault="00020518" w:rsidP="00020518">
            <w:pPr>
              <w:rPr>
                <w:b/>
                <w:szCs w:val="21"/>
              </w:rPr>
            </w:pPr>
            <w:r w:rsidRPr="00020518">
              <w:rPr>
                <w:rFonts w:hint="eastAsia"/>
                <w:b/>
                <w:szCs w:val="21"/>
              </w:rPr>
              <w:t>接待咨询时间</w:t>
            </w:r>
          </w:p>
        </w:tc>
        <w:tc>
          <w:tcPr>
            <w:tcW w:w="1819" w:type="dxa"/>
            <w:vAlign w:val="center"/>
          </w:tcPr>
          <w:p w:rsidR="00020518" w:rsidRPr="00020518" w:rsidRDefault="00020518" w:rsidP="00020518">
            <w:pPr>
              <w:rPr>
                <w:szCs w:val="21"/>
              </w:rPr>
            </w:pPr>
          </w:p>
        </w:tc>
        <w:tc>
          <w:tcPr>
            <w:tcW w:w="1818" w:type="dxa"/>
            <w:vAlign w:val="center"/>
          </w:tcPr>
          <w:p w:rsidR="00020518" w:rsidRPr="00020518" w:rsidRDefault="00020518" w:rsidP="00020518">
            <w:pPr>
              <w:rPr>
                <w:szCs w:val="21"/>
              </w:rPr>
            </w:pPr>
          </w:p>
        </w:tc>
        <w:tc>
          <w:tcPr>
            <w:tcW w:w="1819" w:type="dxa"/>
            <w:vAlign w:val="center"/>
          </w:tcPr>
          <w:p w:rsidR="00020518" w:rsidRPr="00020518" w:rsidRDefault="00020518" w:rsidP="00020518">
            <w:pPr>
              <w:rPr>
                <w:szCs w:val="21"/>
              </w:rPr>
            </w:pPr>
          </w:p>
        </w:tc>
        <w:tc>
          <w:tcPr>
            <w:tcW w:w="1819" w:type="dxa"/>
            <w:vAlign w:val="center"/>
          </w:tcPr>
          <w:p w:rsidR="00020518" w:rsidRPr="00020518" w:rsidRDefault="00020518" w:rsidP="00020518">
            <w:pPr>
              <w:rPr>
                <w:szCs w:val="21"/>
              </w:rPr>
            </w:pPr>
          </w:p>
        </w:tc>
      </w:tr>
    </w:tbl>
    <w:p w:rsidR="00020518" w:rsidRPr="00020518" w:rsidRDefault="00020518" w:rsidP="00020518">
      <w:pPr>
        <w:rPr>
          <w:rFonts w:eastAsia="黑体"/>
          <w:b/>
          <w:bCs/>
          <w:sz w:val="30"/>
          <w:szCs w:val="30"/>
        </w:rPr>
      </w:pPr>
      <w:r w:rsidRPr="00020518">
        <w:rPr>
          <w:rFonts w:eastAsia="黑体" w:hint="eastAsia"/>
          <w:b/>
          <w:bCs/>
          <w:sz w:val="30"/>
          <w:szCs w:val="30"/>
        </w:rPr>
        <w:t>实验的主要仪器设备</w:t>
      </w:r>
    </w:p>
    <w:p w:rsidR="00020518" w:rsidRPr="00020518" w:rsidRDefault="00020518" w:rsidP="00020518">
      <w:pPr>
        <w:rPr>
          <w:rFonts w:ascii="宋体" w:hAnsi="宋体"/>
          <w:bCs/>
          <w:szCs w:val="21"/>
        </w:rPr>
      </w:pPr>
      <w:r w:rsidRPr="00020518">
        <w:rPr>
          <w:rFonts w:hint="eastAsia"/>
          <w:szCs w:val="21"/>
        </w:rPr>
        <w:t>本实验课程主要使用的仪器设备有：高压均质机、高速离心机、乳稠计、空气压缩机、喷雾干燥机、真空浓缩器、恒流泵、</w:t>
      </w:r>
      <w:r w:rsidRPr="00020518">
        <w:rPr>
          <w:rFonts w:ascii="宋体" w:hAnsi="宋体" w:hint="eastAsia"/>
          <w:kern w:val="0"/>
          <w:szCs w:val="21"/>
        </w:rPr>
        <w:t>超净工作台、生化培养箱、</w:t>
      </w:r>
      <w:r w:rsidRPr="00020518">
        <w:rPr>
          <w:rFonts w:ascii="宋体" w:hAnsi="宋体" w:hint="eastAsia"/>
          <w:szCs w:val="21"/>
        </w:rPr>
        <w:t>真空包装机</w:t>
      </w:r>
      <w:r w:rsidRPr="00020518">
        <w:rPr>
          <w:rFonts w:ascii="宋体" w:hAnsi="宋体" w:hint="eastAsia"/>
          <w:kern w:val="0"/>
          <w:szCs w:val="21"/>
        </w:rPr>
        <w:t>、高压杀菌锅、冰箱</w:t>
      </w:r>
      <w:r w:rsidRPr="00020518">
        <w:rPr>
          <w:rFonts w:ascii="宋体" w:hAnsi="宋体" w:hint="eastAsia"/>
          <w:szCs w:val="21"/>
        </w:rPr>
        <w:t>、</w:t>
      </w:r>
      <w:r w:rsidRPr="00020518">
        <w:rPr>
          <w:rFonts w:ascii="宋体" w:hAnsi="宋体"/>
          <w:kern w:val="0"/>
          <w:szCs w:val="21"/>
        </w:rPr>
        <w:lastRenderedPageBreak/>
        <w:t>pH</w:t>
      </w:r>
      <w:r w:rsidRPr="00020518">
        <w:rPr>
          <w:rFonts w:ascii="宋体" w:hAnsi="宋体" w:hint="eastAsia"/>
          <w:kern w:val="0"/>
          <w:szCs w:val="21"/>
        </w:rPr>
        <w:t>计、</w:t>
      </w:r>
      <w:r w:rsidRPr="00020518">
        <w:rPr>
          <w:rFonts w:ascii="宋体" w:hAnsi="宋体" w:hint="eastAsia"/>
          <w:szCs w:val="21"/>
        </w:rPr>
        <w:t>切割机、</w:t>
      </w:r>
      <w:r w:rsidRPr="00020518">
        <w:rPr>
          <w:rFonts w:hint="eastAsia"/>
          <w:szCs w:val="21"/>
        </w:rPr>
        <w:t>水浴锅、电子秤、</w:t>
      </w:r>
      <w:r w:rsidRPr="00020518">
        <w:rPr>
          <w:rFonts w:ascii="宋体" w:hAnsi="宋体" w:hint="eastAsia"/>
          <w:szCs w:val="21"/>
        </w:rPr>
        <w:t>不锈钢盘及锅、煤气灶、塑料包装袋</w:t>
      </w:r>
      <w:r w:rsidRPr="00020518">
        <w:rPr>
          <w:rFonts w:hint="eastAsia"/>
          <w:szCs w:val="21"/>
        </w:rPr>
        <w:t>及其它玻璃仪器。分光光度计、水浴锅、试管、小广口瓶、恒温箱（控温</w:t>
      </w:r>
      <w:r w:rsidRPr="00020518">
        <w:rPr>
          <w:szCs w:val="21"/>
        </w:rPr>
        <w:t>60</w:t>
      </w:r>
      <w:r w:rsidRPr="00020518">
        <w:rPr>
          <w:rFonts w:hint="eastAsia"/>
          <w:szCs w:val="21"/>
        </w:rPr>
        <w:t>℃）、烧杯、显微镜、电动搅拌器、铰肉机、层析柱、薄层硅胶板（硅胶</w:t>
      </w:r>
      <w:r w:rsidRPr="00020518">
        <w:rPr>
          <w:szCs w:val="21"/>
        </w:rPr>
        <w:t>G</w:t>
      </w:r>
      <w:r w:rsidRPr="00020518">
        <w:rPr>
          <w:rFonts w:hint="eastAsia"/>
          <w:szCs w:val="21"/>
        </w:rPr>
        <w:t>铺成）、毛细管、</w:t>
      </w:r>
      <w:r w:rsidRPr="00020518">
        <w:rPr>
          <w:szCs w:val="21"/>
        </w:rPr>
        <w:t xml:space="preserve">  </w:t>
      </w:r>
      <w:r w:rsidRPr="00020518">
        <w:rPr>
          <w:rFonts w:hint="eastAsia"/>
          <w:szCs w:val="21"/>
        </w:rPr>
        <w:t>原子吸收仪。</w:t>
      </w:r>
    </w:p>
    <w:p w:rsidR="00020518" w:rsidRPr="00020518" w:rsidRDefault="00020518" w:rsidP="00020518">
      <w:pPr>
        <w:rPr>
          <w:rFonts w:eastAsia="黑体"/>
          <w:b/>
          <w:bCs/>
          <w:sz w:val="30"/>
          <w:szCs w:val="30"/>
        </w:rPr>
      </w:pPr>
      <w:r w:rsidRPr="00020518">
        <w:rPr>
          <w:rFonts w:eastAsia="黑体" w:hint="eastAsia"/>
          <w:b/>
          <w:bCs/>
          <w:sz w:val="30"/>
          <w:szCs w:val="30"/>
        </w:rPr>
        <w:t>实验指导书具体要求</w:t>
      </w:r>
    </w:p>
    <w:p w:rsidR="00020518" w:rsidRPr="00020518" w:rsidRDefault="00020518" w:rsidP="00020518">
      <w:pPr>
        <w:rPr>
          <w:szCs w:val="21"/>
        </w:rPr>
      </w:pPr>
      <w:r w:rsidRPr="00020518">
        <w:rPr>
          <w:szCs w:val="21"/>
        </w:rPr>
        <w:t>实验指导书内容包括：实验名称、实验目的、实验原理、实验物料、实验仪器与设备、实验内容与步骤、观察结果及作业题</w:t>
      </w:r>
      <w:r w:rsidRPr="00020518">
        <w:rPr>
          <w:rFonts w:hint="eastAsia"/>
          <w:szCs w:val="21"/>
        </w:rPr>
        <w:t>及部分内容。其中：</w:t>
      </w:r>
    </w:p>
    <w:p w:rsidR="00020518" w:rsidRPr="00020518" w:rsidRDefault="00020518" w:rsidP="00020518">
      <w:pPr>
        <w:rPr>
          <w:szCs w:val="21"/>
        </w:rPr>
      </w:pPr>
      <w:r w:rsidRPr="00020518">
        <w:rPr>
          <w:rFonts w:hint="eastAsia"/>
          <w:szCs w:val="21"/>
        </w:rPr>
        <w:t>1</w:t>
      </w:r>
      <w:r w:rsidRPr="00020518">
        <w:rPr>
          <w:rFonts w:hint="eastAsia"/>
          <w:szCs w:val="21"/>
        </w:rPr>
        <w:t>．实验目的应根据实验重点训练目标分条列出；</w:t>
      </w:r>
    </w:p>
    <w:p w:rsidR="00020518" w:rsidRPr="00020518" w:rsidRDefault="00020518" w:rsidP="00020518">
      <w:pPr>
        <w:rPr>
          <w:szCs w:val="21"/>
        </w:rPr>
      </w:pPr>
      <w:r w:rsidRPr="00020518">
        <w:rPr>
          <w:rFonts w:hint="eastAsia"/>
          <w:szCs w:val="21"/>
        </w:rPr>
        <w:t>2</w:t>
      </w:r>
      <w:r w:rsidRPr="00020518">
        <w:rPr>
          <w:rFonts w:hint="eastAsia"/>
          <w:szCs w:val="21"/>
        </w:rPr>
        <w:t>．</w:t>
      </w:r>
      <w:r w:rsidRPr="00020518">
        <w:rPr>
          <w:szCs w:val="21"/>
        </w:rPr>
        <w:t>实验原理</w:t>
      </w:r>
      <w:r w:rsidRPr="00020518">
        <w:rPr>
          <w:rFonts w:hint="eastAsia"/>
          <w:szCs w:val="21"/>
        </w:rPr>
        <w:t>针对具体设备有详细的介绍，便于学生预习；</w:t>
      </w:r>
    </w:p>
    <w:p w:rsidR="00020518" w:rsidRPr="00020518" w:rsidRDefault="00020518" w:rsidP="00020518">
      <w:pPr>
        <w:rPr>
          <w:szCs w:val="21"/>
        </w:rPr>
      </w:pPr>
      <w:r w:rsidRPr="00020518">
        <w:rPr>
          <w:rFonts w:hint="eastAsia"/>
          <w:szCs w:val="21"/>
        </w:rPr>
        <w:t>3</w:t>
      </w:r>
      <w:r w:rsidRPr="00020518">
        <w:rPr>
          <w:rFonts w:hint="eastAsia"/>
          <w:szCs w:val="21"/>
        </w:rPr>
        <w:t>．实验内容与步骤按实验操作顺序逐条列出，使学生在预习实验时可以明确具体操作细节；</w:t>
      </w:r>
    </w:p>
    <w:p w:rsidR="00020518" w:rsidRPr="00020518" w:rsidRDefault="00020518" w:rsidP="00020518">
      <w:pPr>
        <w:rPr>
          <w:szCs w:val="21"/>
        </w:rPr>
      </w:pPr>
      <w:r w:rsidRPr="00020518">
        <w:rPr>
          <w:rFonts w:hint="eastAsia"/>
          <w:szCs w:val="21"/>
        </w:rPr>
        <w:t>4</w:t>
      </w:r>
      <w:r w:rsidRPr="00020518">
        <w:rPr>
          <w:rFonts w:hint="eastAsia"/>
          <w:szCs w:val="21"/>
        </w:rPr>
        <w:t>．观察结果部分尽量使用表格等形式给出，学生能一目了然地知晓检测哪些指标、详细记录哪些数据，并能让学生结合数据，得出简练的结论；</w:t>
      </w:r>
    </w:p>
    <w:p w:rsidR="00020518" w:rsidRPr="00020518" w:rsidRDefault="00020518" w:rsidP="00020518">
      <w:pPr>
        <w:rPr>
          <w:szCs w:val="21"/>
        </w:rPr>
      </w:pPr>
      <w:r w:rsidRPr="00020518">
        <w:rPr>
          <w:rFonts w:hint="eastAsia"/>
          <w:szCs w:val="21"/>
        </w:rPr>
        <w:t>5</w:t>
      </w:r>
      <w:r w:rsidRPr="00020518">
        <w:rPr>
          <w:rFonts w:hint="eastAsia"/>
          <w:szCs w:val="21"/>
        </w:rPr>
        <w:t>．作业题应注意内容的代表性，能体现本实验的重点，并能够结合实验中出现的现象和问题，启发学生进行思考和寻找答案。</w:t>
      </w:r>
    </w:p>
    <w:p w:rsidR="00020518" w:rsidRPr="00020518" w:rsidRDefault="00020518" w:rsidP="00020518">
      <w:pPr>
        <w:rPr>
          <w:szCs w:val="21"/>
        </w:rPr>
      </w:pPr>
      <w:r w:rsidRPr="00020518">
        <w:rPr>
          <w:rFonts w:hint="eastAsia"/>
          <w:szCs w:val="21"/>
        </w:rPr>
        <w:t>此外，实验课程进行之前，必须进行完整的预实验，以保证实验课程的正常进行。</w:t>
      </w:r>
    </w:p>
    <w:p w:rsidR="00020518" w:rsidRPr="00020518" w:rsidRDefault="00020518" w:rsidP="00020518">
      <w:pPr>
        <w:rPr>
          <w:rFonts w:eastAsia="黑体"/>
          <w:b/>
          <w:bCs/>
          <w:sz w:val="30"/>
          <w:szCs w:val="30"/>
        </w:rPr>
      </w:pPr>
      <w:r w:rsidRPr="00020518">
        <w:rPr>
          <w:rFonts w:eastAsia="黑体" w:hint="eastAsia"/>
          <w:b/>
          <w:bCs/>
          <w:sz w:val="30"/>
          <w:szCs w:val="30"/>
        </w:rPr>
        <w:t>实验报告内容及要求</w:t>
      </w:r>
    </w:p>
    <w:p w:rsidR="00020518" w:rsidRPr="00020518" w:rsidRDefault="00020518" w:rsidP="00020518">
      <w:pPr>
        <w:rPr>
          <w:szCs w:val="21"/>
        </w:rPr>
      </w:pPr>
      <w:r w:rsidRPr="00020518">
        <w:rPr>
          <w:rFonts w:hint="eastAsia"/>
          <w:szCs w:val="21"/>
        </w:rPr>
        <w:t>1</w:t>
      </w:r>
      <w:r w:rsidRPr="00020518">
        <w:rPr>
          <w:rFonts w:hint="eastAsia"/>
          <w:szCs w:val="21"/>
        </w:rPr>
        <w:t>．按照实验指导书的格式简述实验目的、基本要求、实验内容以及实验原理。</w:t>
      </w:r>
    </w:p>
    <w:p w:rsidR="00020518" w:rsidRPr="00020518" w:rsidRDefault="00020518" w:rsidP="00020518">
      <w:pPr>
        <w:rPr>
          <w:szCs w:val="21"/>
        </w:rPr>
      </w:pPr>
      <w:r w:rsidRPr="00020518">
        <w:rPr>
          <w:rFonts w:hint="eastAsia"/>
          <w:szCs w:val="21"/>
        </w:rPr>
        <w:t>2</w:t>
      </w:r>
      <w:r w:rsidRPr="00020518">
        <w:rPr>
          <w:rFonts w:hint="eastAsia"/>
          <w:szCs w:val="21"/>
        </w:rPr>
        <w:t>．写明每个实验的具体步骤、实验中遇到的问题以及解决办法或思路。</w:t>
      </w:r>
    </w:p>
    <w:p w:rsidR="00020518" w:rsidRPr="00020518" w:rsidRDefault="00020518" w:rsidP="00020518">
      <w:pPr>
        <w:rPr>
          <w:szCs w:val="21"/>
        </w:rPr>
      </w:pPr>
      <w:r w:rsidRPr="00020518">
        <w:rPr>
          <w:rFonts w:hint="eastAsia"/>
          <w:szCs w:val="21"/>
        </w:rPr>
        <w:t>3</w:t>
      </w:r>
      <w:r w:rsidRPr="00020518">
        <w:rPr>
          <w:rFonts w:hint="eastAsia"/>
          <w:szCs w:val="21"/>
        </w:rPr>
        <w:t>．按照实验要求进行实验，给出详细的实验记录，重点记录关键数据，进行数据处理及分析，并对主要现象进行分析讨论。</w:t>
      </w:r>
    </w:p>
    <w:p w:rsidR="00020518" w:rsidRPr="00020518" w:rsidRDefault="00020518" w:rsidP="00020518">
      <w:pPr>
        <w:rPr>
          <w:szCs w:val="21"/>
        </w:rPr>
      </w:pPr>
      <w:r w:rsidRPr="00020518">
        <w:rPr>
          <w:rFonts w:hint="eastAsia"/>
          <w:szCs w:val="21"/>
        </w:rPr>
        <w:t>4</w:t>
      </w:r>
      <w:r w:rsidRPr="00020518">
        <w:rPr>
          <w:rFonts w:hint="eastAsia"/>
          <w:szCs w:val="21"/>
        </w:rPr>
        <w:t>．完成教师布置的实验作业题。</w:t>
      </w:r>
    </w:p>
    <w:p w:rsidR="00020518" w:rsidRPr="00020518" w:rsidRDefault="00020518" w:rsidP="00020518">
      <w:pPr>
        <w:rPr>
          <w:szCs w:val="21"/>
        </w:rPr>
      </w:pPr>
      <w:r w:rsidRPr="00020518">
        <w:rPr>
          <w:rFonts w:hint="eastAsia"/>
          <w:szCs w:val="21"/>
        </w:rPr>
        <w:t>5</w:t>
      </w:r>
      <w:r w:rsidRPr="00020518">
        <w:rPr>
          <w:rFonts w:hint="eastAsia"/>
          <w:szCs w:val="21"/>
        </w:rPr>
        <w:t>．学生实验须使用相对规范的实验报告用纸，要求实验报告用纸规格大小一致，格式一致，便于统一装订存档。</w:t>
      </w:r>
    </w:p>
    <w:p w:rsidR="00020518" w:rsidRPr="00020518" w:rsidRDefault="00020518" w:rsidP="00020518">
      <w:r w:rsidRPr="00020518">
        <w:br w:type="page"/>
      </w:r>
    </w:p>
    <w:p w:rsidR="00B40740" w:rsidRPr="004E4145" w:rsidRDefault="00B40740" w:rsidP="00B40740">
      <w:pPr>
        <w:pStyle w:val="1"/>
        <w:jc w:val="center"/>
        <w:rPr>
          <w:rFonts w:eastAsia="黑体"/>
          <w:bCs w:val="0"/>
          <w:sz w:val="32"/>
        </w:rPr>
      </w:pPr>
      <w:bookmarkStart w:id="14" w:name="_Toc468817097"/>
      <w:bookmarkStart w:id="15" w:name="_Toc524984998"/>
      <w:r w:rsidRPr="00020518">
        <w:rPr>
          <w:rFonts w:eastAsia="黑体" w:hint="eastAsia"/>
          <w:bCs w:val="0"/>
          <w:sz w:val="32"/>
        </w:rPr>
        <w:lastRenderedPageBreak/>
        <w:t>《食品分析与检测实验》实验课程教学大纲</w:t>
      </w:r>
      <w:bookmarkEnd w:id="14"/>
      <w:bookmarkEnd w:id="15"/>
    </w:p>
    <w:p w:rsidR="00B40740" w:rsidRPr="00020518" w:rsidRDefault="00B40740" w:rsidP="00B40740">
      <w:pPr>
        <w:rPr>
          <w:rFonts w:eastAsia="黑体"/>
          <w:b/>
          <w:bCs/>
          <w:szCs w:val="21"/>
        </w:rPr>
      </w:pPr>
      <w:r w:rsidRPr="00020518">
        <w:rPr>
          <w:rFonts w:eastAsia="黑体" w:hint="eastAsia"/>
          <w:b/>
          <w:bCs/>
          <w:sz w:val="30"/>
          <w:szCs w:val="30"/>
        </w:rPr>
        <w:t>课程概况</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635"/>
        <w:gridCol w:w="1491"/>
        <w:gridCol w:w="599"/>
        <w:gridCol w:w="211"/>
        <w:gridCol w:w="194"/>
        <w:gridCol w:w="939"/>
        <w:gridCol w:w="608"/>
        <w:gridCol w:w="202"/>
        <w:gridCol w:w="795"/>
        <w:gridCol w:w="565"/>
        <w:gridCol w:w="1273"/>
        <w:gridCol w:w="1107"/>
      </w:tblGrid>
      <w:tr w:rsidR="00B40740" w:rsidRPr="00020518" w:rsidTr="00020518">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B40740" w:rsidRPr="00020518" w:rsidRDefault="00B40740" w:rsidP="00020518">
            <w:pPr>
              <w:rPr>
                <w:b/>
              </w:rPr>
            </w:pPr>
            <w:r w:rsidRPr="00020518">
              <w:rPr>
                <w:b/>
              </w:rPr>
              <w:t>开课单位</w:t>
            </w:r>
          </w:p>
        </w:tc>
        <w:tc>
          <w:tcPr>
            <w:tcW w:w="3130" w:type="dxa"/>
            <w:gridSpan w:val="5"/>
            <w:tcBorders>
              <w:top w:val="single" w:sz="12" w:space="0" w:color="auto"/>
              <w:left w:val="single" w:sz="4" w:space="0" w:color="auto"/>
              <w:bottom w:val="single" w:sz="4" w:space="0" w:color="auto"/>
              <w:right w:val="single" w:sz="4" w:space="0" w:color="auto"/>
            </w:tcBorders>
            <w:vAlign w:val="center"/>
          </w:tcPr>
          <w:p w:rsidR="00B40740" w:rsidRPr="00020518" w:rsidRDefault="00B40740" w:rsidP="00020518">
            <w:r w:rsidRPr="00020518">
              <w:rPr>
                <w:rFonts w:hint="eastAsia"/>
              </w:rPr>
              <w:t>食品与生物工程学院</w:t>
            </w:r>
          </w:p>
        </w:tc>
        <w:tc>
          <w:tcPr>
            <w:tcW w:w="1547" w:type="dxa"/>
            <w:gridSpan w:val="2"/>
            <w:tcBorders>
              <w:top w:val="single" w:sz="12" w:space="0" w:color="auto"/>
              <w:left w:val="single" w:sz="4" w:space="0" w:color="auto"/>
              <w:bottom w:val="single" w:sz="4" w:space="0" w:color="auto"/>
              <w:right w:val="single" w:sz="4" w:space="0" w:color="auto"/>
            </w:tcBorders>
            <w:vAlign w:val="center"/>
          </w:tcPr>
          <w:p w:rsidR="00B40740" w:rsidRPr="00020518" w:rsidRDefault="00B40740" w:rsidP="00020518">
            <w:r w:rsidRPr="00020518">
              <w:rPr>
                <w:rFonts w:hint="eastAsia"/>
                <w:b/>
              </w:rPr>
              <w:t>课程类型</w:t>
            </w:r>
          </w:p>
        </w:tc>
        <w:tc>
          <w:tcPr>
            <w:tcW w:w="3942" w:type="dxa"/>
            <w:gridSpan w:val="5"/>
            <w:tcBorders>
              <w:top w:val="single" w:sz="12" w:space="0" w:color="auto"/>
              <w:left w:val="single" w:sz="4" w:space="0" w:color="auto"/>
              <w:bottom w:val="single" w:sz="4" w:space="0" w:color="auto"/>
              <w:right w:val="single" w:sz="12" w:space="0" w:color="auto"/>
            </w:tcBorders>
            <w:vAlign w:val="center"/>
          </w:tcPr>
          <w:p w:rsidR="00B40740" w:rsidRPr="00020518" w:rsidRDefault="00B40740" w:rsidP="00020518">
            <w:r w:rsidRPr="00020518">
              <w:rPr>
                <w:rFonts w:hint="eastAsia"/>
              </w:rPr>
              <w:t>必修课程</w:t>
            </w:r>
          </w:p>
        </w:tc>
      </w:tr>
      <w:tr w:rsidR="00B40740" w:rsidRPr="00020518" w:rsidTr="00020518">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r w:rsidRPr="00020518">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B40740" w:rsidRPr="00020518" w:rsidRDefault="00B40740" w:rsidP="00020518">
            <w:r w:rsidRPr="00020518">
              <w:rPr>
                <w:rFonts w:hint="eastAsia"/>
              </w:rPr>
              <w:t>食品分析与检测</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0740" w:rsidRPr="00020518" w:rsidRDefault="00B40740" w:rsidP="00020518">
            <w:r w:rsidRPr="00020518">
              <w:rPr>
                <w:b/>
              </w:rPr>
              <w:t>课程代码</w:t>
            </w:r>
          </w:p>
        </w:tc>
        <w:tc>
          <w:tcPr>
            <w:tcW w:w="2380" w:type="dxa"/>
            <w:gridSpan w:val="2"/>
            <w:tcBorders>
              <w:top w:val="single" w:sz="4" w:space="0" w:color="auto"/>
              <w:left w:val="single" w:sz="4" w:space="0" w:color="auto"/>
              <w:bottom w:val="single" w:sz="4" w:space="0" w:color="auto"/>
              <w:right w:val="single" w:sz="12" w:space="0" w:color="auto"/>
            </w:tcBorders>
            <w:vAlign w:val="center"/>
          </w:tcPr>
          <w:p w:rsidR="00B40740" w:rsidRPr="00020518" w:rsidRDefault="00B40740" w:rsidP="00020518">
            <w:r w:rsidRPr="00020518">
              <w:t>1320283B</w:t>
            </w:r>
          </w:p>
        </w:tc>
      </w:tr>
      <w:tr w:rsidR="00B40740" w:rsidRPr="00020518" w:rsidTr="00020518">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rPr>
            </w:pPr>
            <w:r w:rsidRPr="00020518">
              <w:rPr>
                <w:rFonts w:hint="eastAsia"/>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B40740" w:rsidRPr="00020518" w:rsidRDefault="00B40740" w:rsidP="00020518">
            <w:r w:rsidRPr="00020518">
              <w:rPr>
                <w:rFonts w:hint="eastAsia"/>
              </w:rPr>
              <w:t>4</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B40740" w:rsidRPr="00020518" w:rsidRDefault="00B40740" w:rsidP="00020518">
            <w:r w:rsidRPr="00020518">
              <w:rPr>
                <w:rFonts w:hint="eastAsia"/>
                <w:b/>
              </w:rPr>
              <w:t>学时</w:t>
            </w:r>
            <w:r w:rsidRPr="00020518">
              <w:rPr>
                <w:rFonts w:hint="eastAsia"/>
                <w:b/>
              </w:rPr>
              <w:t>/</w:t>
            </w:r>
            <w:r w:rsidRPr="00020518">
              <w:rPr>
                <w:b/>
              </w:rPr>
              <w:t>学分</w:t>
            </w:r>
          </w:p>
        </w:tc>
        <w:tc>
          <w:tcPr>
            <w:tcW w:w="2380" w:type="dxa"/>
            <w:gridSpan w:val="2"/>
            <w:tcBorders>
              <w:top w:val="single" w:sz="4" w:space="0" w:color="auto"/>
              <w:left w:val="single" w:sz="4" w:space="0" w:color="auto"/>
              <w:bottom w:val="single" w:sz="4" w:space="0" w:color="auto"/>
              <w:right w:val="single" w:sz="12" w:space="0" w:color="auto"/>
            </w:tcBorders>
            <w:vAlign w:val="center"/>
          </w:tcPr>
          <w:p w:rsidR="00B40740" w:rsidRPr="00020518" w:rsidRDefault="00B40740" w:rsidP="00020518">
            <w:r w:rsidRPr="00020518">
              <w:rPr>
                <w:rFonts w:hint="eastAsia"/>
              </w:rPr>
              <w:t>1</w:t>
            </w:r>
          </w:p>
        </w:tc>
      </w:tr>
      <w:tr w:rsidR="00B40740" w:rsidRPr="00020518" w:rsidTr="00020518">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rPr>
            </w:pPr>
            <w:r w:rsidRPr="00020518">
              <w:rPr>
                <w:rFonts w:hint="eastAsia"/>
                <w:b/>
              </w:rPr>
              <w:t>选课对象</w:t>
            </w:r>
          </w:p>
        </w:tc>
        <w:tc>
          <w:tcPr>
            <w:tcW w:w="8619" w:type="dxa"/>
            <w:gridSpan w:val="12"/>
            <w:tcBorders>
              <w:top w:val="single" w:sz="4" w:space="0" w:color="auto"/>
              <w:left w:val="single" w:sz="4" w:space="0" w:color="auto"/>
              <w:bottom w:val="single" w:sz="4" w:space="0" w:color="auto"/>
              <w:right w:val="single" w:sz="12" w:space="0" w:color="auto"/>
            </w:tcBorders>
            <w:vAlign w:val="center"/>
          </w:tcPr>
          <w:p w:rsidR="00B40740" w:rsidRPr="00020518" w:rsidRDefault="00B40740" w:rsidP="00020518">
            <w:pPr>
              <w:rPr>
                <w:b/>
              </w:rPr>
            </w:pPr>
            <w:r w:rsidRPr="00020518">
              <w:rPr>
                <w:rFonts w:hint="eastAsia"/>
                <w:b/>
              </w:rPr>
              <w:t>食品科学与工程、食品质量与安全专业</w:t>
            </w:r>
          </w:p>
        </w:tc>
      </w:tr>
      <w:tr w:rsidR="00B40740" w:rsidRPr="00020518" w:rsidTr="00020518">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rPr>
            </w:pPr>
            <w:r w:rsidRPr="00020518">
              <w:rPr>
                <w:b/>
              </w:rPr>
              <w:t>先修课程</w:t>
            </w:r>
          </w:p>
        </w:tc>
        <w:tc>
          <w:tcPr>
            <w:tcW w:w="8619" w:type="dxa"/>
            <w:gridSpan w:val="12"/>
            <w:tcBorders>
              <w:top w:val="single" w:sz="4" w:space="0" w:color="auto"/>
              <w:left w:val="single" w:sz="4" w:space="0" w:color="auto"/>
              <w:bottom w:val="single" w:sz="4" w:space="0" w:color="auto"/>
              <w:right w:val="single" w:sz="12" w:space="0" w:color="auto"/>
            </w:tcBorders>
            <w:vAlign w:val="center"/>
          </w:tcPr>
          <w:p w:rsidR="00B40740" w:rsidRPr="00020518" w:rsidRDefault="00B40740" w:rsidP="00020518">
            <w:r w:rsidRPr="00020518">
              <w:rPr>
                <w:rFonts w:ascii="宋体" w:hAnsi="宋体" w:hint="eastAsia"/>
                <w:szCs w:val="21"/>
              </w:rPr>
              <w:t>无机化学、有机化学、物理化学、生物化学、仪器分析</w:t>
            </w:r>
          </w:p>
        </w:tc>
      </w:tr>
      <w:tr w:rsidR="00B40740" w:rsidRPr="00020518" w:rsidTr="00020518">
        <w:trPr>
          <w:trHeight w:val="305"/>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r w:rsidRPr="00020518">
              <w:rPr>
                <w:rFonts w:hint="eastAsia"/>
                <w:b/>
              </w:rPr>
              <w:t>实验课程指导书</w:t>
            </w:r>
          </w:p>
        </w:tc>
        <w:tc>
          <w:tcPr>
            <w:tcW w:w="7984" w:type="dxa"/>
            <w:gridSpan w:val="11"/>
            <w:tcBorders>
              <w:top w:val="single" w:sz="4" w:space="0" w:color="auto"/>
              <w:left w:val="single" w:sz="4" w:space="0" w:color="auto"/>
              <w:bottom w:val="single" w:sz="4" w:space="0" w:color="auto"/>
              <w:right w:val="single" w:sz="12" w:space="0" w:color="auto"/>
            </w:tcBorders>
            <w:vAlign w:val="center"/>
          </w:tcPr>
          <w:p w:rsidR="00B40740" w:rsidRPr="00020518" w:rsidRDefault="00B40740" w:rsidP="00020518">
            <w:r w:rsidRPr="00020518">
              <w:rPr>
                <w:rFonts w:hint="eastAsia"/>
                <w:szCs w:val="21"/>
              </w:rPr>
              <w:t>自编教材</w:t>
            </w:r>
          </w:p>
        </w:tc>
      </w:tr>
      <w:tr w:rsidR="00B40740" w:rsidRPr="00020518" w:rsidTr="00020518">
        <w:trPr>
          <w:trHeight w:val="451"/>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r w:rsidRPr="00020518">
              <w:rPr>
                <w:b/>
              </w:rPr>
              <w:t>参考书目</w:t>
            </w:r>
            <w:r w:rsidRPr="00020518">
              <w:rPr>
                <w:rFonts w:hint="eastAsia"/>
                <w:b/>
              </w:rPr>
              <w:t>和资料</w:t>
            </w:r>
          </w:p>
        </w:tc>
        <w:tc>
          <w:tcPr>
            <w:tcW w:w="7984" w:type="dxa"/>
            <w:gridSpan w:val="11"/>
            <w:tcBorders>
              <w:top w:val="single" w:sz="4" w:space="0" w:color="auto"/>
              <w:left w:val="single" w:sz="4" w:space="0" w:color="auto"/>
              <w:bottom w:val="single" w:sz="4" w:space="0" w:color="auto"/>
              <w:right w:val="single" w:sz="12" w:space="0" w:color="auto"/>
            </w:tcBorders>
            <w:vAlign w:val="center"/>
          </w:tcPr>
          <w:p w:rsidR="00B40740" w:rsidRPr="00020518" w:rsidRDefault="00B40740" w:rsidP="00020518">
            <w:pPr>
              <w:rPr>
                <w:rFonts w:ascii="宋体" w:hAnsi="宋体"/>
                <w:bCs/>
              </w:rPr>
            </w:pPr>
            <w:r w:rsidRPr="00020518">
              <w:rPr>
                <w:rFonts w:hint="eastAsia"/>
              </w:rPr>
              <w:t>[1]</w:t>
            </w:r>
            <w:hyperlink r:id="rId12" w:tgtFrame="_blank" w:history="1">
              <w:r w:rsidRPr="00020518">
                <w:rPr>
                  <w:rFonts w:ascii="宋体" w:hAnsi="宋体" w:hint="eastAsia"/>
                </w:rPr>
                <w:t>张水华</w:t>
              </w:r>
            </w:hyperlink>
            <w:r w:rsidRPr="00020518">
              <w:rPr>
                <w:rFonts w:ascii="宋体" w:hAnsi="宋体" w:hint="eastAsia"/>
                <w:bCs/>
              </w:rPr>
              <w:t>.食品分析实验.</w:t>
            </w:r>
            <w:r w:rsidRPr="00020518">
              <w:rPr>
                <w:rFonts w:ascii="宋体" w:hAnsi="宋体" w:hint="eastAsia"/>
              </w:rPr>
              <w:t>化学工业</w:t>
            </w:r>
            <w:r w:rsidRPr="00020518">
              <w:rPr>
                <w:rFonts w:ascii="宋体" w:hAnsi="宋体" w:hint="eastAsia"/>
                <w:bCs/>
              </w:rPr>
              <w:t>出版社，2010.</w:t>
            </w:r>
          </w:p>
          <w:p w:rsidR="00B40740" w:rsidRPr="00020518" w:rsidRDefault="00B40740" w:rsidP="00020518">
            <w:pPr>
              <w:rPr>
                <w:rFonts w:ascii="宋体" w:hAnsi="宋体"/>
                <w:bCs/>
              </w:rPr>
            </w:pPr>
            <w:r w:rsidRPr="00020518">
              <w:rPr>
                <w:rFonts w:ascii="宋体" w:hAnsi="宋体" w:hint="eastAsia"/>
                <w:bCs/>
              </w:rPr>
              <w:t>[2]刘杰. 食品分析实验.化学工业出版社，2009.</w:t>
            </w:r>
          </w:p>
          <w:p w:rsidR="00B40740" w:rsidRPr="00020518" w:rsidRDefault="00B40740" w:rsidP="00020518">
            <w:r w:rsidRPr="00020518">
              <w:rPr>
                <w:rFonts w:ascii="宋体" w:hAnsi="宋体" w:hint="eastAsia"/>
                <w:bCs/>
              </w:rPr>
              <w:t>[3]</w:t>
            </w:r>
            <w:r w:rsidRPr="00020518">
              <w:rPr>
                <w:rFonts w:ascii="宋体" w:hAnsi="宋体"/>
                <w:bCs/>
              </w:rPr>
              <w:t>丁晓雯</w:t>
            </w:r>
            <w:r w:rsidRPr="00020518">
              <w:rPr>
                <w:rFonts w:ascii="宋体" w:hAnsi="宋体" w:hint="eastAsia"/>
                <w:bCs/>
              </w:rPr>
              <w:t>. 食品分析实验.中国林业出版社，2012.</w:t>
            </w:r>
          </w:p>
        </w:tc>
      </w:tr>
      <w:tr w:rsidR="00B40740" w:rsidRPr="00020518" w:rsidTr="00020518">
        <w:trPr>
          <w:trHeight w:val="1912"/>
          <w:jc w:val="center"/>
        </w:trPr>
        <w:tc>
          <w:tcPr>
            <w:tcW w:w="9865" w:type="dxa"/>
            <w:gridSpan w:val="13"/>
            <w:tcBorders>
              <w:left w:val="single" w:sz="12" w:space="0" w:color="auto"/>
              <w:right w:val="single" w:sz="12" w:space="0" w:color="auto"/>
            </w:tcBorders>
          </w:tcPr>
          <w:p w:rsidR="00B40740" w:rsidRPr="00020518" w:rsidRDefault="00B40740" w:rsidP="00020518">
            <w:pPr>
              <w:rPr>
                <w:szCs w:val="21"/>
              </w:rPr>
            </w:pPr>
            <w:r w:rsidRPr="00020518">
              <w:rPr>
                <w:b/>
              </w:rPr>
              <w:t>课程简介</w:t>
            </w:r>
            <w:r w:rsidRPr="00020518">
              <w:rPr>
                <w:rFonts w:hint="eastAsia"/>
              </w:rPr>
              <w:t>：</w:t>
            </w:r>
            <w:r w:rsidRPr="00020518">
              <w:rPr>
                <w:rFonts w:ascii="宋体" w:hAnsi="宋体" w:hint="eastAsia"/>
                <w:bCs/>
              </w:rPr>
              <w:t>旨在帮助学生巩固和深化本课程的课堂教学内容，引导学生详细了解食品的常用检测方法，熟悉常见的检测仪器与设备，培养与提高学生的基本实验技能和严谨、踏实的工作作风。主要有比重测定原理、折光原理、干燥原理、炭化和灰化原理、蒸发原理、酸碱滴定原理、脂肪提取原理、比色原理、蛋白质消化原理、双硫腙分光光度计法测定铅含量的原理及抑制法测定有机磷农药残留的原理。掌握食品中各类成分的定性与定量分析检测原理；通过课程实验，了解并掌握典型食品成分的检测方法与步骤。</w:t>
            </w:r>
          </w:p>
        </w:tc>
      </w:tr>
      <w:tr w:rsidR="00B40740" w:rsidRPr="00020518" w:rsidTr="00020518">
        <w:trPr>
          <w:trHeight w:val="121"/>
          <w:jc w:val="center"/>
        </w:trPr>
        <w:tc>
          <w:tcPr>
            <w:tcW w:w="4182" w:type="dxa"/>
            <w:gridSpan w:val="5"/>
            <w:tcBorders>
              <w:left w:val="single" w:sz="12" w:space="0" w:color="auto"/>
              <w:bottom w:val="single" w:sz="4" w:space="0" w:color="auto"/>
              <w:right w:val="single" w:sz="4" w:space="0" w:color="auto"/>
            </w:tcBorders>
            <w:vAlign w:val="center"/>
          </w:tcPr>
          <w:p w:rsidR="00B40740" w:rsidRPr="00020518" w:rsidRDefault="00B40740" w:rsidP="00020518">
            <w:pPr>
              <w:rPr>
                <w:b/>
              </w:rPr>
            </w:pPr>
            <w:r w:rsidRPr="00020518">
              <w:rPr>
                <w:rFonts w:hint="eastAsia"/>
                <w:b/>
              </w:rPr>
              <w:t>课程目标</w:t>
            </w:r>
            <w:r w:rsidRPr="00020518">
              <w:rPr>
                <w:rFonts w:hint="eastAsia"/>
                <w:b/>
              </w:rPr>
              <w:t>(Course Objectives, CO)</w:t>
            </w:r>
          </w:p>
        </w:tc>
        <w:tc>
          <w:tcPr>
            <w:tcW w:w="5683" w:type="dxa"/>
            <w:gridSpan w:val="8"/>
            <w:tcBorders>
              <w:left w:val="single" w:sz="4" w:space="0" w:color="auto"/>
              <w:bottom w:val="single" w:sz="4" w:space="0" w:color="auto"/>
              <w:right w:val="single" w:sz="12" w:space="0" w:color="auto"/>
            </w:tcBorders>
            <w:vAlign w:val="center"/>
          </w:tcPr>
          <w:p w:rsidR="00B40740" w:rsidRPr="00020518" w:rsidRDefault="00B40740" w:rsidP="00020518">
            <w:pPr>
              <w:rPr>
                <w:b/>
              </w:rPr>
            </w:pPr>
            <w:r w:rsidRPr="00020518">
              <w:rPr>
                <w:rFonts w:hint="eastAsia"/>
                <w:b/>
              </w:rPr>
              <w:t>对应的专业培养目标</w:t>
            </w:r>
            <w:r w:rsidRPr="00020518">
              <w:rPr>
                <w:rFonts w:hint="eastAsia"/>
                <w:b/>
              </w:rPr>
              <w:t xml:space="preserve"> (</w:t>
            </w:r>
            <w:r w:rsidRPr="00020518">
              <w:rPr>
                <w:b/>
              </w:rPr>
              <w:t xml:space="preserve">Learning </w:t>
            </w:r>
            <w:r w:rsidRPr="00020518">
              <w:rPr>
                <w:rFonts w:hint="eastAsia"/>
                <w:b/>
              </w:rPr>
              <w:t>Objectives</w:t>
            </w:r>
            <w:r w:rsidRPr="00020518">
              <w:rPr>
                <w:b/>
              </w:rPr>
              <w:t>, LO</w:t>
            </w:r>
            <w:r w:rsidRPr="00020518">
              <w:rPr>
                <w:rFonts w:hint="eastAsia"/>
                <w:b/>
              </w:rPr>
              <w:t>)</w:t>
            </w:r>
          </w:p>
          <w:p w:rsidR="00B40740" w:rsidRPr="00020518" w:rsidRDefault="00B40740" w:rsidP="00020518">
            <w:pPr>
              <w:rPr>
                <w:b/>
              </w:rPr>
            </w:pPr>
            <w:r w:rsidRPr="00020518">
              <w:rPr>
                <w:rFonts w:hint="eastAsia"/>
                <w:b/>
              </w:rPr>
              <w:t>或实践能力标准</w:t>
            </w:r>
            <w:r w:rsidRPr="00020518">
              <w:rPr>
                <w:rFonts w:hint="eastAsia"/>
                <w:b/>
              </w:rPr>
              <w:t xml:space="preserve"> (Practical Abilbiy, PA)</w:t>
            </w:r>
          </w:p>
        </w:tc>
      </w:tr>
      <w:tr w:rsidR="00B40740" w:rsidRPr="00020518" w:rsidTr="00020518">
        <w:trPr>
          <w:trHeight w:val="270"/>
          <w:jc w:val="center"/>
        </w:trPr>
        <w:tc>
          <w:tcPr>
            <w:tcW w:w="4182" w:type="dxa"/>
            <w:gridSpan w:val="5"/>
            <w:tcBorders>
              <w:left w:val="single" w:sz="12" w:space="0" w:color="auto"/>
              <w:bottom w:val="nil"/>
              <w:right w:val="single" w:sz="4" w:space="0" w:color="auto"/>
            </w:tcBorders>
            <w:vAlign w:val="center"/>
          </w:tcPr>
          <w:p w:rsidR="00B40740" w:rsidRPr="00020518" w:rsidRDefault="00B40740" w:rsidP="00020518">
            <w:pPr>
              <w:rPr>
                <w:b/>
              </w:rPr>
            </w:pPr>
            <w:r w:rsidRPr="00020518">
              <w:rPr>
                <w:rFonts w:hint="eastAsia"/>
              </w:rPr>
              <w:t>(CO1)</w:t>
            </w:r>
            <w:r w:rsidRPr="00020518">
              <w:rPr>
                <w:rFonts w:hint="eastAsia"/>
              </w:rPr>
              <w:t>掌握</w:t>
            </w:r>
            <w:r w:rsidRPr="00020518">
              <w:rPr>
                <w:rFonts w:ascii="宋体" w:hAnsi="宋体" w:hint="eastAsia"/>
                <w:szCs w:val="20"/>
              </w:rPr>
              <w:t>食品检测</w:t>
            </w:r>
            <w:r w:rsidRPr="00020518">
              <w:rPr>
                <w:rFonts w:hint="eastAsia"/>
              </w:rPr>
              <w:t>的基本原理。</w:t>
            </w:r>
          </w:p>
        </w:tc>
        <w:tc>
          <w:tcPr>
            <w:tcW w:w="5683" w:type="dxa"/>
            <w:gridSpan w:val="8"/>
            <w:tcBorders>
              <w:left w:val="single" w:sz="4" w:space="0" w:color="auto"/>
              <w:bottom w:val="nil"/>
              <w:right w:val="single" w:sz="12" w:space="0" w:color="auto"/>
            </w:tcBorders>
            <w:vAlign w:val="center"/>
          </w:tcPr>
          <w:p w:rsidR="00B40740" w:rsidRPr="00020518" w:rsidRDefault="00B40740" w:rsidP="00020518">
            <w:pPr>
              <w:rPr>
                <w:b/>
              </w:rPr>
            </w:pPr>
            <w:r w:rsidRPr="00020518">
              <w:rPr>
                <w:rFonts w:hint="eastAsia"/>
              </w:rPr>
              <w:t>(LO2)</w:t>
            </w:r>
            <w:r w:rsidRPr="00020518">
              <w:rPr>
                <w:rFonts w:ascii="宋体" w:hAnsi="宋体" w:hint="eastAsia"/>
                <w:szCs w:val="21"/>
              </w:rPr>
              <w:t xml:space="preserve"> 较系统掌握“食品科学与工程”领域的基础理论和专业知识，具有一定的工程技术知识、技术经济和工业管理知识，了解本专业学科领域的科学技术新发展及其动向。</w:t>
            </w:r>
          </w:p>
        </w:tc>
      </w:tr>
      <w:tr w:rsidR="00B40740" w:rsidRPr="00020518" w:rsidTr="00020518">
        <w:trPr>
          <w:trHeight w:val="267"/>
          <w:jc w:val="center"/>
        </w:trPr>
        <w:tc>
          <w:tcPr>
            <w:tcW w:w="4182" w:type="dxa"/>
            <w:gridSpan w:val="5"/>
            <w:tcBorders>
              <w:top w:val="nil"/>
              <w:left w:val="single" w:sz="12" w:space="0" w:color="auto"/>
              <w:bottom w:val="nil"/>
              <w:right w:val="single" w:sz="4" w:space="0" w:color="auto"/>
            </w:tcBorders>
            <w:vAlign w:val="center"/>
          </w:tcPr>
          <w:p w:rsidR="00B40740" w:rsidRPr="00020518" w:rsidRDefault="00B40740" w:rsidP="00020518">
            <w:r w:rsidRPr="00020518">
              <w:rPr>
                <w:rFonts w:hint="eastAsia"/>
              </w:rPr>
              <w:t>(CO2)</w:t>
            </w:r>
            <w:r w:rsidRPr="00020518">
              <w:rPr>
                <w:rFonts w:hint="eastAsia"/>
              </w:rPr>
              <w:t>掌握</w:t>
            </w:r>
            <w:r w:rsidRPr="00020518">
              <w:rPr>
                <w:rFonts w:ascii="宋体" w:hAnsi="宋体" w:hint="eastAsia"/>
                <w:szCs w:val="20"/>
              </w:rPr>
              <w:t>食品检测</w:t>
            </w:r>
            <w:r w:rsidRPr="00020518">
              <w:rPr>
                <w:rFonts w:hint="eastAsia"/>
              </w:rPr>
              <w:t>的基本方法。</w:t>
            </w:r>
          </w:p>
        </w:tc>
        <w:tc>
          <w:tcPr>
            <w:tcW w:w="5683" w:type="dxa"/>
            <w:gridSpan w:val="8"/>
            <w:tcBorders>
              <w:top w:val="nil"/>
              <w:left w:val="single" w:sz="4" w:space="0" w:color="auto"/>
              <w:bottom w:val="nil"/>
              <w:right w:val="single" w:sz="12" w:space="0" w:color="auto"/>
            </w:tcBorders>
            <w:vAlign w:val="center"/>
          </w:tcPr>
          <w:p w:rsidR="00B40740" w:rsidRPr="00020518" w:rsidRDefault="00B40740" w:rsidP="00020518">
            <w:pPr>
              <w:rPr>
                <w:sz w:val="18"/>
                <w:szCs w:val="18"/>
              </w:rPr>
            </w:pPr>
            <w:r w:rsidRPr="00020518">
              <w:rPr>
                <w:rFonts w:hint="eastAsia"/>
              </w:rPr>
              <w:t>(LO3)</w:t>
            </w:r>
            <w:r w:rsidRPr="00020518">
              <w:rPr>
                <w:rFonts w:ascii="宋体" w:hAnsi="宋体" w:hint="eastAsia"/>
                <w:szCs w:val="21"/>
              </w:rPr>
              <w:t xml:space="preserve"> 受到工程设计方法和科学研究方法的初步训练；具有本专业所需的运算、实验、测试、计算机应用等技能，以及一定的食品工艺操作和初步设计能力。</w:t>
            </w:r>
          </w:p>
        </w:tc>
      </w:tr>
      <w:tr w:rsidR="00B40740" w:rsidRPr="00020518" w:rsidTr="00020518">
        <w:trPr>
          <w:trHeight w:val="267"/>
          <w:jc w:val="center"/>
        </w:trPr>
        <w:tc>
          <w:tcPr>
            <w:tcW w:w="4182" w:type="dxa"/>
            <w:gridSpan w:val="5"/>
            <w:tcBorders>
              <w:top w:val="nil"/>
              <w:left w:val="single" w:sz="12" w:space="0" w:color="auto"/>
              <w:bottom w:val="nil"/>
              <w:right w:val="single" w:sz="4" w:space="0" w:color="auto"/>
            </w:tcBorders>
            <w:vAlign w:val="center"/>
          </w:tcPr>
          <w:p w:rsidR="00B40740" w:rsidRPr="00020518" w:rsidRDefault="00B40740" w:rsidP="00020518">
            <w:r w:rsidRPr="00020518">
              <w:rPr>
                <w:rFonts w:hint="eastAsia"/>
              </w:rPr>
              <w:t>(CO3)</w:t>
            </w:r>
            <w:r w:rsidRPr="00020518">
              <w:rPr>
                <w:rFonts w:hint="eastAsia"/>
              </w:rPr>
              <w:t>独立的食品理化成分的分析测试能力。</w:t>
            </w:r>
          </w:p>
        </w:tc>
        <w:tc>
          <w:tcPr>
            <w:tcW w:w="5683" w:type="dxa"/>
            <w:gridSpan w:val="8"/>
            <w:tcBorders>
              <w:top w:val="nil"/>
              <w:left w:val="single" w:sz="4" w:space="0" w:color="auto"/>
              <w:bottom w:val="nil"/>
              <w:right w:val="single" w:sz="12" w:space="0" w:color="auto"/>
            </w:tcBorders>
            <w:vAlign w:val="center"/>
          </w:tcPr>
          <w:p w:rsidR="00B40740" w:rsidRPr="00020518" w:rsidRDefault="00B40740" w:rsidP="00020518">
            <w:pPr>
              <w:rPr>
                <w:b/>
                <w:sz w:val="18"/>
                <w:szCs w:val="18"/>
              </w:rPr>
            </w:pPr>
            <w:r w:rsidRPr="00020518">
              <w:rPr>
                <w:rFonts w:hint="eastAsia"/>
              </w:rPr>
              <w:t>(LO5)</w:t>
            </w:r>
            <w:r w:rsidRPr="00020518">
              <w:rPr>
                <w:rFonts w:hint="eastAsia"/>
                <w:szCs w:val="21"/>
              </w:rPr>
              <w:t>具有独立获取知识、提出问题、分析问题和解决问题的基本能力以及较强的开拓创新</w:t>
            </w:r>
            <w:r w:rsidRPr="00020518">
              <w:rPr>
                <w:rFonts w:ascii="宋体" w:hAnsi="宋体" w:hint="eastAsia"/>
                <w:szCs w:val="21"/>
              </w:rPr>
              <w:t>创业</w:t>
            </w:r>
            <w:r w:rsidRPr="00020518">
              <w:rPr>
                <w:rFonts w:hint="eastAsia"/>
                <w:szCs w:val="21"/>
              </w:rPr>
              <w:t>精神，</w:t>
            </w:r>
            <w:r w:rsidRPr="00020518">
              <w:rPr>
                <w:rFonts w:ascii="宋体" w:hAnsi="宋体" w:hint="eastAsia"/>
                <w:szCs w:val="21"/>
              </w:rPr>
              <w:t>具备一定的社会活动能力</w:t>
            </w:r>
            <w:r w:rsidRPr="00020518">
              <w:rPr>
                <w:rFonts w:hint="eastAsia"/>
                <w:szCs w:val="21"/>
              </w:rPr>
              <w:t>、从事本专业业务工作的能力和适应相近专业业务的基本能力与素质。</w:t>
            </w:r>
          </w:p>
        </w:tc>
      </w:tr>
      <w:tr w:rsidR="00B40740" w:rsidRPr="00020518" w:rsidTr="00020518">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rPr>
            </w:pPr>
            <w:r w:rsidRPr="00020518">
              <w:rPr>
                <w:rFonts w:hint="eastAsia"/>
                <w:b/>
              </w:rPr>
              <w:t>教学方式</w:t>
            </w:r>
            <w:r w:rsidRPr="00020518">
              <w:rPr>
                <w:rFonts w:hint="eastAsia"/>
                <w:b/>
              </w:rPr>
              <w:t>(</w:t>
            </w:r>
            <w:r w:rsidRPr="00020518">
              <w:rPr>
                <w:sz w:val="18"/>
                <w:szCs w:val="18"/>
              </w:rPr>
              <w:t>Pedagogical Methods</w:t>
            </w:r>
            <w:r w:rsidRPr="00020518">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hint="eastAsia"/>
                <w:sz w:val="18"/>
                <w:szCs w:val="18"/>
              </w:rPr>
              <w:t>□</w:t>
            </w:r>
            <w:r w:rsidRPr="00020518">
              <w:rPr>
                <w:sz w:val="18"/>
                <w:szCs w:val="18"/>
              </w:rPr>
              <w:t>PM1.</w:t>
            </w:r>
            <w:r w:rsidRPr="00020518">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B40740" w:rsidRPr="00020518" w:rsidRDefault="00B40740" w:rsidP="00020518">
            <w:pPr>
              <w:rPr>
                <w:sz w:val="18"/>
                <w:szCs w:val="18"/>
              </w:rPr>
            </w:pPr>
            <w:r w:rsidRPr="00020518">
              <w:rPr>
                <w:rFonts w:hint="eastAsia"/>
                <w:sz w:val="18"/>
                <w:szCs w:val="18"/>
              </w:rPr>
              <w:t>学时</w:t>
            </w:r>
            <w:r w:rsidRPr="00020518">
              <w:rPr>
                <w:sz w:val="18"/>
                <w:szCs w:val="18"/>
              </w:rPr>
              <w:t>%</w:t>
            </w:r>
          </w:p>
        </w:tc>
        <w:tc>
          <w:tcPr>
            <w:tcW w:w="2170" w:type="dxa"/>
            <w:gridSpan w:val="4"/>
            <w:tcBorders>
              <w:top w:val="single" w:sz="4" w:space="0" w:color="auto"/>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2.</w:t>
            </w:r>
            <w:r w:rsidRPr="00020518">
              <w:rPr>
                <w:rFonts w:hint="eastAsia"/>
                <w:sz w:val="18"/>
                <w:szCs w:val="18"/>
              </w:rPr>
              <w:t>研讨式学习</w:t>
            </w:r>
          </w:p>
        </w:tc>
        <w:tc>
          <w:tcPr>
            <w:tcW w:w="2380" w:type="dxa"/>
            <w:gridSpan w:val="2"/>
            <w:tcBorders>
              <w:top w:val="single" w:sz="4" w:space="0" w:color="auto"/>
              <w:left w:val="nil"/>
              <w:bottom w:val="nil"/>
              <w:right w:val="single" w:sz="12" w:space="0" w:color="auto"/>
            </w:tcBorders>
            <w:vAlign w:val="center"/>
          </w:tcPr>
          <w:p w:rsidR="00B40740" w:rsidRPr="00020518" w:rsidRDefault="00B40740" w:rsidP="00020518">
            <w:pPr>
              <w:rPr>
                <w:sz w:val="18"/>
                <w:szCs w:val="18"/>
              </w:rPr>
            </w:pPr>
            <w:r w:rsidRPr="00020518">
              <w:rPr>
                <w:rFonts w:hint="eastAsia"/>
                <w:sz w:val="18"/>
                <w:szCs w:val="18"/>
              </w:rPr>
              <w:t>学时</w:t>
            </w:r>
            <w:r w:rsidRPr="00020518">
              <w:rPr>
                <w:sz w:val="18"/>
                <w:szCs w:val="18"/>
              </w:rPr>
              <w:t>%</w:t>
            </w:r>
          </w:p>
        </w:tc>
      </w:tr>
      <w:tr w:rsidR="00B40740"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rPr>
            </w:pPr>
          </w:p>
        </w:tc>
        <w:tc>
          <w:tcPr>
            <w:tcW w:w="2126" w:type="dxa"/>
            <w:gridSpan w:val="2"/>
            <w:tcBorders>
              <w:top w:val="nil"/>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3.</w:t>
            </w:r>
            <w:r w:rsidRPr="00020518">
              <w:rPr>
                <w:sz w:val="18"/>
                <w:szCs w:val="18"/>
              </w:rPr>
              <w:t>案例教学</w:t>
            </w:r>
          </w:p>
        </w:tc>
        <w:tc>
          <w:tcPr>
            <w:tcW w:w="1943" w:type="dxa"/>
            <w:gridSpan w:val="4"/>
            <w:tcBorders>
              <w:top w:val="nil"/>
              <w:left w:val="nil"/>
              <w:bottom w:val="nil"/>
              <w:right w:val="single" w:sz="4" w:space="0" w:color="auto"/>
            </w:tcBorders>
            <w:vAlign w:val="center"/>
          </w:tcPr>
          <w:p w:rsidR="00B40740" w:rsidRPr="00020518" w:rsidRDefault="00B40740" w:rsidP="00020518">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4.</w:t>
            </w:r>
            <w:r w:rsidRPr="00020518">
              <w:rPr>
                <w:sz w:val="18"/>
                <w:szCs w:val="18"/>
              </w:rPr>
              <w:t>网络教学</w:t>
            </w:r>
          </w:p>
        </w:tc>
        <w:tc>
          <w:tcPr>
            <w:tcW w:w="2380" w:type="dxa"/>
            <w:gridSpan w:val="2"/>
            <w:tcBorders>
              <w:top w:val="nil"/>
              <w:left w:val="nil"/>
              <w:bottom w:val="nil"/>
              <w:right w:val="single" w:sz="12" w:space="0" w:color="auto"/>
            </w:tcBorders>
            <w:vAlign w:val="center"/>
          </w:tcPr>
          <w:p w:rsidR="00B40740" w:rsidRPr="00020518" w:rsidRDefault="00B40740" w:rsidP="00020518">
            <w:pPr>
              <w:rPr>
                <w:sz w:val="18"/>
                <w:szCs w:val="18"/>
              </w:rPr>
            </w:pPr>
            <w:r w:rsidRPr="00020518">
              <w:rPr>
                <w:rFonts w:hint="eastAsia"/>
                <w:sz w:val="18"/>
                <w:szCs w:val="18"/>
              </w:rPr>
              <w:t>学时</w:t>
            </w:r>
            <w:r w:rsidRPr="00020518">
              <w:rPr>
                <w:sz w:val="18"/>
                <w:szCs w:val="18"/>
              </w:rPr>
              <w:t>%</w:t>
            </w:r>
          </w:p>
        </w:tc>
      </w:tr>
      <w:tr w:rsidR="00B40740"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rPr>
            </w:pPr>
          </w:p>
        </w:tc>
        <w:tc>
          <w:tcPr>
            <w:tcW w:w="2126" w:type="dxa"/>
            <w:gridSpan w:val="2"/>
            <w:tcBorders>
              <w:top w:val="nil"/>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5.</w:t>
            </w:r>
            <w:r w:rsidRPr="00020518">
              <w:rPr>
                <w:sz w:val="18"/>
                <w:szCs w:val="18"/>
              </w:rPr>
              <w:t>角色扮演教学</w:t>
            </w:r>
          </w:p>
        </w:tc>
        <w:tc>
          <w:tcPr>
            <w:tcW w:w="1943" w:type="dxa"/>
            <w:gridSpan w:val="4"/>
            <w:tcBorders>
              <w:top w:val="nil"/>
              <w:left w:val="nil"/>
              <w:bottom w:val="nil"/>
              <w:right w:val="single" w:sz="4" w:space="0" w:color="auto"/>
            </w:tcBorders>
            <w:vAlign w:val="center"/>
          </w:tcPr>
          <w:p w:rsidR="00B40740" w:rsidRPr="00020518" w:rsidRDefault="00B40740" w:rsidP="00020518">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6.</w:t>
            </w:r>
            <w:r w:rsidRPr="00020518">
              <w:rPr>
                <w:rFonts w:hint="eastAsia"/>
                <w:sz w:val="18"/>
                <w:szCs w:val="18"/>
              </w:rPr>
              <w:t>体验学习</w:t>
            </w:r>
          </w:p>
        </w:tc>
        <w:tc>
          <w:tcPr>
            <w:tcW w:w="2380" w:type="dxa"/>
            <w:gridSpan w:val="2"/>
            <w:tcBorders>
              <w:top w:val="nil"/>
              <w:left w:val="nil"/>
              <w:bottom w:val="nil"/>
              <w:right w:val="single" w:sz="12" w:space="0" w:color="auto"/>
            </w:tcBorders>
            <w:vAlign w:val="center"/>
          </w:tcPr>
          <w:p w:rsidR="00B40740" w:rsidRPr="00020518" w:rsidRDefault="00B40740" w:rsidP="00020518">
            <w:pPr>
              <w:rPr>
                <w:sz w:val="18"/>
                <w:szCs w:val="18"/>
              </w:rPr>
            </w:pPr>
            <w:r w:rsidRPr="00020518">
              <w:rPr>
                <w:rFonts w:hint="eastAsia"/>
                <w:sz w:val="18"/>
                <w:szCs w:val="18"/>
              </w:rPr>
              <w:t>学时</w:t>
            </w:r>
            <w:r w:rsidRPr="00020518">
              <w:rPr>
                <w:rFonts w:hint="eastAsia"/>
                <w:sz w:val="18"/>
                <w:szCs w:val="18"/>
              </w:rPr>
              <w:t>25</w:t>
            </w:r>
            <w:r w:rsidRPr="00020518">
              <w:rPr>
                <w:sz w:val="18"/>
                <w:szCs w:val="18"/>
              </w:rPr>
              <w:t>%</w:t>
            </w:r>
          </w:p>
        </w:tc>
      </w:tr>
      <w:tr w:rsidR="00B40740"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rPr>
            </w:pPr>
          </w:p>
        </w:tc>
        <w:tc>
          <w:tcPr>
            <w:tcW w:w="2126" w:type="dxa"/>
            <w:gridSpan w:val="2"/>
            <w:tcBorders>
              <w:top w:val="nil"/>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7.</w:t>
            </w:r>
            <w:r w:rsidRPr="00020518">
              <w:rPr>
                <w:sz w:val="18"/>
                <w:szCs w:val="18"/>
              </w:rPr>
              <w:t>自主学习</w:t>
            </w:r>
          </w:p>
        </w:tc>
        <w:tc>
          <w:tcPr>
            <w:tcW w:w="1943" w:type="dxa"/>
            <w:gridSpan w:val="4"/>
            <w:tcBorders>
              <w:top w:val="nil"/>
              <w:left w:val="nil"/>
              <w:bottom w:val="nil"/>
              <w:right w:val="single" w:sz="4" w:space="0" w:color="auto"/>
            </w:tcBorders>
            <w:vAlign w:val="center"/>
          </w:tcPr>
          <w:p w:rsidR="00B40740" w:rsidRPr="00020518" w:rsidRDefault="00B40740" w:rsidP="00020518">
            <w:pPr>
              <w:rPr>
                <w:sz w:val="18"/>
                <w:szCs w:val="18"/>
              </w:rPr>
            </w:pPr>
            <w:r w:rsidRPr="00020518">
              <w:rPr>
                <w:rFonts w:hint="eastAsia"/>
                <w:sz w:val="18"/>
                <w:szCs w:val="18"/>
              </w:rPr>
              <w:t>学时</w:t>
            </w:r>
            <w:r w:rsidRPr="00020518">
              <w:rPr>
                <w:rFonts w:hint="eastAsia"/>
                <w:sz w:val="18"/>
                <w:szCs w:val="18"/>
              </w:rPr>
              <w:t>75</w:t>
            </w:r>
            <w:r w:rsidRPr="00020518">
              <w:rPr>
                <w:sz w:val="18"/>
                <w:szCs w:val="18"/>
              </w:rPr>
              <w:t>%</w:t>
            </w:r>
          </w:p>
        </w:tc>
        <w:tc>
          <w:tcPr>
            <w:tcW w:w="2170" w:type="dxa"/>
            <w:gridSpan w:val="4"/>
            <w:tcBorders>
              <w:top w:val="nil"/>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8.</w:t>
            </w:r>
            <w:r w:rsidRPr="00020518">
              <w:rPr>
                <w:rFonts w:hint="eastAsia"/>
                <w:sz w:val="18"/>
                <w:szCs w:val="18"/>
              </w:rPr>
              <w:t>演示教学</w:t>
            </w:r>
          </w:p>
        </w:tc>
        <w:tc>
          <w:tcPr>
            <w:tcW w:w="2380" w:type="dxa"/>
            <w:gridSpan w:val="2"/>
            <w:tcBorders>
              <w:top w:val="nil"/>
              <w:left w:val="nil"/>
              <w:bottom w:val="nil"/>
              <w:right w:val="single" w:sz="12" w:space="0" w:color="auto"/>
            </w:tcBorders>
            <w:vAlign w:val="center"/>
          </w:tcPr>
          <w:p w:rsidR="00B40740" w:rsidRPr="00020518" w:rsidRDefault="00B40740" w:rsidP="00020518">
            <w:pPr>
              <w:rPr>
                <w:sz w:val="18"/>
                <w:szCs w:val="18"/>
              </w:rPr>
            </w:pPr>
            <w:r w:rsidRPr="00020518">
              <w:rPr>
                <w:rFonts w:hint="eastAsia"/>
                <w:sz w:val="18"/>
                <w:szCs w:val="18"/>
              </w:rPr>
              <w:t>学时</w:t>
            </w:r>
            <w:r w:rsidRPr="00020518">
              <w:rPr>
                <w:sz w:val="18"/>
                <w:szCs w:val="18"/>
              </w:rPr>
              <w:t>%</w:t>
            </w:r>
          </w:p>
        </w:tc>
      </w:tr>
      <w:tr w:rsidR="00B40740"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rPr>
            </w:pPr>
          </w:p>
        </w:tc>
        <w:tc>
          <w:tcPr>
            <w:tcW w:w="2126" w:type="dxa"/>
            <w:gridSpan w:val="2"/>
            <w:tcBorders>
              <w:top w:val="nil"/>
              <w:left w:val="single" w:sz="4" w:space="0" w:color="auto"/>
              <w:bottom w:val="single" w:sz="4" w:space="0" w:color="auto"/>
              <w:right w:val="nil"/>
            </w:tcBorders>
            <w:vAlign w:val="center"/>
          </w:tcPr>
          <w:p w:rsidR="00B40740" w:rsidRPr="00020518" w:rsidRDefault="00B40740" w:rsidP="00020518">
            <w:pPr>
              <w:rPr>
                <w:sz w:val="18"/>
                <w:szCs w:val="18"/>
              </w:rPr>
            </w:pPr>
          </w:p>
        </w:tc>
        <w:tc>
          <w:tcPr>
            <w:tcW w:w="1943" w:type="dxa"/>
            <w:gridSpan w:val="4"/>
            <w:tcBorders>
              <w:top w:val="nil"/>
              <w:left w:val="nil"/>
              <w:bottom w:val="single" w:sz="4" w:space="0" w:color="auto"/>
              <w:right w:val="single" w:sz="4" w:space="0" w:color="auto"/>
            </w:tcBorders>
            <w:vAlign w:val="center"/>
          </w:tcPr>
          <w:p w:rsidR="00B40740" w:rsidRPr="00020518" w:rsidRDefault="00B40740" w:rsidP="00020518">
            <w:pPr>
              <w:rPr>
                <w:sz w:val="18"/>
                <w:szCs w:val="18"/>
              </w:rPr>
            </w:pPr>
          </w:p>
        </w:tc>
        <w:tc>
          <w:tcPr>
            <w:tcW w:w="2170" w:type="dxa"/>
            <w:gridSpan w:val="4"/>
            <w:tcBorders>
              <w:top w:val="nil"/>
              <w:left w:val="single" w:sz="4" w:space="0" w:color="auto"/>
              <w:bottom w:val="single" w:sz="4" w:space="0" w:color="auto"/>
              <w:right w:val="nil"/>
            </w:tcBorders>
            <w:vAlign w:val="center"/>
          </w:tcPr>
          <w:p w:rsidR="00B40740" w:rsidRPr="00020518" w:rsidRDefault="00B40740" w:rsidP="00020518">
            <w:pPr>
              <w:rPr>
                <w:sz w:val="18"/>
                <w:szCs w:val="18"/>
              </w:rPr>
            </w:pPr>
          </w:p>
        </w:tc>
        <w:tc>
          <w:tcPr>
            <w:tcW w:w="2380" w:type="dxa"/>
            <w:gridSpan w:val="2"/>
            <w:tcBorders>
              <w:top w:val="nil"/>
              <w:left w:val="nil"/>
              <w:bottom w:val="single" w:sz="4" w:space="0" w:color="auto"/>
              <w:right w:val="single" w:sz="12" w:space="0" w:color="auto"/>
            </w:tcBorders>
            <w:vAlign w:val="center"/>
          </w:tcPr>
          <w:p w:rsidR="00B40740" w:rsidRPr="00020518" w:rsidRDefault="00B40740" w:rsidP="00020518">
            <w:pPr>
              <w:rPr>
                <w:sz w:val="18"/>
                <w:szCs w:val="18"/>
              </w:rPr>
            </w:pPr>
          </w:p>
        </w:tc>
      </w:tr>
      <w:tr w:rsidR="00B40740" w:rsidRPr="00020518" w:rsidTr="00020518">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rPr>
            </w:pPr>
            <w:r w:rsidRPr="00020518">
              <w:rPr>
                <w:b/>
              </w:rPr>
              <w:t>评估方式</w:t>
            </w:r>
            <w:r w:rsidRPr="00020518">
              <w:rPr>
                <w:rFonts w:hint="eastAsia"/>
                <w:b/>
              </w:rPr>
              <w:t>(</w:t>
            </w:r>
            <w:r w:rsidRPr="00020518">
              <w:rPr>
                <w:sz w:val="18"/>
                <w:szCs w:val="18"/>
              </w:rPr>
              <w:t>EvaluationMethods</w:t>
            </w:r>
            <w:r w:rsidRPr="00020518">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sz w:val="18"/>
                <w:szCs w:val="18"/>
              </w:rPr>
              <w:t>□</w:t>
            </w:r>
            <w:r w:rsidRPr="00020518">
              <w:rPr>
                <w:sz w:val="18"/>
                <w:szCs w:val="18"/>
              </w:rPr>
              <w:t>EM1.</w:t>
            </w:r>
            <w:r w:rsidRPr="00020518">
              <w:rPr>
                <w:sz w:val="18"/>
                <w:szCs w:val="18"/>
              </w:rPr>
              <w:sym w:font="Symbol" w:char="F0D6"/>
            </w:r>
            <w:r w:rsidRPr="00020518">
              <w:rPr>
                <w:rFonts w:ascii="Arial" w:hAnsi="Arial" w:cs="Arial"/>
                <w:sz w:val="18"/>
                <w:szCs w:val="18"/>
                <w:shd w:val="clear" w:color="auto" w:fill="FFFFFF"/>
              </w:rPr>
              <w:t>实验预习</w:t>
            </w:r>
          </w:p>
        </w:tc>
        <w:tc>
          <w:tcPr>
            <w:tcW w:w="599" w:type="dxa"/>
            <w:tcBorders>
              <w:top w:val="single" w:sz="4" w:space="0" w:color="auto"/>
              <w:left w:val="nil"/>
              <w:bottom w:val="nil"/>
              <w:right w:val="single" w:sz="4" w:space="0" w:color="auto"/>
            </w:tcBorders>
            <w:vAlign w:val="center"/>
          </w:tcPr>
          <w:p w:rsidR="00B40740" w:rsidRPr="00020518" w:rsidRDefault="00B40740" w:rsidP="00020518">
            <w:pPr>
              <w:rPr>
                <w:sz w:val="18"/>
                <w:szCs w:val="18"/>
              </w:rPr>
            </w:pPr>
            <w:r w:rsidRPr="00020518">
              <w:rPr>
                <w:rFonts w:hint="eastAsia"/>
                <w:sz w:val="18"/>
                <w:szCs w:val="18"/>
              </w:rPr>
              <w:t>10</w:t>
            </w:r>
            <w:r w:rsidRPr="00020518">
              <w:rPr>
                <w:sz w:val="18"/>
                <w:szCs w:val="18"/>
              </w:rPr>
              <w:t>%</w:t>
            </w:r>
          </w:p>
        </w:tc>
        <w:tc>
          <w:tcPr>
            <w:tcW w:w="2154" w:type="dxa"/>
            <w:gridSpan w:val="5"/>
            <w:tcBorders>
              <w:top w:val="single" w:sz="4" w:space="0" w:color="auto"/>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sz w:val="18"/>
                <w:szCs w:val="18"/>
              </w:rPr>
              <w:t>□</w:t>
            </w:r>
            <w:r w:rsidRPr="00020518">
              <w:rPr>
                <w:sz w:val="18"/>
                <w:szCs w:val="18"/>
              </w:rPr>
              <w:t>EM2.</w:t>
            </w:r>
            <w:r w:rsidRPr="00020518">
              <w:rPr>
                <w:sz w:val="18"/>
                <w:szCs w:val="18"/>
              </w:rPr>
              <w:sym w:font="Symbol" w:char="F0D6"/>
            </w:r>
            <w:r w:rsidRPr="00020518">
              <w:rPr>
                <w:rFonts w:ascii="Arial" w:hAnsi="Arial" w:cs="Arial"/>
                <w:sz w:val="18"/>
                <w:szCs w:val="18"/>
                <w:shd w:val="clear" w:color="auto" w:fill="FFFFFF"/>
              </w:rPr>
              <w:t>实验操作</w:t>
            </w:r>
          </w:p>
        </w:tc>
        <w:tc>
          <w:tcPr>
            <w:tcW w:w="795" w:type="dxa"/>
            <w:tcBorders>
              <w:top w:val="single" w:sz="4" w:space="0" w:color="auto"/>
              <w:left w:val="nil"/>
              <w:bottom w:val="nil"/>
              <w:right w:val="single" w:sz="4" w:space="0" w:color="auto"/>
            </w:tcBorders>
            <w:vAlign w:val="center"/>
          </w:tcPr>
          <w:p w:rsidR="00B40740" w:rsidRPr="00020518" w:rsidRDefault="00B40740" w:rsidP="00020518">
            <w:pPr>
              <w:rPr>
                <w:sz w:val="18"/>
                <w:szCs w:val="18"/>
              </w:rPr>
            </w:pPr>
            <w:r w:rsidRPr="00020518">
              <w:rPr>
                <w:rFonts w:hint="eastAsia"/>
                <w:sz w:val="18"/>
                <w:szCs w:val="18"/>
              </w:rPr>
              <w:t>30</w:t>
            </w:r>
            <w:r w:rsidRPr="00020518">
              <w:rPr>
                <w:sz w:val="18"/>
                <w:szCs w:val="18"/>
              </w:rPr>
              <w:t>%</w:t>
            </w:r>
          </w:p>
        </w:tc>
        <w:tc>
          <w:tcPr>
            <w:tcW w:w="1838" w:type="dxa"/>
            <w:gridSpan w:val="2"/>
            <w:tcBorders>
              <w:top w:val="single" w:sz="4" w:space="0" w:color="auto"/>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sz w:val="18"/>
                <w:szCs w:val="18"/>
              </w:rPr>
              <w:t>□</w:t>
            </w:r>
            <w:r w:rsidRPr="00020518">
              <w:rPr>
                <w:sz w:val="18"/>
                <w:szCs w:val="18"/>
              </w:rPr>
              <w:t>EM3.</w:t>
            </w:r>
            <w:r w:rsidRPr="00020518">
              <w:rPr>
                <w:rFonts w:ascii="Arial" w:hAnsi="Arial" w:cs="Arial"/>
                <w:sz w:val="18"/>
                <w:szCs w:val="18"/>
                <w:shd w:val="clear" w:color="auto" w:fill="FFFFFF"/>
              </w:rPr>
              <w:t>提问及讨论</w:t>
            </w:r>
          </w:p>
        </w:tc>
        <w:tc>
          <w:tcPr>
            <w:tcW w:w="1107" w:type="dxa"/>
            <w:tcBorders>
              <w:top w:val="single" w:sz="4" w:space="0" w:color="auto"/>
              <w:left w:val="nil"/>
              <w:bottom w:val="nil"/>
              <w:right w:val="single" w:sz="12" w:space="0" w:color="auto"/>
            </w:tcBorders>
            <w:vAlign w:val="center"/>
          </w:tcPr>
          <w:p w:rsidR="00B40740" w:rsidRPr="00020518" w:rsidRDefault="00B40740" w:rsidP="00020518">
            <w:pPr>
              <w:rPr>
                <w:sz w:val="18"/>
                <w:szCs w:val="18"/>
              </w:rPr>
            </w:pPr>
            <w:r w:rsidRPr="00020518">
              <w:rPr>
                <w:sz w:val="18"/>
                <w:szCs w:val="18"/>
              </w:rPr>
              <w:t>%</w:t>
            </w:r>
          </w:p>
        </w:tc>
      </w:tr>
      <w:tr w:rsidR="00B40740" w:rsidRPr="00020518" w:rsidTr="00020518">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rPr>
            </w:pPr>
          </w:p>
        </w:tc>
        <w:tc>
          <w:tcPr>
            <w:tcW w:w="2126" w:type="dxa"/>
            <w:gridSpan w:val="2"/>
            <w:tcBorders>
              <w:top w:val="nil"/>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sz w:val="18"/>
                <w:szCs w:val="18"/>
              </w:rPr>
              <w:t>□</w:t>
            </w:r>
            <w:r w:rsidRPr="00020518">
              <w:rPr>
                <w:sz w:val="18"/>
                <w:szCs w:val="18"/>
              </w:rPr>
              <w:t>EM4.</w:t>
            </w:r>
            <w:r w:rsidRPr="00020518">
              <w:rPr>
                <w:sz w:val="18"/>
                <w:szCs w:val="18"/>
              </w:rPr>
              <w:sym w:font="Symbol" w:char="F0D6"/>
            </w:r>
            <w:r w:rsidRPr="00020518">
              <w:rPr>
                <w:sz w:val="18"/>
                <w:szCs w:val="18"/>
              </w:rPr>
              <w:t>实验报告</w:t>
            </w:r>
          </w:p>
        </w:tc>
        <w:tc>
          <w:tcPr>
            <w:tcW w:w="599" w:type="dxa"/>
            <w:tcBorders>
              <w:top w:val="nil"/>
              <w:left w:val="nil"/>
              <w:bottom w:val="nil"/>
              <w:right w:val="single" w:sz="4" w:space="0" w:color="auto"/>
            </w:tcBorders>
            <w:vAlign w:val="center"/>
          </w:tcPr>
          <w:p w:rsidR="00B40740" w:rsidRPr="00020518" w:rsidRDefault="00B40740" w:rsidP="00020518">
            <w:pPr>
              <w:rPr>
                <w:sz w:val="18"/>
                <w:szCs w:val="18"/>
              </w:rPr>
            </w:pPr>
            <w:r w:rsidRPr="00020518">
              <w:rPr>
                <w:rFonts w:hint="eastAsia"/>
                <w:sz w:val="18"/>
                <w:szCs w:val="18"/>
              </w:rPr>
              <w:t>50</w:t>
            </w:r>
            <w:r w:rsidRPr="00020518">
              <w:rPr>
                <w:sz w:val="18"/>
                <w:szCs w:val="18"/>
              </w:rPr>
              <w:t>%</w:t>
            </w:r>
          </w:p>
        </w:tc>
        <w:tc>
          <w:tcPr>
            <w:tcW w:w="2154" w:type="dxa"/>
            <w:gridSpan w:val="5"/>
            <w:tcBorders>
              <w:top w:val="nil"/>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sz w:val="18"/>
                <w:szCs w:val="18"/>
              </w:rPr>
              <w:t>□</w:t>
            </w:r>
            <w:r w:rsidRPr="00020518">
              <w:rPr>
                <w:sz w:val="18"/>
                <w:szCs w:val="18"/>
              </w:rPr>
              <w:t>EM5.</w:t>
            </w:r>
            <w:r w:rsidRPr="00020518">
              <w:rPr>
                <w:rFonts w:ascii="Arial" w:hAnsi="Arial" w:cs="Arial"/>
                <w:sz w:val="18"/>
                <w:szCs w:val="18"/>
                <w:shd w:val="clear" w:color="auto" w:fill="FFFFFF"/>
              </w:rPr>
              <w:t>总结</w:t>
            </w:r>
            <w:r w:rsidRPr="00020518">
              <w:rPr>
                <w:sz w:val="18"/>
                <w:szCs w:val="18"/>
              </w:rPr>
              <w:t>报告</w:t>
            </w:r>
          </w:p>
        </w:tc>
        <w:tc>
          <w:tcPr>
            <w:tcW w:w="795" w:type="dxa"/>
            <w:tcBorders>
              <w:top w:val="nil"/>
              <w:left w:val="nil"/>
              <w:bottom w:val="nil"/>
              <w:right w:val="single" w:sz="4" w:space="0" w:color="auto"/>
            </w:tcBorders>
            <w:vAlign w:val="center"/>
          </w:tcPr>
          <w:p w:rsidR="00B40740" w:rsidRPr="00020518" w:rsidRDefault="00B40740" w:rsidP="00020518">
            <w:pPr>
              <w:rPr>
                <w:sz w:val="18"/>
                <w:szCs w:val="18"/>
              </w:rPr>
            </w:pPr>
            <w:r w:rsidRPr="00020518">
              <w:rPr>
                <w:sz w:val="18"/>
                <w:szCs w:val="18"/>
              </w:rPr>
              <w:t>%</w:t>
            </w:r>
          </w:p>
        </w:tc>
        <w:tc>
          <w:tcPr>
            <w:tcW w:w="1838" w:type="dxa"/>
            <w:gridSpan w:val="2"/>
            <w:tcBorders>
              <w:top w:val="nil"/>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sz w:val="18"/>
                <w:szCs w:val="18"/>
              </w:rPr>
              <w:t>□</w:t>
            </w:r>
            <w:r w:rsidRPr="00020518">
              <w:rPr>
                <w:sz w:val="18"/>
                <w:szCs w:val="18"/>
              </w:rPr>
              <w:t>EM6.</w:t>
            </w:r>
            <w:r w:rsidRPr="00020518">
              <w:rPr>
                <w:rFonts w:hAnsi="宋体"/>
                <w:sz w:val="18"/>
                <w:szCs w:val="18"/>
              </w:rPr>
              <w:t>出勤率</w:t>
            </w:r>
          </w:p>
        </w:tc>
        <w:tc>
          <w:tcPr>
            <w:tcW w:w="1107" w:type="dxa"/>
            <w:tcBorders>
              <w:top w:val="nil"/>
              <w:left w:val="nil"/>
              <w:bottom w:val="nil"/>
              <w:right w:val="single" w:sz="12" w:space="0" w:color="auto"/>
            </w:tcBorders>
            <w:vAlign w:val="center"/>
          </w:tcPr>
          <w:p w:rsidR="00B40740" w:rsidRPr="00020518" w:rsidRDefault="00B40740" w:rsidP="00020518">
            <w:pPr>
              <w:rPr>
                <w:sz w:val="18"/>
                <w:szCs w:val="18"/>
              </w:rPr>
            </w:pPr>
            <w:r w:rsidRPr="00020518">
              <w:rPr>
                <w:rFonts w:hint="eastAsia"/>
                <w:sz w:val="18"/>
                <w:szCs w:val="18"/>
              </w:rPr>
              <w:t>10</w:t>
            </w:r>
            <w:r w:rsidRPr="00020518">
              <w:rPr>
                <w:sz w:val="18"/>
                <w:szCs w:val="18"/>
              </w:rPr>
              <w:t>%</w:t>
            </w:r>
          </w:p>
        </w:tc>
      </w:tr>
      <w:tr w:rsidR="00B40740" w:rsidRPr="00020518" w:rsidTr="00020518">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rPr>
            </w:pPr>
          </w:p>
        </w:tc>
        <w:tc>
          <w:tcPr>
            <w:tcW w:w="2126" w:type="dxa"/>
            <w:gridSpan w:val="2"/>
            <w:tcBorders>
              <w:top w:val="nil"/>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sz w:val="18"/>
                <w:szCs w:val="18"/>
              </w:rPr>
              <w:t>□</w:t>
            </w:r>
            <w:r w:rsidRPr="00020518">
              <w:rPr>
                <w:sz w:val="18"/>
                <w:szCs w:val="18"/>
              </w:rPr>
              <w:t>EM7.</w:t>
            </w:r>
            <w:r w:rsidRPr="00020518">
              <w:rPr>
                <w:sz w:val="18"/>
                <w:szCs w:val="18"/>
              </w:rPr>
              <w:t>期末考试</w:t>
            </w:r>
          </w:p>
        </w:tc>
        <w:tc>
          <w:tcPr>
            <w:tcW w:w="599" w:type="dxa"/>
            <w:tcBorders>
              <w:top w:val="nil"/>
              <w:left w:val="nil"/>
              <w:bottom w:val="nil"/>
              <w:right w:val="single" w:sz="4" w:space="0" w:color="auto"/>
            </w:tcBorders>
            <w:vAlign w:val="center"/>
          </w:tcPr>
          <w:p w:rsidR="00B40740" w:rsidRPr="00020518" w:rsidRDefault="00B40740" w:rsidP="00020518">
            <w:pPr>
              <w:rPr>
                <w:sz w:val="18"/>
                <w:szCs w:val="18"/>
              </w:rPr>
            </w:pPr>
            <w:r w:rsidRPr="00020518">
              <w:rPr>
                <w:sz w:val="18"/>
                <w:szCs w:val="18"/>
              </w:rPr>
              <w:t>%</w:t>
            </w:r>
          </w:p>
        </w:tc>
        <w:tc>
          <w:tcPr>
            <w:tcW w:w="2154" w:type="dxa"/>
            <w:gridSpan w:val="5"/>
            <w:tcBorders>
              <w:top w:val="nil"/>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sz w:val="18"/>
                <w:szCs w:val="18"/>
              </w:rPr>
              <w:t>□</w:t>
            </w:r>
            <w:r w:rsidRPr="00020518">
              <w:rPr>
                <w:sz w:val="18"/>
                <w:szCs w:val="18"/>
              </w:rPr>
              <w:t>EM8.</w:t>
            </w:r>
            <w:r w:rsidRPr="00020518">
              <w:rPr>
                <w:rFonts w:hint="eastAsia"/>
                <w:sz w:val="18"/>
                <w:szCs w:val="18"/>
              </w:rPr>
              <w:t>笔试</w:t>
            </w:r>
          </w:p>
        </w:tc>
        <w:tc>
          <w:tcPr>
            <w:tcW w:w="795" w:type="dxa"/>
            <w:tcBorders>
              <w:top w:val="nil"/>
              <w:left w:val="nil"/>
              <w:bottom w:val="nil"/>
              <w:right w:val="single" w:sz="4" w:space="0" w:color="auto"/>
            </w:tcBorders>
            <w:vAlign w:val="center"/>
          </w:tcPr>
          <w:p w:rsidR="00B40740" w:rsidRPr="00020518" w:rsidRDefault="00B40740" w:rsidP="00020518">
            <w:pPr>
              <w:rPr>
                <w:sz w:val="18"/>
                <w:szCs w:val="18"/>
              </w:rPr>
            </w:pPr>
            <w:r w:rsidRPr="00020518">
              <w:rPr>
                <w:sz w:val="18"/>
                <w:szCs w:val="18"/>
              </w:rPr>
              <w:t xml:space="preserve"> %</w:t>
            </w:r>
          </w:p>
        </w:tc>
        <w:tc>
          <w:tcPr>
            <w:tcW w:w="1838" w:type="dxa"/>
            <w:gridSpan w:val="2"/>
            <w:tcBorders>
              <w:top w:val="nil"/>
              <w:left w:val="single" w:sz="4" w:space="0" w:color="auto"/>
              <w:bottom w:val="nil"/>
              <w:right w:val="nil"/>
            </w:tcBorders>
            <w:vAlign w:val="center"/>
          </w:tcPr>
          <w:p w:rsidR="00B40740" w:rsidRPr="00020518" w:rsidRDefault="00B40740" w:rsidP="00020518">
            <w:pPr>
              <w:rPr>
                <w:sz w:val="18"/>
                <w:szCs w:val="18"/>
              </w:rPr>
            </w:pPr>
            <w:r w:rsidRPr="00020518">
              <w:rPr>
                <w:rFonts w:ascii="宋体" w:hAnsi="宋体"/>
                <w:sz w:val="18"/>
                <w:szCs w:val="18"/>
              </w:rPr>
              <w:t>□</w:t>
            </w:r>
            <w:r w:rsidRPr="00020518">
              <w:rPr>
                <w:sz w:val="18"/>
                <w:szCs w:val="18"/>
              </w:rPr>
              <w:t>EM9.</w:t>
            </w:r>
            <w:r w:rsidRPr="00020518">
              <w:rPr>
                <w:sz w:val="18"/>
                <w:szCs w:val="18"/>
              </w:rPr>
              <w:t>口试</w:t>
            </w:r>
          </w:p>
        </w:tc>
        <w:tc>
          <w:tcPr>
            <w:tcW w:w="1107" w:type="dxa"/>
            <w:tcBorders>
              <w:top w:val="nil"/>
              <w:left w:val="nil"/>
              <w:bottom w:val="nil"/>
              <w:right w:val="single" w:sz="12" w:space="0" w:color="auto"/>
            </w:tcBorders>
            <w:vAlign w:val="center"/>
          </w:tcPr>
          <w:p w:rsidR="00B40740" w:rsidRPr="00020518" w:rsidRDefault="00B40740" w:rsidP="00020518">
            <w:pPr>
              <w:rPr>
                <w:sz w:val="18"/>
                <w:szCs w:val="18"/>
              </w:rPr>
            </w:pPr>
            <w:r w:rsidRPr="00020518">
              <w:rPr>
                <w:sz w:val="18"/>
                <w:szCs w:val="18"/>
              </w:rPr>
              <w:t>%</w:t>
            </w:r>
          </w:p>
        </w:tc>
      </w:tr>
      <w:tr w:rsidR="00B40740" w:rsidRPr="00020518" w:rsidTr="00020518">
        <w:trPr>
          <w:trHeight w:val="264"/>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rPr>
            </w:pPr>
          </w:p>
        </w:tc>
        <w:tc>
          <w:tcPr>
            <w:tcW w:w="2126" w:type="dxa"/>
            <w:gridSpan w:val="2"/>
            <w:tcBorders>
              <w:top w:val="nil"/>
              <w:left w:val="single" w:sz="4" w:space="0" w:color="auto"/>
              <w:bottom w:val="nil"/>
              <w:right w:val="nil"/>
            </w:tcBorders>
            <w:vAlign w:val="center"/>
          </w:tcPr>
          <w:p w:rsidR="00B40740" w:rsidRPr="00020518" w:rsidRDefault="00B40740" w:rsidP="00020518">
            <w:pPr>
              <w:rPr>
                <w:sz w:val="18"/>
                <w:szCs w:val="18"/>
              </w:rPr>
            </w:pPr>
          </w:p>
        </w:tc>
        <w:tc>
          <w:tcPr>
            <w:tcW w:w="599" w:type="dxa"/>
            <w:tcBorders>
              <w:top w:val="nil"/>
              <w:left w:val="nil"/>
              <w:bottom w:val="nil"/>
              <w:right w:val="single" w:sz="4" w:space="0" w:color="auto"/>
            </w:tcBorders>
            <w:vAlign w:val="center"/>
          </w:tcPr>
          <w:p w:rsidR="00B40740" w:rsidRPr="00020518" w:rsidRDefault="00B40740" w:rsidP="00020518">
            <w:pPr>
              <w:rPr>
                <w:sz w:val="18"/>
                <w:szCs w:val="18"/>
              </w:rPr>
            </w:pPr>
          </w:p>
        </w:tc>
        <w:tc>
          <w:tcPr>
            <w:tcW w:w="2154" w:type="dxa"/>
            <w:gridSpan w:val="5"/>
            <w:tcBorders>
              <w:top w:val="nil"/>
              <w:left w:val="single" w:sz="4" w:space="0" w:color="auto"/>
              <w:bottom w:val="nil"/>
              <w:right w:val="nil"/>
            </w:tcBorders>
            <w:vAlign w:val="center"/>
          </w:tcPr>
          <w:p w:rsidR="00B40740" w:rsidRPr="00020518" w:rsidRDefault="00B40740" w:rsidP="00020518">
            <w:pPr>
              <w:rPr>
                <w:sz w:val="18"/>
                <w:szCs w:val="18"/>
              </w:rPr>
            </w:pPr>
          </w:p>
        </w:tc>
        <w:tc>
          <w:tcPr>
            <w:tcW w:w="795" w:type="dxa"/>
            <w:tcBorders>
              <w:top w:val="nil"/>
              <w:left w:val="nil"/>
              <w:bottom w:val="nil"/>
              <w:right w:val="single" w:sz="4" w:space="0" w:color="auto"/>
            </w:tcBorders>
            <w:vAlign w:val="center"/>
          </w:tcPr>
          <w:p w:rsidR="00B40740" w:rsidRPr="00020518" w:rsidRDefault="00B40740" w:rsidP="00020518">
            <w:pPr>
              <w:rPr>
                <w:sz w:val="18"/>
                <w:szCs w:val="18"/>
              </w:rPr>
            </w:pPr>
          </w:p>
        </w:tc>
        <w:tc>
          <w:tcPr>
            <w:tcW w:w="1838" w:type="dxa"/>
            <w:gridSpan w:val="2"/>
            <w:tcBorders>
              <w:top w:val="nil"/>
              <w:left w:val="single" w:sz="4" w:space="0" w:color="auto"/>
              <w:bottom w:val="nil"/>
              <w:right w:val="nil"/>
            </w:tcBorders>
            <w:vAlign w:val="center"/>
          </w:tcPr>
          <w:p w:rsidR="00B40740" w:rsidRPr="00020518" w:rsidRDefault="00B40740" w:rsidP="00020518">
            <w:pPr>
              <w:rPr>
                <w:sz w:val="18"/>
                <w:szCs w:val="18"/>
              </w:rPr>
            </w:pPr>
          </w:p>
        </w:tc>
        <w:tc>
          <w:tcPr>
            <w:tcW w:w="1107" w:type="dxa"/>
            <w:tcBorders>
              <w:top w:val="nil"/>
              <w:left w:val="nil"/>
              <w:bottom w:val="nil"/>
              <w:right w:val="single" w:sz="12" w:space="0" w:color="auto"/>
            </w:tcBorders>
            <w:vAlign w:val="center"/>
          </w:tcPr>
          <w:p w:rsidR="00B40740" w:rsidRPr="00020518" w:rsidRDefault="00B40740" w:rsidP="00020518">
            <w:pPr>
              <w:rPr>
                <w:sz w:val="18"/>
                <w:szCs w:val="18"/>
              </w:rPr>
            </w:pPr>
          </w:p>
        </w:tc>
      </w:tr>
      <w:tr w:rsidR="00B40740" w:rsidRPr="00020518" w:rsidTr="00020518">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B40740" w:rsidRPr="00020518" w:rsidRDefault="00B40740" w:rsidP="00020518">
            <w:pPr>
              <w:rPr>
                <w:b/>
              </w:rPr>
            </w:pPr>
          </w:p>
        </w:tc>
        <w:tc>
          <w:tcPr>
            <w:tcW w:w="2126" w:type="dxa"/>
            <w:gridSpan w:val="2"/>
            <w:tcBorders>
              <w:top w:val="nil"/>
              <w:left w:val="single" w:sz="4" w:space="0" w:color="auto"/>
              <w:bottom w:val="single" w:sz="12" w:space="0" w:color="auto"/>
              <w:right w:val="nil"/>
            </w:tcBorders>
            <w:vAlign w:val="center"/>
          </w:tcPr>
          <w:p w:rsidR="00B40740" w:rsidRPr="00020518" w:rsidRDefault="00B40740" w:rsidP="00020518">
            <w:pPr>
              <w:rPr>
                <w:sz w:val="18"/>
                <w:szCs w:val="18"/>
              </w:rPr>
            </w:pPr>
          </w:p>
        </w:tc>
        <w:tc>
          <w:tcPr>
            <w:tcW w:w="599" w:type="dxa"/>
            <w:tcBorders>
              <w:top w:val="nil"/>
              <w:left w:val="nil"/>
              <w:bottom w:val="single" w:sz="12" w:space="0" w:color="auto"/>
              <w:right w:val="single" w:sz="4" w:space="0" w:color="auto"/>
            </w:tcBorders>
            <w:vAlign w:val="center"/>
          </w:tcPr>
          <w:p w:rsidR="00B40740" w:rsidRPr="00020518" w:rsidRDefault="00B40740" w:rsidP="00020518">
            <w:pPr>
              <w:rPr>
                <w:sz w:val="18"/>
                <w:szCs w:val="18"/>
              </w:rPr>
            </w:pPr>
          </w:p>
        </w:tc>
        <w:tc>
          <w:tcPr>
            <w:tcW w:w="2154" w:type="dxa"/>
            <w:gridSpan w:val="5"/>
            <w:tcBorders>
              <w:top w:val="nil"/>
              <w:left w:val="single" w:sz="4" w:space="0" w:color="auto"/>
              <w:bottom w:val="single" w:sz="12" w:space="0" w:color="auto"/>
              <w:right w:val="nil"/>
            </w:tcBorders>
            <w:vAlign w:val="center"/>
          </w:tcPr>
          <w:p w:rsidR="00B40740" w:rsidRPr="00020518" w:rsidRDefault="00B40740" w:rsidP="00020518">
            <w:pPr>
              <w:rPr>
                <w:sz w:val="18"/>
                <w:szCs w:val="18"/>
              </w:rPr>
            </w:pPr>
          </w:p>
        </w:tc>
        <w:tc>
          <w:tcPr>
            <w:tcW w:w="795" w:type="dxa"/>
            <w:tcBorders>
              <w:top w:val="nil"/>
              <w:left w:val="nil"/>
              <w:bottom w:val="single" w:sz="12" w:space="0" w:color="auto"/>
              <w:right w:val="single" w:sz="4" w:space="0" w:color="auto"/>
            </w:tcBorders>
            <w:vAlign w:val="center"/>
          </w:tcPr>
          <w:p w:rsidR="00B40740" w:rsidRPr="00020518" w:rsidRDefault="00B40740" w:rsidP="00020518">
            <w:pPr>
              <w:rPr>
                <w:sz w:val="18"/>
                <w:szCs w:val="18"/>
              </w:rPr>
            </w:pPr>
          </w:p>
        </w:tc>
        <w:tc>
          <w:tcPr>
            <w:tcW w:w="1838" w:type="dxa"/>
            <w:gridSpan w:val="2"/>
            <w:tcBorders>
              <w:top w:val="nil"/>
              <w:left w:val="single" w:sz="4" w:space="0" w:color="auto"/>
              <w:bottom w:val="single" w:sz="12" w:space="0" w:color="auto"/>
              <w:right w:val="nil"/>
            </w:tcBorders>
            <w:vAlign w:val="center"/>
          </w:tcPr>
          <w:p w:rsidR="00B40740" w:rsidRPr="00020518" w:rsidRDefault="00B40740" w:rsidP="00020518">
            <w:pPr>
              <w:rPr>
                <w:sz w:val="18"/>
                <w:szCs w:val="18"/>
              </w:rPr>
            </w:pPr>
          </w:p>
        </w:tc>
        <w:tc>
          <w:tcPr>
            <w:tcW w:w="1107" w:type="dxa"/>
            <w:tcBorders>
              <w:top w:val="nil"/>
              <w:left w:val="nil"/>
              <w:bottom w:val="single" w:sz="12" w:space="0" w:color="auto"/>
              <w:right w:val="single" w:sz="12" w:space="0" w:color="auto"/>
            </w:tcBorders>
            <w:vAlign w:val="center"/>
          </w:tcPr>
          <w:p w:rsidR="00B40740" w:rsidRPr="00020518" w:rsidRDefault="00B40740" w:rsidP="00020518">
            <w:pPr>
              <w:rPr>
                <w:sz w:val="18"/>
                <w:szCs w:val="18"/>
              </w:rPr>
            </w:pPr>
          </w:p>
        </w:tc>
      </w:tr>
    </w:tbl>
    <w:p w:rsidR="00B40740" w:rsidRPr="00020518" w:rsidRDefault="00B40740" w:rsidP="00B40740">
      <w:pPr>
        <w:rPr>
          <w:rFonts w:eastAsia="黑体"/>
          <w:sz w:val="28"/>
          <w:szCs w:val="28"/>
        </w:rPr>
      </w:pPr>
      <w:r w:rsidRPr="00020518">
        <w:br w:type="page"/>
      </w:r>
      <w:r w:rsidRPr="00020518">
        <w:rPr>
          <w:rFonts w:eastAsia="黑体"/>
          <w:b/>
          <w:bCs/>
          <w:sz w:val="30"/>
          <w:szCs w:val="30"/>
        </w:rPr>
        <w:lastRenderedPageBreak/>
        <w:t>实验课程内容</w:t>
      </w:r>
      <w:r w:rsidRPr="00020518">
        <w:rPr>
          <w:rFonts w:eastAsia="黑体"/>
          <w:b/>
          <w:bCs/>
          <w:szCs w:val="21"/>
        </w:rPr>
        <w:t>（实验类别分五种：演示、验证、综合、设计性、其它）</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
        <w:gridCol w:w="829"/>
        <w:gridCol w:w="619"/>
        <w:gridCol w:w="5443"/>
        <w:gridCol w:w="737"/>
        <w:gridCol w:w="681"/>
        <w:gridCol w:w="1450"/>
      </w:tblGrid>
      <w:tr w:rsidR="00B40740" w:rsidRPr="00020518" w:rsidTr="00020518">
        <w:trPr>
          <w:trHeight w:val="966"/>
          <w:jc w:val="center"/>
        </w:trPr>
        <w:tc>
          <w:tcPr>
            <w:tcW w:w="451" w:type="dxa"/>
            <w:tcBorders>
              <w:top w:val="single" w:sz="12" w:space="0" w:color="auto"/>
              <w:left w:val="single" w:sz="12" w:space="0" w:color="auto"/>
              <w:right w:val="single" w:sz="4" w:space="0" w:color="auto"/>
            </w:tcBorders>
            <w:vAlign w:val="center"/>
          </w:tcPr>
          <w:p w:rsidR="00B40740" w:rsidRPr="00020518" w:rsidRDefault="00B40740" w:rsidP="00020518">
            <w:pPr>
              <w:rPr>
                <w:rFonts w:ascii="黑体" w:eastAsia="黑体" w:hAnsi="黑体"/>
                <w:w w:val="80"/>
                <w:sz w:val="18"/>
                <w:szCs w:val="18"/>
              </w:rPr>
            </w:pPr>
            <w:r w:rsidRPr="00020518">
              <w:rPr>
                <w:rFonts w:ascii="黑体" w:eastAsia="黑体" w:hAnsi="黑体" w:hint="eastAsia"/>
                <w:w w:val="80"/>
                <w:sz w:val="18"/>
                <w:szCs w:val="18"/>
              </w:rPr>
              <w:t>课次</w:t>
            </w:r>
          </w:p>
        </w:tc>
        <w:tc>
          <w:tcPr>
            <w:tcW w:w="829" w:type="dxa"/>
            <w:tcBorders>
              <w:top w:val="single" w:sz="12" w:space="0" w:color="auto"/>
              <w:left w:val="single" w:sz="4" w:space="0" w:color="auto"/>
              <w:right w:val="single" w:sz="8" w:space="0" w:color="auto"/>
            </w:tcBorders>
            <w:vAlign w:val="center"/>
          </w:tcPr>
          <w:p w:rsidR="00B40740" w:rsidRPr="00020518" w:rsidRDefault="00B40740" w:rsidP="00020518">
            <w:pPr>
              <w:rPr>
                <w:rFonts w:ascii="黑体" w:eastAsia="黑体" w:hAnsi="黑体"/>
                <w:w w:val="80"/>
                <w:sz w:val="18"/>
                <w:szCs w:val="18"/>
              </w:rPr>
            </w:pPr>
            <w:r w:rsidRPr="00020518">
              <w:rPr>
                <w:rFonts w:ascii="黑体" w:eastAsia="黑体" w:hAnsi="黑体" w:hint="eastAsia"/>
                <w:w w:val="80"/>
                <w:sz w:val="18"/>
                <w:szCs w:val="18"/>
              </w:rPr>
              <w:t>学时</w:t>
            </w:r>
          </w:p>
        </w:tc>
        <w:tc>
          <w:tcPr>
            <w:tcW w:w="619" w:type="dxa"/>
            <w:tcBorders>
              <w:top w:val="single" w:sz="12" w:space="0" w:color="auto"/>
              <w:left w:val="single" w:sz="4" w:space="0" w:color="auto"/>
              <w:right w:val="single" w:sz="8" w:space="0" w:color="auto"/>
            </w:tcBorders>
            <w:vAlign w:val="center"/>
          </w:tcPr>
          <w:p w:rsidR="00B40740" w:rsidRPr="00020518" w:rsidRDefault="00B40740" w:rsidP="00020518">
            <w:pPr>
              <w:rPr>
                <w:rFonts w:ascii="黑体" w:eastAsia="黑体" w:hAnsi="黑体"/>
                <w:w w:val="80"/>
                <w:sz w:val="18"/>
                <w:szCs w:val="18"/>
              </w:rPr>
            </w:pPr>
            <w:r w:rsidRPr="00020518">
              <w:rPr>
                <w:rFonts w:ascii="黑体" w:eastAsia="黑体" w:hAnsi="黑体" w:hint="eastAsia"/>
                <w:w w:val="80"/>
                <w:sz w:val="18"/>
                <w:szCs w:val="18"/>
              </w:rPr>
              <w:t>课程目标</w:t>
            </w:r>
          </w:p>
        </w:tc>
        <w:tc>
          <w:tcPr>
            <w:tcW w:w="5443" w:type="dxa"/>
            <w:tcBorders>
              <w:top w:val="single" w:sz="12" w:space="0" w:color="auto"/>
              <w:left w:val="single" w:sz="8" w:space="0" w:color="auto"/>
              <w:right w:val="single" w:sz="4" w:space="0" w:color="auto"/>
            </w:tcBorders>
            <w:vAlign w:val="center"/>
          </w:tcPr>
          <w:p w:rsidR="00B40740" w:rsidRPr="00020518" w:rsidRDefault="00B40740" w:rsidP="00020518">
            <w:pPr>
              <w:rPr>
                <w:rFonts w:ascii="黑体" w:eastAsia="黑体" w:hAnsi="黑体"/>
                <w:w w:val="80"/>
                <w:sz w:val="18"/>
                <w:szCs w:val="18"/>
              </w:rPr>
            </w:pPr>
            <w:r w:rsidRPr="00020518">
              <w:rPr>
                <w:rFonts w:ascii="黑体" w:eastAsia="黑体" w:hAnsi="黑体" w:hint="eastAsia"/>
                <w:w w:val="80"/>
                <w:sz w:val="18"/>
                <w:szCs w:val="18"/>
              </w:rPr>
              <w:t>实 验 教 学 主 要 内 容</w:t>
            </w:r>
          </w:p>
        </w:tc>
        <w:tc>
          <w:tcPr>
            <w:tcW w:w="737" w:type="dxa"/>
            <w:tcBorders>
              <w:top w:val="single" w:sz="12" w:space="0" w:color="auto"/>
              <w:left w:val="single" w:sz="8" w:space="0" w:color="auto"/>
              <w:right w:val="single" w:sz="8" w:space="0" w:color="auto"/>
            </w:tcBorders>
            <w:vAlign w:val="center"/>
          </w:tcPr>
          <w:p w:rsidR="00B40740" w:rsidRPr="00020518" w:rsidRDefault="00B40740" w:rsidP="00020518">
            <w:pPr>
              <w:rPr>
                <w:rFonts w:ascii="黑体" w:eastAsia="黑体" w:hAnsi="黑体"/>
                <w:w w:val="80"/>
                <w:sz w:val="18"/>
                <w:szCs w:val="18"/>
              </w:rPr>
            </w:pPr>
            <w:r w:rsidRPr="00020518">
              <w:rPr>
                <w:rFonts w:ascii="黑体" w:eastAsia="黑体" w:hAnsi="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B40740" w:rsidRPr="00020518" w:rsidRDefault="00B40740" w:rsidP="00020518">
            <w:pPr>
              <w:rPr>
                <w:rFonts w:ascii="黑体" w:eastAsia="黑体" w:hAnsi="黑体"/>
                <w:w w:val="80"/>
                <w:sz w:val="18"/>
                <w:szCs w:val="18"/>
              </w:rPr>
            </w:pPr>
            <w:r w:rsidRPr="00020518">
              <w:rPr>
                <w:rFonts w:ascii="黑体" w:eastAsia="黑体" w:hAnsi="黑体" w:hint="eastAsia"/>
                <w:w w:val="80"/>
                <w:sz w:val="18"/>
                <w:szCs w:val="18"/>
              </w:rPr>
              <w:t>评估方式</w:t>
            </w:r>
          </w:p>
        </w:tc>
        <w:tc>
          <w:tcPr>
            <w:tcW w:w="1450" w:type="dxa"/>
            <w:tcBorders>
              <w:top w:val="single" w:sz="12" w:space="0" w:color="auto"/>
              <w:left w:val="single" w:sz="8" w:space="0" w:color="auto"/>
              <w:right w:val="single" w:sz="12" w:space="0" w:color="auto"/>
            </w:tcBorders>
            <w:vAlign w:val="center"/>
          </w:tcPr>
          <w:p w:rsidR="00B40740" w:rsidRPr="00020518" w:rsidRDefault="00B40740" w:rsidP="00020518">
            <w:pPr>
              <w:rPr>
                <w:rFonts w:ascii="黑体" w:eastAsia="黑体" w:hAnsi="黑体"/>
                <w:w w:val="80"/>
                <w:sz w:val="18"/>
                <w:szCs w:val="18"/>
              </w:rPr>
            </w:pPr>
            <w:r w:rsidRPr="00020518">
              <w:rPr>
                <w:rFonts w:ascii="黑体" w:eastAsia="黑体" w:hAnsi="黑体" w:hint="eastAsia"/>
                <w:w w:val="80"/>
                <w:sz w:val="18"/>
                <w:szCs w:val="18"/>
              </w:rPr>
              <w:t>实验</w:t>
            </w:r>
          </w:p>
          <w:p w:rsidR="00B40740" w:rsidRPr="00020518" w:rsidRDefault="00B40740" w:rsidP="00020518">
            <w:pPr>
              <w:rPr>
                <w:rFonts w:ascii="黑体" w:eastAsia="黑体" w:hAnsi="黑体"/>
                <w:w w:val="80"/>
                <w:szCs w:val="21"/>
              </w:rPr>
            </w:pPr>
            <w:r w:rsidRPr="00020518">
              <w:rPr>
                <w:rFonts w:ascii="黑体" w:eastAsia="黑体" w:hAnsi="黑体" w:hint="eastAsia"/>
                <w:w w:val="80"/>
                <w:sz w:val="18"/>
                <w:szCs w:val="18"/>
              </w:rPr>
              <w:t>类别</w:t>
            </w:r>
          </w:p>
        </w:tc>
      </w:tr>
      <w:tr w:rsidR="00B40740"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szCs w:val="21"/>
              </w:rPr>
            </w:pPr>
            <w:r w:rsidRPr="00020518">
              <w:rPr>
                <w:rFonts w:hint="eastAsia"/>
                <w:szCs w:val="21"/>
              </w:rPr>
              <w:t>1</w:t>
            </w:r>
          </w:p>
        </w:tc>
        <w:tc>
          <w:tcPr>
            <w:tcW w:w="82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rFonts w:ascii="宋体" w:hAnsi="宋体"/>
              </w:rPr>
            </w:pPr>
            <w:r w:rsidRPr="00020518">
              <w:rPr>
                <w:rFonts w:ascii="宋体" w:hAnsi="宋体" w:hint="eastAsia"/>
              </w:rPr>
              <w:t>2</w:t>
            </w:r>
          </w:p>
        </w:tc>
        <w:tc>
          <w:tcPr>
            <w:tcW w:w="61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CO1</w:t>
            </w:r>
          </w:p>
          <w:p w:rsidR="00B40740" w:rsidRPr="00020518" w:rsidRDefault="00B40740" w:rsidP="00020518">
            <w:pPr>
              <w:rPr>
                <w:szCs w:val="21"/>
              </w:rPr>
            </w:pPr>
            <w:r w:rsidRPr="00020518">
              <w:rPr>
                <w:rFonts w:hint="eastAsia"/>
                <w:szCs w:val="21"/>
              </w:rPr>
              <w:t>CO2</w:t>
            </w:r>
          </w:p>
          <w:p w:rsidR="00B40740" w:rsidRPr="00020518" w:rsidRDefault="00B40740" w:rsidP="00020518">
            <w:pPr>
              <w:rPr>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B40740" w:rsidRPr="00020518" w:rsidRDefault="00B40740" w:rsidP="00020518">
            <w:pPr>
              <w:rPr>
                <w:rFonts w:ascii="宋体" w:hAnsi="宋体"/>
              </w:rPr>
            </w:pPr>
            <w:r w:rsidRPr="00020518">
              <w:rPr>
                <w:rFonts w:ascii="宋体" w:hAnsi="宋体" w:hint="eastAsia"/>
              </w:rPr>
              <w:t xml:space="preserve">实验一 比重计和折光计的使用 </w:t>
            </w:r>
          </w:p>
          <w:p w:rsidR="00B40740" w:rsidRPr="00020518" w:rsidRDefault="00B40740" w:rsidP="00020518">
            <w:pPr>
              <w:rPr>
                <w:rFonts w:ascii="宋体" w:hAnsi="宋体"/>
              </w:rPr>
            </w:pPr>
            <w:r w:rsidRPr="00020518">
              <w:rPr>
                <w:rFonts w:ascii="宋体" w:hAnsi="宋体" w:hint="eastAsia"/>
              </w:rPr>
              <w:t>内容提要：掌握糖锤度计、酒精计、波美计、折光计和阿贝折光计的使用方法。</w:t>
            </w:r>
          </w:p>
        </w:tc>
        <w:tc>
          <w:tcPr>
            <w:tcW w:w="737" w:type="dxa"/>
            <w:tcBorders>
              <w:top w:val="single" w:sz="4" w:space="0" w:color="auto"/>
              <w:left w:val="single" w:sz="8"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PM6</w:t>
            </w:r>
          </w:p>
          <w:p w:rsidR="00B40740" w:rsidRPr="00020518" w:rsidRDefault="00B40740" w:rsidP="00020518">
            <w:pPr>
              <w:rPr>
                <w:szCs w:val="21"/>
              </w:rPr>
            </w:pP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EM1</w:t>
            </w:r>
          </w:p>
          <w:p w:rsidR="00B40740" w:rsidRPr="00020518" w:rsidRDefault="00B40740" w:rsidP="00020518">
            <w:pPr>
              <w:rPr>
                <w:szCs w:val="21"/>
              </w:rPr>
            </w:pPr>
            <w:r w:rsidRPr="00020518">
              <w:rPr>
                <w:rFonts w:hint="eastAsia"/>
                <w:szCs w:val="21"/>
              </w:rPr>
              <w:t>EM2</w:t>
            </w:r>
          </w:p>
          <w:p w:rsidR="00B40740" w:rsidRPr="00020518" w:rsidRDefault="00B40740" w:rsidP="00020518">
            <w:pPr>
              <w:rPr>
                <w:szCs w:val="21"/>
              </w:rPr>
            </w:pPr>
            <w:r w:rsidRPr="00020518">
              <w:rPr>
                <w:rFonts w:hint="eastAsia"/>
                <w:szCs w:val="21"/>
              </w:rPr>
              <w:t>EM6</w:t>
            </w:r>
          </w:p>
        </w:tc>
        <w:tc>
          <w:tcPr>
            <w:tcW w:w="1450" w:type="dxa"/>
            <w:tcBorders>
              <w:top w:val="single" w:sz="4" w:space="0" w:color="auto"/>
              <w:left w:val="single" w:sz="8" w:space="0" w:color="auto"/>
              <w:bottom w:val="single" w:sz="4" w:space="0" w:color="auto"/>
              <w:right w:val="single" w:sz="12" w:space="0" w:color="auto"/>
            </w:tcBorders>
            <w:vAlign w:val="center"/>
          </w:tcPr>
          <w:p w:rsidR="00B40740" w:rsidRPr="00020518" w:rsidRDefault="00B40740" w:rsidP="00020518">
            <w:pPr>
              <w:rPr>
                <w:rFonts w:ascii="宋体" w:hAnsi="宋体"/>
              </w:rPr>
            </w:pPr>
            <w:r w:rsidRPr="00020518">
              <w:rPr>
                <w:rFonts w:ascii="宋体" w:hAnsi="宋体" w:hint="eastAsia"/>
              </w:rPr>
              <w:t>验证</w:t>
            </w:r>
          </w:p>
        </w:tc>
      </w:tr>
      <w:tr w:rsidR="00B40740"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szCs w:val="21"/>
              </w:rPr>
            </w:pPr>
            <w:r w:rsidRPr="00020518">
              <w:rPr>
                <w:rFonts w:hint="eastAsia"/>
                <w:szCs w:val="21"/>
              </w:rPr>
              <w:t>2</w:t>
            </w:r>
          </w:p>
        </w:tc>
        <w:tc>
          <w:tcPr>
            <w:tcW w:w="82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rFonts w:ascii="宋体" w:hAnsi="宋体"/>
              </w:rPr>
            </w:pPr>
            <w:r w:rsidRPr="00020518">
              <w:rPr>
                <w:rFonts w:ascii="宋体" w:hAnsi="宋体" w:hint="eastAsia"/>
              </w:rPr>
              <w:t>3</w:t>
            </w:r>
          </w:p>
        </w:tc>
        <w:tc>
          <w:tcPr>
            <w:tcW w:w="61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CO1</w:t>
            </w:r>
          </w:p>
          <w:p w:rsidR="00B40740" w:rsidRPr="00020518" w:rsidRDefault="00B40740" w:rsidP="00020518">
            <w:pPr>
              <w:rPr>
                <w:szCs w:val="21"/>
              </w:rPr>
            </w:pPr>
            <w:r w:rsidRPr="00020518">
              <w:rPr>
                <w:rFonts w:hint="eastAsia"/>
                <w:szCs w:val="21"/>
              </w:rPr>
              <w:t>CO2</w:t>
            </w:r>
          </w:p>
          <w:p w:rsidR="00B40740" w:rsidRPr="00020518" w:rsidRDefault="00B40740" w:rsidP="00020518">
            <w:pPr>
              <w:rPr>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B40740" w:rsidRPr="00020518" w:rsidRDefault="00B40740" w:rsidP="00020518">
            <w:pPr>
              <w:rPr>
                <w:rFonts w:ascii="宋体" w:hAnsi="宋体"/>
              </w:rPr>
            </w:pPr>
            <w:r w:rsidRPr="00020518">
              <w:rPr>
                <w:rFonts w:ascii="宋体" w:hAnsi="宋体" w:hint="eastAsia"/>
              </w:rPr>
              <w:t>实验二不同水分测定方法的比较与检测结果的误差分析</w:t>
            </w:r>
          </w:p>
          <w:p w:rsidR="00B40740" w:rsidRPr="00020518" w:rsidRDefault="00B40740" w:rsidP="00020518">
            <w:pPr>
              <w:rPr>
                <w:rFonts w:ascii="宋体" w:hAnsi="宋体"/>
              </w:rPr>
            </w:pPr>
            <w:r w:rsidRPr="00020518">
              <w:rPr>
                <w:rFonts w:ascii="宋体" w:hAnsi="宋体" w:hint="eastAsia"/>
              </w:rPr>
              <w:t>内容提要：水分的干燥箱法与水分测定仪法的操作、检测和数据的误差分析。</w:t>
            </w:r>
          </w:p>
        </w:tc>
        <w:tc>
          <w:tcPr>
            <w:tcW w:w="737"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PM6</w:t>
            </w:r>
          </w:p>
          <w:p w:rsidR="00B40740" w:rsidRPr="00020518" w:rsidRDefault="00B40740" w:rsidP="00020518">
            <w:pPr>
              <w:rPr>
                <w:szCs w:val="21"/>
              </w:rPr>
            </w:pP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EM1</w:t>
            </w:r>
          </w:p>
          <w:p w:rsidR="00B40740" w:rsidRPr="00020518" w:rsidRDefault="00B40740" w:rsidP="00020518">
            <w:pPr>
              <w:rPr>
                <w:szCs w:val="21"/>
              </w:rPr>
            </w:pPr>
            <w:r w:rsidRPr="00020518">
              <w:rPr>
                <w:rFonts w:hint="eastAsia"/>
                <w:szCs w:val="21"/>
              </w:rPr>
              <w:t>EM2</w:t>
            </w:r>
          </w:p>
          <w:p w:rsidR="00B40740" w:rsidRPr="00020518" w:rsidRDefault="00B40740" w:rsidP="00020518">
            <w:pPr>
              <w:rPr>
                <w:szCs w:val="21"/>
              </w:rPr>
            </w:pPr>
            <w:r w:rsidRPr="00020518">
              <w:rPr>
                <w:rFonts w:hint="eastAsia"/>
                <w:szCs w:val="21"/>
              </w:rPr>
              <w:t>EM6</w:t>
            </w:r>
          </w:p>
        </w:tc>
        <w:tc>
          <w:tcPr>
            <w:tcW w:w="1450" w:type="dxa"/>
            <w:tcBorders>
              <w:top w:val="single" w:sz="4" w:space="0" w:color="auto"/>
              <w:left w:val="single" w:sz="8" w:space="0" w:color="auto"/>
              <w:bottom w:val="single" w:sz="4" w:space="0" w:color="auto"/>
              <w:right w:val="single" w:sz="12" w:space="0" w:color="auto"/>
            </w:tcBorders>
            <w:vAlign w:val="center"/>
          </w:tcPr>
          <w:p w:rsidR="00B40740" w:rsidRPr="00020518" w:rsidRDefault="00B40740" w:rsidP="00020518">
            <w:pPr>
              <w:rPr>
                <w:rFonts w:ascii="宋体" w:hAnsi="宋体"/>
              </w:rPr>
            </w:pPr>
            <w:r w:rsidRPr="00020518">
              <w:rPr>
                <w:rFonts w:ascii="宋体" w:hAnsi="宋体" w:hint="eastAsia"/>
              </w:rPr>
              <w:t>综合</w:t>
            </w:r>
          </w:p>
        </w:tc>
      </w:tr>
      <w:tr w:rsidR="00B40740"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szCs w:val="21"/>
              </w:rPr>
            </w:pPr>
            <w:r w:rsidRPr="00020518">
              <w:rPr>
                <w:rFonts w:hint="eastAsia"/>
                <w:szCs w:val="21"/>
              </w:rPr>
              <w:t>3</w:t>
            </w:r>
          </w:p>
        </w:tc>
        <w:tc>
          <w:tcPr>
            <w:tcW w:w="82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rFonts w:ascii="宋体" w:hAnsi="宋体"/>
              </w:rPr>
            </w:pPr>
            <w:r w:rsidRPr="00020518">
              <w:rPr>
                <w:rFonts w:ascii="宋体" w:hAnsi="宋体" w:hint="eastAsia"/>
              </w:rPr>
              <w:t>2</w:t>
            </w:r>
          </w:p>
        </w:tc>
        <w:tc>
          <w:tcPr>
            <w:tcW w:w="61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CO1</w:t>
            </w:r>
          </w:p>
          <w:p w:rsidR="00B40740" w:rsidRPr="00020518" w:rsidRDefault="00B40740" w:rsidP="00020518">
            <w:pPr>
              <w:rPr>
                <w:szCs w:val="21"/>
              </w:rPr>
            </w:pPr>
            <w:r w:rsidRPr="00020518">
              <w:rPr>
                <w:rFonts w:hint="eastAsia"/>
                <w:szCs w:val="21"/>
              </w:rPr>
              <w:t>CO2</w:t>
            </w:r>
          </w:p>
          <w:p w:rsidR="00B40740" w:rsidRPr="00020518" w:rsidRDefault="00B40740" w:rsidP="00020518">
            <w:pPr>
              <w:rPr>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B40740" w:rsidRPr="00020518" w:rsidRDefault="00B40740" w:rsidP="00020518">
            <w:pPr>
              <w:rPr>
                <w:rFonts w:ascii="宋体" w:hAnsi="宋体"/>
              </w:rPr>
            </w:pPr>
            <w:r w:rsidRPr="00020518">
              <w:rPr>
                <w:rFonts w:ascii="宋体" w:hAnsi="宋体" w:hint="eastAsia"/>
              </w:rPr>
              <w:t>实验三灰分含量的测定</w:t>
            </w:r>
          </w:p>
          <w:p w:rsidR="00B40740" w:rsidRPr="00020518" w:rsidRDefault="00B40740" w:rsidP="00020518">
            <w:pPr>
              <w:rPr>
                <w:rFonts w:ascii="宋体" w:hAnsi="宋体"/>
              </w:rPr>
            </w:pPr>
            <w:r w:rsidRPr="00020518">
              <w:rPr>
                <w:rFonts w:ascii="宋体" w:hAnsi="宋体" w:hint="eastAsia"/>
              </w:rPr>
              <w:t>内容提要：熟练掌握高温电炉的使用方法，坩锅的处理、样品炭化、天平称量、恒重等原理及操作要点。</w:t>
            </w:r>
          </w:p>
        </w:tc>
        <w:tc>
          <w:tcPr>
            <w:tcW w:w="737"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PM6</w:t>
            </w:r>
          </w:p>
          <w:p w:rsidR="00B40740" w:rsidRPr="00020518" w:rsidRDefault="00B40740" w:rsidP="00020518">
            <w:pPr>
              <w:rPr>
                <w:szCs w:val="21"/>
              </w:rPr>
            </w:pP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EM1</w:t>
            </w:r>
          </w:p>
          <w:p w:rsidR="00B40740" w:rsidRPr="00020518" w:rsidRDefault="00B40740" w:rsidP="00020518">
            <w:pPr>
              <w:rPr>
                <w:szCs w:val="21"/>
              </w:rPr>
            </w:pPr>
            <w:r w:rsidRPr="00020518">
              <w:rPr>
                <w:rFonts w:hint="eastAsia"/>
                <w:szCs w:val="21"/>
              </w:rPr>
              <w:t>EM2</w:t>
            </w:r>
          </w:p>
          <w:p w:rsidR="00B40740" w:rsidRPr="00020518" w:rsidRDefault="00B40740" w:rsidP="00020518">
            <w:pPr>
              <w:rPr>
                <w:szCs w:val="21"/>
              </w:rPr>
            </w:pPr>
            <w:r w:rsidRPr="00020518">
              <w:rPr>
                <w:rFonts w:hint="eastAsia"/>
                <w:szCs w:val="21"/>
              </w:rPr>
              <w:t>EM6</w:t>
            </w:r>
          </w:p>
        </w:tc>
        <w:tc>
          <w:tcPr>
            <w:tcW w:w="1450" w:type="dxa"/>
            <w:tcBorders>
              <w:top w:val="single" w:sz="4" w:space="0" w:color="auto"/>
              <w:left w:val="single" w:sz="8" w:space="0" w:color="auto"/>
              <w:bottom w:val="single" w:sz="4" w:space="0" w:color="auto"/>
              <w:right w:val="single" w:sz="12" w:space="0" w:color="auto"/>
            </w:tcBorders>
            <w:vAlign w:val="center"/>
          </w:tcPr>
          <w:p w:rsidR="00B40740" w:rsidRPr="00020518" w:rsidRDefault="00B40740" w:rsidP="00020518">
            <w:pPr>
              <w:rPr>
                <w:rFonts w:ascii="宋体" w:hAnsi="宋体"/>
              </w:rPr>
            </w:pPr>
            <w:r w:rsidRPr="00020518">
              <w:rPr>
                <w:rFonts w:ascii="宋体" w:hAnsi="宋体" w:hint="eastAsia"/>
              </w:rPr>
              <w:t>验证</w:t>
            </w:r>
          </w:p>
        </w:tc>
      </w:tr>
      <w:tr w:rsidR="00B40740"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szCs w:val="21"/>
              </w:rPr>
            </w:pPr>
            <w:r w:rsidRPr="00020518">
              <w:rPr>
                <w:rFonts w:hint="eastAsia"/>
                <w:szCs w:val="21"/>
              </w:rPr>
              <w:t>4</w:t>
            </w:r>
          </w:p>
        </w:tc>
        <w:tc>
          <w:tcPr>
            <w:tcW w:w="82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rFonts w:ascii="宋体" w:hAnsi="宋体"/>
              </w:rPr>
            </w:pPr>
            <w:r w:rsidRPr="00020518">
              <w:rPr>
                <w:rFonts w:ascii="宋体" w:hAnsi="宋体" w:hint="eastAsia"/>
              </w:rPr>
              <w:t>1</w:t>
            </w:r>
          </w:p>
        </w:tc>
        <w:tc>
          <w:tcPr>
            <w:tcW w:w="61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CO1</w:t>
            </w:r>
          </w:p>
          <w:p w:rsidR="00B40740" w:rsidRPr="00020518" w:rsidRDefault="00B40740" w:rsidP="00020518">
            <w:pPr>
              <w:rPr>
                <w:szCs w:val="21"/>
              </w:rPr>
            </w:pPr>
            <w:r w:rsidRPr="00020518">
              <w:rPr>
                <w:rFonts w:hint="eastAsia"/>
                <w:szCs w:val="21"/>
              </w:rPr>
              <w:t>CO2</w:t>
            </w:r>
          </w:p>
          <w:p w:rsidR="00B40740" w:rsidRPr="00020518" w:rsidRDefault="00B40740" w:rsidP="00020518">
            <w:pPr>
              <w:rPr>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B40740" w:rsidRPr="00020518" w:rsidRDefault="00B40740" w:rsidP="00020518">
            <w:pPr>
              <w:rPr>
                <w:rFonts w:ascii="宋体" w:hAnsi="宋体"/>
              </w:rPr>
            </w:pPr>
            <w:r w:rsidRPr="00020518">
              <w:rPr>
                <w:rFonts w:ascii="宋体" w:hAnsi="宋体" w:hint="eastAsia"/>
              </w:rPr>
              <w:t>实验四酸度及pH的测定</w:t>
            </w:r>
          </w:p>
          <w:p w:rsidR="00B40740" w:rsidRPr="00020518" w:rsidRDefault="00B40740" w:rsidP="00020518">
            <w:pPr>
              <w:rPr>
                <w:rFonts w:ascii="宋体" w:hAnsi="宋体"/>
              </w:rPr>
            </w:pPr>
            <w:r w:rsidRPr="00020518">
              <w:rPr>
                <w:rFonts w:ascii="宋体" w:hAnsi="宋体" w:hint="eastAsia"/>
              </w:rPr>
              <w:t>内容提要：熟练掌握用碱滴定法测定总酸度和用pH计测定有效酸度的原理及操作要点。</w:t>
            </w:r>
          </w:p>
        </w:tc>
        <w:tc>
          <w:tcPr>
            <w:tcW w:w="737"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PM6</w:t>
            </w:r>
          </w:p>
          <w:p w:rsidR="00B40740" w:rsidRPr="00020518" w:rsidRDefault="00B40740" w:rsidP="00020518">
            <w:pPr>
              <w:rPr>
                <w:szCs w:val="21"/>
              </w:rPr>
            </w:pP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EM1</w:t>
            </w:r>
          </w:p>
          <w:p w:rsidR="00B40740" w:rsidRPr="00020518" w:rsidRDefault="00B40740" w:rsidP="00020518">
            <w:pPr>
              <w:rPr>
                <w:szCs w:val="21"/>
              </w:rPr>
            </w:pPr>
            <w:r w:rsidRPr="00020518">
              <w:rPr>
                <w:rFonts w:hint="eastAsia"/>
                <w:szCs w:val="21"/>
              </w:rPr>
              <w:t>EM2</w:t>
            </w:r>
          </w:p>
          <w:p w:rsidR="00B40740" w:rsidRPr="00020518" w:rsidRDefault="00B40740" w:rsidP="00020518">
            <w:pPr>
              <w:rPr>
                <w:szCs w:val="21"/>
              </w:rPr>
            </w:pPr>
            <w:r w:rsidRPr="00020518">
              <w:rPr>
                <w:rFonts w:hint="eastAsia"/>
                <w:szCs w:val="21"/>
              </w:rPr>
              <w:t>EM6</w:t>
            </w:r>
          </w:p>
        </w:tc>
        <w:tc>
          <w:tcPr>
            <w:tcW w:w="1450" w:type="dxa"/>
            <w:tcBorders>
              <w:top w:val="single" w:sz="4" w:space="0" w:color="auto"/>
              <w:left w:val="single" w:sz="8" w:space="0" w:color="auto"/>
              <w:bottom w:val="single" w:sz="4" w:space="0" w:color="auto"/>
              <w:right w:val="single" w:sz="12" w:space="0" w:color="auto"/>
            </w:tcBorders>
            <w:vAlign w:val="center"/>
          </w:tcPr>
          <w:p w:rsidR="00B40740" w:rsidRPr="00020518" w:rsidRDefault="00B40740" w:rsidP="00020518">
            <w:pPr>
              <w:rPr>
                <w:rFonts w:ascii="宋体" w:hAnsi="宋体"/>
              </w:rPr>
            </w:pPr>
            <w:r w:rsidRPr="00020518">
              <w:rPr>
                <w:rFonts w:ascii="宋体" w:hAnsi="宋体" w:hint="eastAsia"/>
              </w:rPr>
              <w:t>验证</w:t>
            </w:r>
          </w:p>
        </w:tc>
      </w:tr>
      <w:tr w:rsidR="00B40740"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bCs/>
                <w:szCs w:val="21"/>
              </w:rPr>
            </w:pPr>
            <w:r w:rsidRPr="00020518">
              <w:rPr>
                <w:rFonts w:hint="eastAsia"/>
                <w:b/>
                <w:bCs/>
                <w:szCs w:val="21"/>
              </w:rPr>
              <w:t>5</w:t>
            </w:r>
          </w:p>
        </w:tc>
        <w:tc>
          <w:tcPr>
            <w:tcW w:w="82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rFonts w:ascii="宋体" w:hAnsi="宋体"/>
              </w:rPr>
            </w:pPr>
            <w:r w:rsidRPr="00020518">
              <w:rPr>
                <w:rFonts w:ascii="宋体" w:hAnsi="宋体" w:hint="eastAsia"/>
              </w:rPr>
              <w:t>2</w:t>
            </w:r>
          </w:p>
        </w:tc>
        <w:tc>
          <w:tcPr>
            <w:tcW w:w="61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CO1</w:t>
            </w:r>
          </w:p>
          <w:p w:rsidR="00B40740" w:rsidRPr="00020518" w:rsidRDefault="00B40740" w:rsidP="00020518">
            <w:pPr>
              <w:rPr>
                <w:szCs w:val="21"/>
              </w:rPr>
            </w:pPr>
            <w:r w:rsidRPr="00020518">
              <w:rPr>
                <w:rFonts w:hint="eastAsia"/>
                <w:szCs w:val="21"/>
              </w:rPr>
              <w:t>CO2</w:t>
            </w:r>
          </w:p>
          <w:p w:rsidR="00B40740" w:rsidRPr="00020518" w:rsidRDefault="00B40740" w:rsidP="00020518">
            <w:pPr>
              <w:rPr>
                <w:b/>
                <w:bCs/>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B40740" w:rsidRPr="00020518" w:rsidRDefault="00B40740" w:rsidP="00020518">
            <w:pPr>
              <w:rPr>
                <w:rFonts w:ascii="宋体" w:hAnsi="宋体"/>
              </w:rPr>
            </w:pPr>
            <w:r w:rsidRPr="00020518">
              <w:rPr>
                <w:rFonts w:ascii="宋体" w:hAnsi="宋体" w:hint="eastAsia"/>
              </w:rPr>
              <w:t>实验五脂肪含量的测定</w:t>
            </w:r>
          </w:p>
          <w:p w:rsidR="00B40740" w:rsidRPr="00020518" w:rsidRDefault="00B40740" w:rsidP="00020518">
            <w:pPr>
              <w:rPr>
                <w:rFonts w:ascii="宋体" w:hAnsi="宋体"/>
              </w:rPr>
            </w:pPr>
            <w:r w:rsidRPr="00020518">
              <w:rPr>
                <w:rFonts w:ascii="宋体" w:hAnsi="宋体" w:hint="eastAsia"/>
              </w:rPr>
              <w:t xml:space="preserve">内容提要：学习并掌握索氏提取法测定脂肪含量的原理及基本操作技能。 </w:t>
            </w:r>
          </w:p>
        </w:tc>
        <w:tc>
          <w:tcPr>
            <w:tcW w:w="737"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PM6</w:t>
            </w:r>
          </w:p>
          <w:p w:rsidR="00B40740" w:rsidRPr="00020518" w:rsidRDefault="00B40740" w:rsidP="00020518">
            <w:pPr>
              <w:rPr>
                <w:b/>
                <w:bCs/>
                <w:szCs w:val="21"/>
              </w:rPr>
            </w:pP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EM1</w:t>
            </w:r>
          </w:p>
          <w:p w:rsidR="00B40740" w:rsidRPr="00020518" w:rsidRDefault="00B40740" w:rsidP="00020518">
            <w:pPr>
              <w:rPr>
                <w:szCs w:val="21"/>
              </w:rPr>
            </w:pPr>
            <w:r w:rsidRPr="00020518">
              <w:rPr>
                <w:rFonts w:hint="eastAsia"/>
                <w:szCs w:val="21"/>
              </w:rPr>
              <w:t>EM2</w:t>
            </w:r>
          </w:p>
          <w:p w:rsidR="00B40740" w:rsidRPr="00020518" w:rsidRDefault="00B40740" w:rsidP="00020518">
            <w:pPr>
              <w:rPr>
                <w:b/>
                <w:bCs/>
                <w:szCs w:val="21"/>
              </w:rPr>
            </w:pPr>
            <w:r w:rsidRPr="00020518">
              <w:rPr>
                <w:rFonts w:hint="eastAsia"/>
                <w:szCs w:val="21"/>
              </w:rPr>
              <w:t>EM6</w:t>
            </w:r>
          </w:p>
        </w:tc>
        <w:tc>
          <w:tcPr>
            <w:tcW w:w="1450" w:type="dxa"/>
            <w:tcBorders>
              <w:top w:val="single" w:sz="4" w:space="0" w:color="auto"/>
              <w:left w:val="single" w:sz="8" w:space="0" w:color="auto"/>
              <w:bottom w:val="single" w:sz="4" w:space="0" w:color="auto"/>
              <w:right w:val="single" w:sz="12" w:space="0" w:color="auto"/>
            </w:tcBorders>
            <w:vAlign w:val="center"/>
          </w:tcPr>
          <w:p w:rsidR="00B40740" w:rsidRPr="00020518" w:rsidRDefault="00B40740" w:rsidP="00020518">
            <w:pPr>
              <w:rPr>
                <w:rFonts w:ascii="宋体" w:hAnsi="宋体"/>
              </w:rPr>
            </w:pPr>
            <w:r w:rsidRPr="00020518">
              <w:rPr>
                <w:rFonts w:ascii="宋体" w:hAnsi="宋体" w:hint="eastAsia"/>
              </w:rPr>
              <w:t>验证</w:t>
            </w:r>
          </w:p>
        </w:tc>
      </w:tr>
      <w:tr w:rsidR="00B40740"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bCs/>
                <w:szCs w:val="21"/>
              </w:rPr>
            </w:pPr>
            <w:r w:rsidRPr="00020518">
              <w:rPr>
                <w:rFonts w:hint="eastAsia"/>
                <w:b/>
                <w:bCs/>
                <w:szCs w:val="21"/>
              </w:rPr>
              <w:t>6</w:t>
            </w:r>
          </w:p>
        </w:tc>
        <w:tc>
          <w:tcPr>
            <w:tcW w:w="82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rFonts w:ascii="宋体" w:hAnsi="宋体"/>
              </w:rPr>
            </w:pPr>
            <w:r w:rsidRPr="00020518">
              <w:rPr>
                <w:rFonts w:ascii="宋体" w:hAnsi="宋体" w:hint="eastAsia"/>
              </w:rPr>
              <w:t>2</w:t>
            </w:r>
          </w:p>
        </w:tc>
        <w:tc>
          <w:tcPr>
            <w:tcW w:w="61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CO1</w:t>
            </w:r>
          </w:p>
          <w:p w:rsidR="00B40740" w:rsidRPr="00020518" w:rsidRDefault="00B40740" w:rsidP="00020518">
            <w:pPr>
              <w:rPr>
                <w:szCs w:val="21"/>
              </w:rPr>
            </w:pPr>
            <w:r w:rsidRPr="00020518">
              <w:rPr>
                <w:rFonts w:hint="eastAsia"/>
                <w:szCs w:val="21"/>
              </w:rPr>
              <w:t>CO2</w:t>
            </w:r>
          </w:p>
          <w:p w:rsidR="00B40740" w:rsidRPr="00020518" w:rsidRDefault="00B40740" w:rsidP="00020518">
            <w:pPr>
              <w:rPr>
                <w:b/>
                <w:bCs/>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B40740" w:rsidRPr="00020518" w:rsidRDefault="00B40740" w:rsidP="00020518">
            <w:pPr>
              <w:rPr>
                <w:rFonts w:ascii="宋体" w:hAnsi="宋体"/>
              </w:rPr>
            </w:pPr>
            <w:r w:rsidRPr="00020518">
              <w:rPr>
                <w:rFonts w:ascii="宋体" w:hAnsi="宋体" w:hint="eastAsia"/>
              </w:rPr>
              <w:t>实验六还原糖的测定</w:t>
            </w:r>
          </w:p>
          <w:p w:rsidR="00B40740" w:rsidRPr="00020518" w:rsidRDefault="00B40740" w:rsidP="00020518">
            <w:pPr>
              <w:rPr>
                <w:rFonts w:ascii="宋体" w:hAnsi="宋体"/>
              </w:rPr>
            </w:pPr>
            <w:r w:rsidRPr="00020518">
              <w:rPr>
                <w:rFonts w:ascii="宋体" w:hAnsi="宋体" w:hint="eastAsia"/>
              </w:rPr>
              <w:t xml:space="preserve">内容提要：理解还原糖测定的原理及掌握提高还原糖测定精密度的方法。 </w:t>
            </w:r>
          </w:p>
        </w:tc>
        <w:tc>
          <w:tcPr>
            <w:tcW w:w="737"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PM6</w:t>
            </w:r>
          </w:p>
          <w:p w:rsidR="00B40740" w:rsidRPr="00020518" w:rsidRDefault="00B40740" w:rsidP="00020518">
            <w:pPr>
              <w:rPr>
                <w:b/>
                <w:bCs/>
                <w:szCs w:val="21"/>
              </w:rPr>
            </w:pP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EM1</w:t>
            </w:r>
          </w:p>
          <w:p w:rsidR="00B40740" w:rsidRPr="00020518" w:rsidRDefault="00B40740" w:rsidP="00020518">
            <w:pPr>
              <w:rPr>
                <w:szCs w:val="21"/>
              </w:rPr>
            </w:pPr>
            <w:r w:rsidRPr="00020518">
              <w:rPr>
                <w:rFonts w:hint="eastAsia"/>
                <w:szCs w:val="21"/>
              </w:rPr>
              <w:t>EM2</w:t>
            </w:r>
          </w:p>
          <w:p w:rsidR="00B40740" w:rsidRPr="00020518" w:rsidRDefault="00B40740" w:rsidP="00020518">
            <w:pPr>
              <w:rPr>
                <w:b/>
                <w:bCs/>
                <w:szCs w:val="21"/>
              </w:rPr>
            </w:pPr>
            <w:r w:rsidRPr="00020518">
              <w:rPr>
                <w:rFonts w:hint="eastAsia"/>
                <w:szCs w:val="21"/>
              </w:rPr>
              <w:t>EM6</w:t>
            </w:r>
          </w:p>
        </w:tc>
        <w:tc>
          <w:tcPr>
            <w:tcW w:w="1450" w:type="dxa"/>
            <w:tcBorders>
              <w:top w:val="single" w:sz="4" w:space="0" w:color="auto"/>
              <w:left w:val="single" w:sz="8" w:space="0" w:color="auto"/>
              <w:bottom w:val="single" w:sz="4" w:space="0" w:color="auto"/>
              <w:right w:val="single" w:sz="12" w:space="0" w:color="auto"/>
            </w:tcBorders>
            <w:vAlign w:val="center"/>
          </w:tcPr>
          <w:p w:rsidR="00B40740" w:rsidRPr="00020518" w:rsidRDefault="00B40740" w:rsidP="00020518">
            <w:pPr>
              <w:rPr>
                <w:rFonts w:ascii="宋体" w:hAnsi="宋体"/>
              </w:rPr>
            </w:pPr>
            <w:r w:rsidRPr="00020518">
              <w:rPr>
                <w:rFonts w:ascii="宋体" w:hAnsi="宋体" w:hint="eastAsia"/>
              </w:rPr>
              <w:t>验证</w:t>
            </w:r>
          </w:p>
        </w:tc>
      </w:tr>
      <w:tr w:rsidR="00B40740"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bCs/>
                <w:szCs w:val="21"/>
              </w:rPr>
            </w:pPr>
            <w:r w:rsidRPr="00020518">
              <w:rPr>
                <w:rFonts w:hint="eastAsia"/>
                <w:b/>
                <w:bCs/>
                <w:szCs w:val="21"/>
              </w:rPr>
              <w:t>7</w:t>
            </w:r>
          </w:p>
        </w:tc>
        <w:tc>
          <w:tcPr>
            <w:tcW w:w="82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rFonts w:ascii="宋体" w:hAnsi="宋体"/>
              </w:rPr>
            </w:pPr>
            <w:r w:rsidRPr="00020518">
              <w:rPr>
                <w:rFonts w:ascii="宋体" w:hAnsi="宋体" w:hint="eastAsia"/>
              </w:rPr>
              <w:t>3</w:t>
            </w:r>
          </w:p>
        </w:tc>
        <w:tc>
          <w:tcPr>
            <w:tcW w:w="61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CO1</w:t>
            </w:r>
          </w:p>
          <w:p w:rsidR="00B40740" w:rsidRPr="00020518" w:rsidRDefault="00B40740" w:rsidP="00020518">
            <w:pPr>
              <w:rPr>
                <w:szCs w:val="21"/>
              </w:rPr>
            </w:pPr>
            <w:r w:rsidRPr="00020518">
              <w:rPr>
                <w:rFonts w:hint="eastAsia"/>
                <w:szCs w:val="21"/>
              </w:rPr>
              <w:t>CO2</w:t>
            </w:r>
          </w:p>
          <w:p w:rsidR="00B40740" w:rsidRPr="00020518" w:rsidRDefault="00B40740" w:rsidP="00020518">
            <w:pPr>
              <w:rPr>
                <w:b/>
                <w:bCs/>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B40740" w:rsidRPr="00020518" w:rsidRDefault="00B40740" w:rsidP="00020518">
            <w:pPr>
              <w:rPr>
                <w:rFonts w:ascii="宋体" w:hAnsi="宋体"/>
              </w:rPr>
            </w:pPr>
            <w:r w:rsidRPr="00020518">
              <w:rPr>
                <w:rFonts w:ascii="宋体" w:hAnsi="宋体" w:hint="eastAsia"/>
              </w:rPr>
              <w:t>实验七蛋白质的测定</w:t>
            </w:r>
          </w:p>
          <w:p w:rsidR="00B40740" w:rsidRPr="00020518" w:rsidRDefault="00B40740" w:rsidP="00020518">
            <w:pPr>
              <w:rPr>
                <w:rFonts w:ascii="宋体" w:hAnsi="宋体"/>
              </w:rPr>
            </w:pPr>
            <w:r w:rsidRPr="00020518">
              <w:rPr>
                <w:rFonts w:ascii="宋体" w:hAnsi="宋体" w:hint="eastAsia"/>
              </w:rPr>
              <w:t>内容提要：掌握常量凯氏定氮法中样品的消化、蒸馏、吸收等基本操作机能。</w:t>
            </w:r>
          </w:p>
        </w:tc>
        <w:tc>
          <w:tcPr>
            <w:tcW w:w="737"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PM6</w:t>
            </w:r>
          </w:p>
          <w:p w:rsidR="00B40740" w:rsidRPr="00020518" w:rsidRDefault="00B40740" w:rsidP="00020518">
            <w:pPr>
              <w:rPr>
                <w:b/>
                <w:bCs/>
                <w:szCs w:val="21"/>
              </w:rPr>
            </w:pP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EM1</w:t>
            </w:r>
          </w:p>
          <w:p w:rsidR="00B40740" w:rsidRPr="00020518" w:rsidRDefault="00B40740" w:rsidP="00020518">
            <w:pPr>
              <w:rPr>
                <w:szCs w:val="21"/>
              </w:rPr>
            </w:pPr>
            <w:r w:rsidRPr="00020518">
              <w:rPr>
                <w:rFonts w:hint="eastAsia"/>
                <w:szCs w:val="21"/>
              </w:rPr>
              <w:t>EM2</w:t>
            </w:r>
          </w:p>
          <w:p w:rsidR="00B40740" w:rsidRPr="00020518" w:rsidRDefault="00B40740" w:rsidP="00020518">
            <w:pPr>
              <w:rPr>
                <w:b/>
                <w:bCs/>
                <w:szCs w:val="21"/>
              </w:rPr>
            </w:pPr>
            <w:r w:rsidRPr="00020518">
              <w:rPr>
                <w:rFonts w:hint="eastAsia"/>
                <w:szCs w:val="21"/>
              </w:rPr>
              <w:t>EM6</w:t>
            </w:r>
          </w:p>
        </w:tc>
        <w:tc>
          <w:tcPr>
            <w:tcW w:w="1450" w:type="dxa"/>
            <w:tcBorders>
              <w:top w:val="single" w:sz="4" w:space="0" w:color="auto"/>
              <w:left w:val="single" w:sz="8" w:space="0" w:color="auto"/>
              <w:bottom w:val="single" w:sz="4" w:space="0" w:color="auto"/>
              <w:right w:val="single" w:sz="12" w:space="0" w:color="auto"/>
            </w:tcBorders>
            <w:vAlign w:val="center"/>
          </w:tcPr>
          <w:p w:rsidR="00B40740" w:rsidRPr="00020518" w:rsidRDefault="00B40740" w:rsidP="00020518">
            <w:pPr>
              <w:rPr>
                <w:rFonts w:ascii="宋体" w:hAnsi="宋体"/>
              </w:rPr>
            </w:pPr>
            <w:r w:rsidRPr="00020518">
              <w:rPr>
                <w:rFonts w:ascii="宋体" w:hAnsi="宋体" w:hint="eastAsia"/>
              </w:rPr>
              <w:t>验证</w:t>
            </w:r>
          </w:p>
        </w:tc>
      </w:tr>
      <w:tr w:rsidR="00B40740"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bCs/>
                <w:szCs w:val="21"/>
              </w:rPr>
            </w:pPr>
            <w:r w:rsidRPr="00020518">
              <w:rPr>
                <w:rFonts w:hint="eastAsia"/>
                <w:b/>
                <w:bCs/>
                <w:szCs w:val="21"/>
              </w:rPr>
              <w:t>8</w:t>
            </w:r>
          </w:p>
        </w:tc>
        <w:tc>
          <w:tcPr>
            <w:tcW w:w="82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rFonts w:ascii="宋体" w:hAnsi="宋体"/>
              </w:rPr>
            </w:pPr>
            <w:r w:rsidRPr="00020518">
              <w:rPr>
                <w:rFonts w:ascii="宋体" w:hAnsi="宋体" w:hint="eastAsia"/>
              </w:rPr>
              <w:t>1</w:t>
            </w:r>
          </w:p>
        </w:tc>
        <w:tc>
          <w:tcPr>
            <w:tcW w:w="61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CO1</w:t>
            </w:r>
          </w:p>
          <w:p w:rsidR="00B40740" w:rsidRPr="00020518" w:rsidRDefault="00B40740" w:rsidP="00020518">
            <w:pPr>
              <w:rPr>
                <w:szCs w:val="21"/>
              </w:rPr>
            </w:pPr>
            <w:r w:rsidRPr="00020518">
              <w:rPr>
                <w:rFonts w:hint="eastAsia"/>
                <w:szCs w:val="21"/>
              </w:rPr>
              <w:t>CO2</w:t>
            </w:r>
          </w:p>
          <w:p w:rsidR="00B40740" w:rsidRPr="00020518" w:rsidRDefault="00B40740" w:rsidP="00020518">
            <w:pPr>
              <w:rPr>
                <w:b/>
                <w:bCs/>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B40740" w:rsidRPr="00020518" w:rsidRDefault="00B40740" w:rsidP="00020518">
            <w:pPr>
              <w:rPr>
                <w:rFonts w:ascii="宋体" w:hAnsi="宋体"/>
              </w:rPr>
            </w:pPr>
            <w:r w:rsidRPr="00020518">
              <w:rPr>
                <w:rFonts w:ascii="宋体" w:hAnsi="宋体" w:hint="eastAsia"/>
              </w:rPr>
              <w:t>实验八氨基酸态氮含量的测定</w:t>
            </w:r>
          </w:p>
          <w:p w:rsidR="00B40740" w:rsidRPr="00020518" w:rsidRDefault="00B40740" w:rsidP="00020518">
            <w:pPr>
              <w:rPr>
                <w:rFonts w:ascii="宋体" w:hAnsi="宋体"/>
              </w:rPr>
            </w:pPr>
            <w:r w:rsidRPr="00020518">
              <w:rPr>
                <w:rFonts w:ascii="宋体" w:hAnsi="宋体" w:hint="eastAsia"/>
              </w:rPr>
              <w:t>内容提要：学习及了解掌握电位滴定法测氨基酸态氮的原理及操作要点。</w:t>
            </w:r>
          </w:p>
        </w:tc>
        <w:tc>
          <w:tcPr>
            <w:tcW w:w="737"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PM6</w:t>
            </w:r>
          </w:p>
          <w:p w:rsidR="00B40740" w:rsidRPr="00020518" w:rsidRDefault="00B40740" w:rsidP="00020518">
            <w:pPr>
              <w:rPr>
                <w:b/>
                <w:bCs/>
                <w:szCs w:val="21"/>
              </w:rPr>
            </w:pP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EM1</w:t>
            </w:r>
          </w:p>
          <w:p w:rsidR="00B40740" w:rsidRPr="00020518" w:rsidRDefault="00B40740" w:rsidP="00020518">
            <w:pPr>
              <w:rPr>
                <w:szCs w:val="21"/>
              </w:rPr>
            </w:pPr>
            <w:r w:rsidRPr="00020518">
              <w:rPr>
                <w:rFonts w:hint="eastAsia"/>
                <w:szCs w:val="21"/>
              </w:rPr>
              <w:t>EM2</w:t>
            </w:r>
          </w:p>
          <w:p w:rsidR="00B40740" w:rsidRPr="00020518" w:rsidRDefault="00B40740" w:rsidP="00020518">
            <w:pPr>
              <w:rPr>
                <w:b/>
                <w:bCs/>
                <w:szCs w:val="21"/>
              </w:rPr>
            </w:pPr>
            <w:r w:rsidRPr="00020518">
              <w:rPr>
                <w:rFonts w:hint="eastAsia"/>
                <w:szCs w:val="21"/>
              </w:rPr>
              <w:t>EM6</w:t>
            </w:r>
          </w:p>
        </w:tc>
        <w:tc>
          <w:tcPr>
            <w:tcW w:w="1450" w:type="dxa"/>
            <w:tcBorders>
              <w:top w:val="single" w:sz="4" w:space="0" w:color="auto"/>
              <w:left w:val="single" w:sz="8" w:space="0" w:color="auto"/>
              <w:bottom w:val="single" w:sz="4" w:space="0" w:color="auto"/>
              <w:right w:val="single" w:sz="12" w:space="0" w:color="auto"/>
            </w:tcBorders>
            <w:vAlign w:val="center"/>
          </w:tcPr>
          <w:p w:rsidR="00B40740" w:rsidRPr="00020518" w:rsidRDefault="00B40740" w:rsidP="00020518">
            <w:pPr>
              <w:rPr>
                <w:rFonts w:ascii="宋体" w:hAnsi="宋体"/>
              </w:rPr>
            </w:pPr>
            <w:r w:rsidRPr="00020518">
              <w:rPr>
                <w:rFonts w:ascii="宋体" w:hAnsi="宋体" w:hint="eastAsia"/>
              </w:rPr>
              <w:t>验证</w:t>
            </w:r>
          </w:p>
        </w:tc>
      </w:tr>
      <w:tr w:rsidR="00B40740"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bCs/>
                <w:szCs w:val="21"/>
              </w:rPr>
            </w:pPr>
            <w:r w:rsidRPr="00020518">
              <w:rPr>
                <w:rFonts w:hint="eastAsia"/>
                <w:b/>
                <w:bCs/>
                <w:szCs w:val="21"/>
              </w:rPr>
              <w:t>9</w:t>
            </w:r>
          </w:p>
        </w:tc>
        <w:tc>
          <w:tcPr>
            <w:tcW w:w="82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rFonts w:ascii="宋体" w:hAnsi="宋体"/>
              </w:rPr>
            </w:pPr>
            <w:r w:rsidRPr="00020518">
              <w:rPr>
                <w:rFonts w:ascii="宋体" w:hAnsi="宋体" w:hint="eastAsia"/>
              </w:rPr>
              <w:t>2</w:t>
            </w:r>
          </w:p>
        </w:tc>
        <w:tc>
          <w:tcPr>
            <w:tcW w:w="61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CO1</w:t>
            </w:r>
          </w:p>
          <w:p w:rsidR="00B40740" w:rsidRPr="00020518" w:rsidRDefault="00B40740" w:rsidP="00020518">
            <w:pPr>
              <w:rPr>
                <w:szCs w:val="21"/>
              </w:rPr>
            </w:pPr>
            <w:r w:rsidRPr="00020518">
              <w:rPr>
                <w:rFonts w:hint="eastAsia"/>
                <w:szCs w:val="21"/>
              </w:rPr>
              <w:t>CO2</w:t>
            </w:r>
          </w:p>
          <w:p w:rsidR="00B40740" w:rsidRPr="00020518" w:rsidRDefault="00B40740" w:rsidP="00020518">
            <w:pPr>
              <w:rPr>
                <w:b/>
                <w:bCs/>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B40740" w:rsidRPr="00020518" w:rsidRDefault="00B40740" w:rsidP="00020518">
            <w:pPr>
              <w:rPr>
                <w:rFonts w:ascii="宋体" w:hAnsi="宋体"/>
              </w:rPr>
            </w:pPr>
            <w:r w:rsidRPr="00020518">
              <w:rPr>
                <w:rFonts w:ascii="宋体" w:hAnsi="宋体" w:hint="eastAsia"/>
              </w:rPr>
              <w:t>实验九Vc的测定</w:t>
            </w:r>
          </w:p>
          <w:p w:rsidR="00B40740" w:rsidRPr="00020518" w:rsidRDefault="00B40740" w:rsidP="00020518">
            <w:pPr>
              <w:rPr>
                <w:rFonts w:ascii="宋体" w:hAnsi="宋体"/>
              </w:rPr>
            </w:pPr>
            <w:r w:rsidRPr="00020518">
              <w:rPr>
                <w:rFonts w:ascii="宋体" w:hAnsi="宋体" w:hint="eastAsia"/>
              </w:rPr>
              <w:t>内容提要：学习并掌握</w:t>
            </w:r>
            <w:r w:rsidRPr="00020518">
              <w:rPr>
                <w:rFonts w:ascii="宋体" w:hAnsi="宋体"/>
              </w:rPr>
              <w:t>6-</w:t>
            </w:r>
            <w:r w:rsidRPr="00020518">
              <w:rPr>
                <w:rFonts w:ascii="宋体" w:hAnsi="宋体" w:hint="eastAsia"/>
              </w:rPr>
              <w:t>二氯靛酚滴定法测定还原型抗坏血酸含量的原理及基本操作技能。</w:t>
            </w:r>
          </w:p>
        </w:tc>
        <w:tc>
          <w:tcPr>
            <w:tcW w:w="737"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PM6</w:t>
            </w:r>
          </w:p>
          <w:p w:rsidR="00B40740" w:rsidRPr="00020518" w:rsidRDefault="00B40740" w:rsidP="00020518">
            <w:pPr>
              <w:rPr>
                <w:b/>
                <w:bCs/>
                <w:szCs w:val="21"/>
              </w:rPr>
            </w:pP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EM1</w:t>
            </w:r>
          </w:p>
          <w:p w:rsidR="00B40740" w:rsidRPr="00020518" w:rsidRDefault="00B40740" w:rsidP="00020518">
            <w:pPr>
              <w:rPr>
                <w:szCs w:val="21"/>
              </w:rPr>
            </w:pPr>
            <w:r w:rsidRPr="00020518">
              <w:rPr>
                <w:rFonts w:hint="eastAsia"/>
                <w:szCs w:val="21"/>
              </w:rPr>
              <w:t>EM2</w:t>
            </w:r>
          </w:p>
          <w:p w:rsidR="00B40740" w:rsidRPr="00020518" w:rsidRDefault="00B40740" w:rsidP="00020518">
            <w:pPr>
              <w:rPr>
                <w:b/>
                <w:bCs/>
                <w:szCs w:val="21"/>
              </w:rPr>
            </w:pPr>
            <w:r w:rsidRPr="00020518">
              <w:rPr>
                <w:rFonts w:hint="eastAsia"/>
                <w:szCs w:val="21"/>
              </w:rPr>
              <w:t>EM6</w:t>
            </w:r>
          </w:p>
        </w:tc>
        <w:tc>
          <w:tcPr>
            <w:tcW w:w="1450" w:type="dxa"/>
            <w:tcBorders>
              <w:top w:val="single" w:sz="4" w:space="0" w:color="auto"/>
              <w:left w:val="single" w:sz="8" w:space="0" w:color="auto"/>
              <w:bottom w:val="single" w:sz="4" w:space="0" w:color="auto"/>
              <w:right w:val="single" w:sz="12" w:space="0" w:color="auto"/>
            </w:tcBorders>
            <w:vAlign w:val="center"/>
          </w:tcPr>
          <w:p w:rsidR="00B40740" w:rsidRPr="00020518" w:rsidRDefault="00B40740" w:rsidP="00020518">
            <w:pPr>
              <w:rPr>
                <w:rFonts w:ascii="宋体" w:hAnsi="宋体"/>
              </w:rPr>
            </w:pPr>
            <w:r w:rsidRPr="00020518">
              <w:rPr>
                <w:rFonts w:ascii="宋体" w:hAnsi="宋体" w:hint="eastAsia"/>
              </w:rPr>
              <w:t>验证</w:t>
            </w:r>
          </w:p>
        </w:tc>
      </w:tr>
      <w:tr w:rsidR="00B40740"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bCs/>
                <w:szCs w:val="21"/>
              </w:rPr>
            </w:pPr>
            <w:r w:rsidRPr="00020518">
              <w:rPr>
                <w:rFonts w:hint="eastAsia"/>
                <w:b/>
                <w:bCs/>
                <w:szCs w:val="21"/>
              </w:rPr>
              <w:t>10</w:t>
            </w:r>
          </w:p>
        </w:tc>
        <w:tc>
          <w:tcPr>
            <w:tcW w:w="82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rFonts w:ascii="宋体" w:hAnsi="宋体"/>
              </w:rPr>
            </w:pPr>
            <w:r w:rsidRPr="00020518">
              <w:rPr>
                <w:rFonts w:ascii="宋体" w:hAnsi="宋体" w:hint="eastAsia"/>
              </w:rPr>
              <w:t>2</w:t>
            </w:r>
          </w:p>
        </w:tc>
        <w:tc>
          <w:tcPr>
            <w:tcW w:w="61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CO1</w:t>
            </w:r>
          </w:p>
          <w:p w:rsidR="00B40740" w:rsidRPr="00020518" w:rsidRDefault="00B40740" w:rsidP="00020518">
            <w:pPr>
              <w:rPr>
                <w:szCs w:val="21"/>
              </w:rPr>
            </w:pPr>
            <w:r w:rsidRPr="00020518">
              <w:rPr>
                <w:rFonts w:hint="eastAsia"/>
                <w:szCs w:val="21"/>
              </w:rPr>
              <w:t>CO2</w:t>
            </w:r>
          </w:p>
          <w:p w:rsidR="00B40740" w:rsidRPr="00020518" w:rsidRDefault="00B40740" w:rsidP="00020518">
            <w:pPr>
              <w:rPr>
                <w:b/>
                <w:bCs/>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B40740" w:rsidRPr="00020518" w:rsidRDefault="00B40740" w:rsidP="00020518">
            <w:pPr>
              <w:rPr>
                <w:rFonts w:ascii="宋体" w:hAnsi="宋体"/>
              </w:rPr>
            </w:pPr>
            <w:r w:rsidRPr="00020518">
              <w:rPr>
                <w:rFonts w:ascii="宋体" w:hAnsi="宋体" w:hint="eastAsia"/>
              </w:rPr>
              <w:t>实验十VB1的测定</w:t>
            </w:r>
          </w:p>
          <w:p w:rsidR="00B40740" w:rsidRPr="00020518" w:rsidRDefault="00B40740" w:rsidP="00020518">
            <w:pPr>
              <w:rPr>
                <w:rFonts w:ascii="宋体" w:hAnsi="宋体"/>
              </w:rPr>
            </w:pPr>
            <w:r w:rsidRPr="00020518">
              <w:rPr>
                <w:rFonts w:ascii="宋体" w:hAnsi="宋体" w:hint="eastAsia"/>
              </w:rPr>
              <w:t>内容提要：学习并掌握荧光比色法测定VB1的原理及基本操作技能。</w:t>
            </w:r>
          </w:p>
        </w:tc>
        <w:tc>
          <w:tcPr>
            <w:tcW w:w="737"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PM6</w:t>
            </w:r>
          </w:p>
          <w:p w:rsidR="00B40740" w:rsidRPr="00020518" w:rsidRDefault="00B40740" w:rsidP="00020518">
            <w:pPr>
              <w:rPr>
                <w:b/>
                <w:bCs/>
                <w:szCs w:val="21"/>
              </w:rPr>
            </w:pP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EM1</w:t>
            </w:r>
          </w:p>
          <w:p w:rsidR="00B40740" w:rsidRPr="00020518" w:rsidRDefault="00B40740" w:rsidP="00020518">
            <w:pPr>
              <w:rPr>
                <w:szCs w:val="21"/>
              </w:rPr>
            </w:pPr>
            <w:r w:rsidRPr="00020518">
              <w:rPr>
                <w:rFonts w:hint="eastAsia"/>
                <w:szCs w:val="21"/>
              </w:rPr>
              <w:t>EM2</w:t>
            </w:r>
          </w:p>
          <w:p w:rsidR="00B40740" w:rsidRPr="00020518" w:rsidRDefault="00B40740" w:rsidP="00020518">
            <w:pPr>
              <w:rPr>
                <w:b/>
                <w:bCs/>
                <w:szCs w:val="21"/>
              </w:rPr>
            </w:pPr>
            <w:r w:rsidRPr="00020518">
              <w:rPr>
                <w:rFonts w:hint="eastAsia"/>
                <w:szCs w:val="21"/>
              </w:rPr>
              <w:t>EM6</w:t>
            </w:r>
          </w:p>
        </w:tc>
        <w:tc>
          <w:tcPr>
            <w:tcW w:w="1450" w:type="dxa"/>
            <w:tcBorders>
              <w:top w:val="single" w:sz="4" w:space="0" w:color="auto"/>
              <w:left w:val="single" w:sz="8" w:space="0" w:color="auto"/>
              <w:bottom w:val="single" w:sz="4" w:space="0" w:color="auto"/>
              <w:right w:val="single" w:sz="12" w:space="0" w:color="auto"/>
            </w:tcBorders>
            <w:vAlign w:val="center"/>
          </w:tcPr>
          <w:p w:rsidR="00B40740" w:rsidRPr="00020518" w:rsidRDefault="00B40740" w:rsidP="00020518">
            <w:pPr>
              <w:rPr>
                <w:rFonts w:ascii="宋体" w:hAnsi="宋体"/>
              </w:rPr>
            </w:pPr>
            <w:r w:rsidRPr="00020518">
              <w:rPr>
                <w:rFonts w:ascii="宋体" w:hAnsi="宋体" w:hint="eastAsia"/>
              </w:rPr>
              <w:t>验证</w:t>
            </w:r>
          </w:p>
        </w:tc>
      </w:tr>
      <w:tr w:rsidR="00B40740"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bCs/>
                <w:szCs w:val="21"/>
              </w:rPr>
            </w:pPr>
            <w:r w:rsidRPr="00020518">
              <w:rPr>
                <w:rFonts w:hint="eastAsia"/>
                <w:b/>
                <w:bCs/>
                <w:szCs w:val="21"/>
              </w:rPr>
              <w:t>11</w:t>
            </w:r>
          </w:p>
        </w:tc>
        <w:tc>
          <w:tcPr>
            <w:tcW w:w="82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rFonts w:ascii="宋体" w:hAnsi="宋体"/>
              </w:rPr>
            </w:pPr>
            <w:r w:rsidRPr="00020518">
              <w:rPr>
                <w:rFonts w:ascii="宋体" w:hAnsi="宋体" w:hint="eastAsia"/>
              </w:rPr>
              <w:t>2</w:t>
            </w:r>
          </w:p>
        </w:tc>
        <w:tc>
          <w:tcPr>
            <w:tcW w:w="61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CO1</w:t>
            </w:r>
          </w:p>
          <w:p w:rsidR="00B40740" w:rsidRPr="00020518" w:rsidRDefault="00B40740" w:rsidP="00020518">
            <w:pPr>
              <w:rPr>
                <w:szCs w:val="21"/>
              </w:rPr>
            </w:pPr>
            <w:r w:rsidRPr="00020518">
              <w:rPr>
                <w:rFonts w:hint="eastAsia"/>
                <w:szCs w:val="21"/>
              </w:rPr>
              <w:t>CO2</w:t>
            </w:r>
          </w:p>
          <w:p w:rsidR="00B40740" w:rsidRPr="00020518" w:rsidRDefault="00B40740" w:rsidP="00020518">
            <w:pPr>
              <w:rPr>
                <w:b/>
                <w:bCs/>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B40740" w:rsidRPr="00020518" w:rsidRDefault="00B40740" w:rsidP="00020518">
            <w:pPr>
              <w:rPr>
                <w:rFonts w:ascii="宋体" w:hAnsi="宋体"/>
              </w:rPr>
            </w:pPr>
            <w:r w:rsidRPr="00020518">
              <w:rPr>
                <w:rFonts w:ascii="宋体" w:hAnsi="宋体" w:hint="eastAsia"/>
              </w:rPr>
              <w:t>实验十一铅含量的测定</w:t>
            </w:r>
          </w:p>
          <w:p w:rsidR="00B40740" w:rsidRPr="00020518" w:rsidRDefault="00B40740" w:rsidP="00020518">
            <w:pPr>
              <w:rPr>
                <w:rFonts w:ascii="宋体" w:hAnsi="宋体"/>
              </w:rPr>
            </w:pPr>
            <w:r w:rsidRPr="00020518">
              <w:rPr>
                <w:rFonts w:ascii="宋体" w:hAnsi="宋体" w:hint="eastAsia"/>
              </w:rPr>
              <w:t>内容提要：学习双硫腙分光光度计法测定食品中铅含量的方法。</w:t>
            </w:r>
          </w:p>
        </w:tc>
        <w:tc>
          <w:tcPr>
            <w:tcW w:w="737"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PM6</w:t>
            </w:r>
          </w:p>
          <w:p w:rsidR="00B40740" w:rsidRPr="00020518" w:rsidRDefault="00B40740" w:rsidP="00020518">
            <w:pPr>
              <w:rPr>
                <w:b/>
                <w:bCs/>
                <w:szCs w:val="21"/>
              </w:rPr>
            </w:pP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EM1</w:t>
            </w:r>
          </w:p>
          <w:p w:rsidR="00B40740" w:rsidRPr="00020518" w:rsidRDefault="00B40740" w:rsidP="00020518">
            <w:pPr>
              <w:rPr>
                <w:szCs w:val="21"/>
              </w:rPr>
            </w:pPr>
            <w:r w:rsidRPr="00020518">
              <w:rPr>
                <w:rFonts w:hint="eastAsia"/>
                <w:szCs w:val="21"/>
              </w:rPr>
              <w:t>EM2</w:t>
            </w:r>
          </w:p>
          <w:p w:rsidR="00B40740" w:rsidRPr="00020518" w:rsidRDefault="00B40740" w:rsidP="00020518">
            <w:pPr>
              <w:rPr>
                <w:b/>
                <w:bCs/>
                <w:szCs w:val="21"/>
              </w:rPr>
            </w:pPr>
            <w:r w:rsidRPr="00020518">
              <w:rPr>
                <w:rFonts w:hint="eastAsia"/>
                <w:szCs w:val="21"/>
              </w:rPr>
              <w:t>EM6</w:t>
            </w:r>
          </w:p>
        </w:tc>
        <w:tc>
          <w:tcPr>
            <w:tcW w:w="1450" w:type="dxa"/>
            <w:tcBorders>
              <w:top w:val="single" w:sz="4" w:space="0" w:color="auto"/>
              <w:left w:val="single" w:sz="8" w:space="0" w:color="auto"/>
              <w:bottom w:val="single" w:sz="4" w:space="0" w:color="auto"/>
              <w:right w:val="single" w:sz="12" w:space="0" w:color="auto"/>
            </w:tcBorders>
            <w:vAlign w:val="center"/>
          </w:tcPr>
          <w:p w:rsidR="00B40740" w:rsidRPr="00020518" w:rsidRDefault="00B40740" w:rsidP="00020518">
            <w:pPr>
              <w:rPr>
                <w:rFonts w:ascii="宋体" w:hAnsi="宋体"/>
              </w:rPr>
            </w:pPr>
            <w:r w:rsidRPr="00020518">
              <w:rPr>
                <w:rFonts w:ascii="宋体" w:hAnsi="宋体" w:hint="eastAsia"/>
              </w:rPr>
              <w:t>验证</w:t>
            </w:r>
          </w:p>
        </w:tc>
      </w:tr>
      <w:tr w:rsidR="00B40740"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bCs/>
                <w:szCs w:val="21"/>
              </w:rPr>
            </w:pPr>
            <w:r w:rsidRPr="00020518">
              <w:rPr>
                <w:rFonts w:hint="eastAsia"/>
                <w:b/>
                <w:bCs/>
                <w:szCs w:val="21"/>
              </w:rPr>
              <w:t>12</w:t>
            </w:r>
          </w:p>
        </w:tc>
        <w:tc>
          <w:tcPr>
            <w:tcW w:w="82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rFonts w:ascii="宋体" w:hAnsi="宋体"/>
              </w:rPr>
            </w:pPr>
            <w:r w:rsidRPr="00020518">
              <w:rPr>
                <w:rFonts w:ascii="宋体" w:hAnsi="宋体" w:hint="eastAsia"/>
              </w:rPr>
              <w:t>2</w:t>
            </w:r>
          </w:p>
        </w:tc>
        <w:tc>
          <w:tcPr>
            <w:tcW w:w="61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CO1</w:t>
            </w:r>
          </w:p>
          <w:p w:rsidR="00B40740" w:rsidRPr="00020518" w:rsidRDefault="00B40740" w:rsidP="00020518">
            <w:pPr>
              <w:rPr>
                <w:szCs w:val="21"/>
              </w:rPr>
            </w:pPr>
            <w:r w:rsidRPr="00020518">
              <w:rPr>
                <w:rFonts w:hint="eastAsia"/>
                <w:szCs w:val="21"/>
              </w:rPr>
              <w:t>CO2</w:t>
            </w:r>
          </w:p>
          <w:p w:rsidR="00B40740" w:rsidRPr="00020518" w:rsidRDefault="00B40740" w:rsidP="00020518">
            <w:pPr>
              <w:rPr>
                <w:b/>
                <w:bCs/>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B40740" w:rsidRPr="00020518" w:rsidRDefault="00B40740" w:rsidP="00020518">
            <w:pPr>
              <w:rPr>
                <w:rFonts w:ascii="宋体" w:hAnsi="宋体"/>
              </w:rPr>
            </w:pPr>
            <w:r w:rsidRPr="00020518">
              <w:rPr>
                <w:rFonts w:ascii="宋体" w:hAnsi="宋体" w:hint="eastAsia"/>
              </w:rPr>
              <w:t>实验十二有机磷农药残留量的快速检验</w:t>
            </w:r>
          </w:p>
          <w:p w:rsidR="00B40740" w:rsidRPr="00020518" w:rsidRDefault="00B40740" w:rsidP="00020518">
            <w:pPr>
              <w:rPr>
                <w:rFonts w:ascii="宋体" w:hAnsi="宋体"/>
              </w:rPr>
            </w:pPr>
            <w:r w:rsidRPr="00020518">
              <w:rPr>
                <w:rFonts w:ascii="宋体" w:hAnsi="宋体" w:hint="eastAsia"/>
              </w:rPr>
              <w:t>内容提要：学习并掌握利用胆碱酯酶抑制法测定有机磷农药残留的原理及基本操作技能。</w:t>
            </w:r>
          </w:p>
        </w:tc>
        <w:tc>
          <w:tcPr>
            <w:tcW w:w="737"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PM6</w:t>
            </w:r>
          </w:p>
          <w:p w:rsidR="00B40740" w:rsidRPr="00020518" w:rsidRDefault="00B40740" w:rsidP="00020518">
            <w:pPr>
              <w:rPr>
                <w:b/>
                <w:bCs/>
                <w:szCs w:val="21"/>
              </w:rPr>
            </w:pP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EM1</w:t>
            </w:r>
          </w:p>
          <w:p w:rsidR="00B40740" w:rsidRPr="00020518" w:rsidRDefault="00B40740" w:rsidP="00020518">
            <w:pPr>
              <w:rPr>
                <w:szCs w:val="21"/>
              </w:rPr>
            </w:pPr>
            <w:r w:rsidRPr="00020518">
              <w:rPr>
                <w:rFonts w:hint="eastAsia"/>
                <w:szCs w:val="21"/>
              </w:rPr>
              <w:t>EM2</w:t>
            </w:r>
          </w:p>
          <w:p w:rsidR="00B40740" w:rsidRPr="00020518" w:rsidRDefault="00B40740" w:rsidP="00020518">
            <w:pPr>
              <w:rPr>
                <w:b/>
                <w:bCs/>
                <w:szCs w:val="21"/>
              </w:rPr>
            </w:pPr>
            <w:r w:rsidRPr="00020518">
              <w:rPr>
                <w:rFonts w:hint="eastAsia"/>
                <w:szCs w:val="21"/>
              </w:rPr>
              <w:t>EM6</w:t>
            </w:r>
          </w:p>
        </w:tc>
        <w:tc>
          <w:tcPr>
            <w:tcW w:w="1450" w:type="dxa"/>
            <w:tcBorders>
              <w:top w:val="single" w:sz="4" w:space="0" w:color="auto"/>
              <w:left w:val="single" w:sz="8" w:space="0" w:color="auto"/>
              <w:bottom w:val="single" w:sz="4" w:space="0" w:color="auto"/>
              <w:right w:val="single" w:sz="12" w:space="0" w:color="auto"/>
            </w:tcBorders>
            <w:vAlign w:val="center"/>
          </w:tcPr>
          <w:p w:rsidR="00B40740" w:rsidRPr="00020518" w:rsidRDefault="00B40740" w:rsidP="00020518">
            <w:pPr>
              <w:rPr>
                <w:rFonts w:ascii="宋体" w:hAnsi="宋体"/>
              </w:rPr>
            </w:pPr>
            <w:r w:rsidRPr="00020518">
              <w:rPr>
                <w:rFonts w:ascii="宋体" w:hAnsi="宋体" w:hint="eastAsia"/>
              </w:rPr>
              <w:t>验证</w:t>
            </w:r>
          </w:p>
        </w:tc>
      </w:tr>
      <w:tr w:rsidR="00B40740"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B40740" w:rsidRPr="00020518" w:rsidRDefault="00B40740" w:rsidP="00020518">
            <w:pPr>
              <w:rPr>
                <w:b/>
                <w:bCs/>
                <w:szCs w:val="21"/>
              </w:rPr>
            </w:pPr>
            <w:r w:rsidRPr="00020518">
              <w:rPr>
                <w:rFonts w:hint="eastAsia"/>
                <w:b/>
                <w:bCs/>
                <w:szCs w:val="21"/>
              </w:rPr>
              <w:t>13</w:t>
            </w:r>
          </w:p>
        </w:tc>
        <w:tc>
          <w:tcPr>
            <w:tcW w:w="82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rFonts w:ascii="宋体" w:hAnsi="宋体"/>
              </w:rPr>
            </w:pPr>
            <w:r w:rsidRPr="00020518">
              <w:rPr>
                <w:rFonts w:ascii="宋体" w:hAnsi="宋体" w:hint="eastAsia"/>
              </w:rPr>
              <w:t>2</w:t>
            </w:r>
          </w:p>
        </w:tc>
        <w:tc>
          <w:tcPr>
            <w:tcW w:w="619" w:type="dxa"/>
            <w:tcBorders>
              <w:top w:val="single" w:sz="4" w:space="0" w:color="auto"/>
              <w:left w:val="single" w:sz="4" w:space="0" w:color="auto"/>
              <w:bottom w:val="single" w:sz="4" w:space="0" w:color="auto"/>
              <w:right w:val="single" w:sz="8" w:space="0" w:color="auto"/>
            </w:tcBorders>
            <w:vAlign w:val="center"/>
          </w:tcPr>
          <w:p w:rsidR="00B40740" w:rsidRPr="00020518" w:rsidRDefault="00B40740" w:rsidP="00020518">
            <w:pPr>
              <w:rPr>
                <w:szCs w:val="21"/>
              </w:rPr>
            </w:pPr>
            <w:r w:rsidRPr="00020518">
              <w:rPr>
                <w:rFonts w:hint="eastAsia"/>
                <w:szCs w:val="21"/>
              </w:rPr>
              <w:t>CO1</w:t>
            </w:r>
          </w:p>
          <w:p w:rsidR="00B40740" w:rsidRPr="00020518" w:rsidRDefault="00B40740" w:rsidP="00020518">
            <w:pPr>
              <w:rPr>
                <w:szCs w:val="21"/>
              </w:rPr>
            </w:pPr>
            <w:r w:rsidRPr="00020518">
              <w:rPr>
                <w:rFonts w:hint="eastAsia"/>
                <w:szCs w:val="21"/>
              </w:rPr>
              <w:t>CO2</w:t>
            </w:r>
          </w:p>
          <w:p w:rsidR="00B40740" w:rsidRPr="00020518" w:rsidRDefault="00B40740" w:rsidP="00020518">
            <w:pPr>
              <w:rPr>
                <w:b/>
                <w:bCs/>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B40740" w:rsidRPr="00020518" w:rsidRDefault="00B40740" w:rsidP="00020518">
            <w:pPr>
              <w:rPr>
                <w:rFonts w:ascii="宋体" w:hAnsi="宋体"/>
              </w:rPr>
            </w:pPr>
            <w:r w:rsidRPr="00020518">
              <w:rPr>
                <w:rFonts w:ascii="宋体" w:hAnsi="宋体" w:hint="eastAsia"/>
              </w:rPr>
              <w:t>实验十三油脂的品质检验</w:t>
            </w:r>
          </w:p>
          <w:p w:rsidR="00B40740" w:rsidRPr="00020518" w:rsidRDefault="00B40740" w:rsidP="00020518">
            <w:pPr>
              <w:rPr>
                <w:rFonts w:ascii="宋体" w:hAnsi="宋体"/>
              </w:rPr>
            </w:pPr>
            <w:r w:rsidRPr="00020518">
              <w:rPr>
                <w:rFonts w:ascii="宋体" w:hAnsi="宋体" w:hint="eastAsia"/>
              </w:rPr>
              <w:t>内容提要：学习并掌握滴定法测定脂肪中油脂的酸价、过氧化值、碘价和羰基价的原理及基本操作技能。</w:t>
            </w:r>
          </w:p>
        </w:tc>
        <w:tc>
          <w:tcPr>
            <w:tcW w:w="737"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PM6</w:t>
            </w:r>
          </w:p>
          <w:p w:rsidR="00B40740" w:rsidRPr="00020518" w:rsidRDefault="00B40740" w:rsidP="00020518">
            <w:pPr>
              <w:rPr>
                <w:b/>
                <w:bCs/>
                <w:szCs w:val="21"/>
              </w:rPr>
            </w:pPr>
            <w:r w:rsidRPr="00020518">
              <w:rPr>
                <w:sz w:val="18"/>
                <w:szCs w:val="18"/>
              </w:rPr>
              <w:t>PM</w:t>
            </w:r>
            <w:r w:rsidRPr="00020518">
              <w:rPr>
                <w:rFonts w:hint="eastAsia"/>
                <w:sz w:val="18"/>
                <w:szCs w:val="18"/>
              </w:rPr>
              <w:t>7</w:t>
            </w:r>
          </w:p>
        </w:tc>
        <w:tc>
          <w:tcPr>
            <w:tcW w:w="681" w:type="dxa"/>
            <w:tcBorders>
              <w:top w:val="single" w:sz="4" w:space="0" w:color="auto"/>
              <w:left w:val="single" w:sz="8" w:space="0" w:color="auto"/>
              <w:bottom w:val="single" w:sz="4" w:space="0" w:color="auto"/>
              <w:right w:val="single" w:sz="8" w:space="0" w:color="auto"/>
            </w:tcBorders>
          </w:tcPr>
          <w:p w:rsidR="00B40740" w:rsidRPr="00020518" w:rsidRDefault="00B40740" w:rsidP="00020518">
            <w:pPr>
              <w:rPr>
                <w:szCs w:val="21"/>
              </w:rPr>
            </w:pPr>
            <w:r w:rsidRPr="00020518">
              <w:rPr>
                <w:rFonts w:hint="eastAsia"/>
                <w:szCs w:val="21"/>
              </w:rPr>
              <w:t>EM1</w:t>
            </w:r>
          </w:p>
          <w:p w:rsidR="00B40740" w:rsidRPr="00020518" w:rsidRDefault="00B40740" w:rsidP="00020518">
            <w:pPr>
              <w:rPr>
                <w:szCs w:val="21"/>
              </w:rPr>
            </w:pPr>
            <w:r w:rsidRPr="00020518">
              <w:rPr>
                <w:rFonts w:hint="eastAsia"/>
                <w:szCs w:val="21"/>
              </w:rPr>
              <w:t>EM2</w:t>
            </w:r>
          </w:p>
          <w:p w:rsidR="00B40740" w:rsidRPr="00020518" w:rsidRDefault="00B40740" w:rsidP="00020518">
            <w:pPr>
              <w:rPr>
                <w:b/>
                <w:bCs/>
                <w:szCs w:val="21"/>
              </w:rPr>
            </w:pPr>
            <w:r w:rsidRPr="00020518">
              <w:rPr>
                <w:rFonts w:hint="eastAsia"/>
                <w:szCs w:val="21"/>
              </w:rPr>
              <w:t>EM6</w:t>
            </w:r>
          </w:p>
        </w:tc>
        <w:tc>
          <w:tcPr>
            <w:tcW w:w="1450" w:type="dxa"/>
            <w:tcBorders>
              <w:top w:val="single" w:sz="4" w:space="0" w:color="auto"/>
              <w:left w:val="single" w:sz="8" w:space="0" w:color="auto"/>
              <w:bottom w:val="single" w:sz="4" w:space="0" w:color="auto"/>
              <w:right w:val="single" w:sz="12" w:space="0" w:color="auto"/>
            </w:tcBorders>
            <w:vAlign w:val="center"/>
          </w:tcPr>
          <w:p w:rsidR="00B40740" w:rsidRPr="00020518" w:rsidRDefault="00B40740" w:rsidP="00020518">
            <w:pPr>
              <w:rPr>
                <w:rFonts w:ascii="宋体" w:hAnsi="宋体"/>
              </w:rPr>
            </w:pPr>
            <w:r w:rsidRPr="00020518">
              <w:rPr>
                <w:rFonts w:ascii="宋体" w:hAnsi="宋体" w:hint="eastAsia"/>
              </w:rPr>
              <w:t>验证</w:t>
            </w:r>
          </w:p>
        </w:tc>
      </w:tr>
      <w:tr w:rsidR="00B40740" w:rsidRPr="00020518" w:rsidTr="00020518">
        <w:trPr>
          <w:trHeight w:val="418"/>
          <w:jc w:val="center"/>
        </w:trPr>
        <w:tc>
          <w:tcPr>
            <w:tcW w:w="10210" w:type="dxa"/>
            <w:gridSpan w:val="7"/>
            <w:tcBorders>
              <w:top w:val="single" w:sz="4" w:space="0" w:color="auto"/>
              <w:left w:val="single" w:sz="12" w:space="0" w:color="auto"/>
              <w:bottom w:val="single" w:sz="12" w:space="0" w:color="auto"/>
              <w:right w:val="single" w:sz="12" w:space="0" w:color="auto"/>
            </w:tcBorders>
          </w:tcPr>
          <w:p w:rsidR="00B40740" w:rsidRPr="00020518" w:rsidRDefault="00B40740" w:rsidP="00020518">
            <w:pPr>
              <w:rPr>
                <w:szCs w:val="21"/>
              </w:rPr>
            </w:pPr>
            <w:r w:rsidRPr="00020518">
              <w:rPr>
                <w:rFonts w:hint="eastAsia"/>
                <w:szCs w:val="21"/>
              </w:rPr>
              <w:lastRenderedPageBreak/>
              <w:t>学时合计</w:t>
            </w:r>
            <w:r w:rsidRPr="00020518">
              <w:rPr>
                <w:rFonts w:hint="eastAsia"/>
                <w:szCs w:val="21"/>
              </w:rPr>
              <w:t>24</w:t>
            </w:r>
          </w:p>
        </w:tc>
      </w:tr>
    </w:tbl>
    <w:p w:rsidR="00B40740" w:rsidRPr="00020518" w:rsidRDefault="00B40740" w:rsidP="00B40740">
      <w:pPr>
        <w:rPr>
          <w:rFonts w:eastAsia="黑体"/>
          <w:b/>
          <w:bCs/>
          <w:sz w:val="30"/>
          <w:szCs w:val="30"/>
        </w:rPr>
      </w:pPr>
      <w:r w:rsidRPr="00020518">
        <w:rPr>
          <w:rFonts w:eastAsia="黑体" w:hint="eastAsia"/>
          <w:b/>
          <w:bCs/>
          <w:sz w:val="30"/>
          <w:szCs w:val="30"/>
        </w:rPr>
        <w:t>授课教师信息一览表</w:t>
      </w:r>
    </w:p>
    <w:tbl>
      <w:tblPr>
        <w:tblW w:w="9356" w:type="dxa"/>
        <w:tblInd w:w="-45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tblPr>
      <w:tblGrid>
        <w:gridCol w:w="1754"/>
        <w:gridCol w:w="1897"/>
        <w:gridCol w:w="2375"/>
        <w:gridCol w:w="1827"/>
        <w:gridCol w:w="1503"/>
      </w:tblGrid>
      <w:tr w:rsidR="00B40740" w:rsidRPr="00020518" w:rsidTr="00020518">
        <w:tc>
          <w:tcPr>
            <w:tcW w:w="2081" w:type="dxa"/>
          </w:tcPr>
          <w:p w:rsidR="00B40740" w:rsidRPr="00020518" w:rsidRDefault="00B40740" w:rsidP="00020518">
            <w:pPr>
              <w:rPr>
                <w:b/>
                <w:szCs w:val="21"/>
              </w:rPr>
            </w:pPr>
            <w:r w:rsidRPr="00020518">
              <w:rPr>
                <w:rFonts w:hint="eastAsia"/>
                <w:b/>
                <w:szCs w:val="21"/>
              </w:rPr>
              <w:t>姓名</w:t>
            </w:r>
          </w:p>
        </w:tc>
        <w:tc>
          <w:tcPr>
            <w:tcW w:w="1819" w:type="dxa"/>
            <w:vAlign w:val="center"/>
          </w:tcPr>
          <w:p w:rsidR="00B40740" w:rsidRPr="00020518" w:rsidRDefault="00B40740" w:rsidP="00020518">
            <w:pPr>
              <w:rPr>
                <w:szCs w:val="21"/>
              </w:rPr>
            </w:pPr>
            <w:r w:rsidRPr="00020518">
              <w:rPr>
                <w:rFonts w:hint="eastAsia"/>
                <w:szCs w:val="21"/>
              </w:rPr>
              <w:t>孙汉巨</w:t>
            </w:r>
          </w:p>
        </w:tc>
        <w:tc>
          <w:tcPr>
            <w:tcW w:w="1818" w:type="dxa"/>
            <w:vAlign w:val="center"/>
          </w:tcPr>
          <w:p w:rsidR="00B40740" w:rsidRPr="00020518" w:rsidRDefault="00B40740" w:rsidP="00020518">
            <w:pPr>
              <w:rPr>
                <w:szCs w:val="21"/>
              </w:rPr>
            </w:pPr>
            <w:r w:rsidRPr="00020518">
              <w:rPr>
                <w:rFonts w:hint="eastAsia"/>
                <w:szCs w:val="21"/>
              </w:rPr>
              <w:t>叶应旺</w:t>
            </w:r>
          </w:p>
        </w:tc>
        <w:tc>
          <w:tcPr>
            <w:tcW w:w="1819" w:type="dxa"/>
            <w:vAlign w:val="center"/>
          </w:tcPr>
          <w:p w:rsidR="00B40740" w:rsidRPr="00020518" w:rsidRDefault="00B40740" w:rsidP="00020518">
            <w:pPr>
              <w:rPr>
                <w:szCs w:val="21"/>
              </w:rPr>
            </w:pPr>
            <w:r w:rsidRPr="00020518">
              <w:rPr>
                <w:rFonts w:hint="eastAsia"/>
                <w:szCs w:val="21"/>
              </w:rPr>
              <w:t>张丹凤</w:t>
            </w:r>
          </w:p>
        </w:tc>
        <w:tc>
          <w:tcPr>
            <w:tcW w:w="1819" w:type="dxa"/>
            <w:vAlign w:val="center"/>
          </w:tcPr>
          <w:p w:rsidR="00B40740" w:rsidRPr="00020518" w:rsidRDefault="00B40740" w:rsidP="00020518">
            <w:pPr>
              <w:rPr>
                <w:szCs w:val="21"/>
              </w:rPr>
            </w:pPr>
          </w:p>
        </w:tc>
      </w:tr>
      <w:tr w:rsidR="00B40740" w:rsidRPr="00020518" w:rsidTr="00020518">
        <w:tc>
          <w:tcPr>
            <w:tcW w:w="2081" w:type="dxa"/>
          </w:tcPr>
          <w:p w:rsidR="00B40740" w:rsidRPr="00020518" w:rsidRDefault="00B40740" w:rsidP="00020518">
            <w:pPr>
              <w:rPr>
                <w:b/>
                <w:szCs w:val="21"/>
              </w:rPr>
            </w:pPr>
            <w:r w:rsidRPr="00020518">
              <w:rPr>
                <w:rFonts w:hint="eastAsia"/>
                <w:b/>
                <w:szCs w:val="21"/>
              </w:rPr>
              <w:t>电子邮箱</w:t>
            </w:r>
          </w:p>
        </w:tc>
        <w:tc>
          <w:tcPr>
            <w:tcW w:w="1819" w:type="dxa"/>
            <w:vAlign w:val="center"/>
          </w:tcPr>
          <w:p w:rsidR="00B40740" w:rsidRPr="00020518" w:rsidRDefault="00B40740" w:rsidP="00020518">
            <w:pPr>
              <w:rPr>
                <w:szCs w:val="21"/>
              </w:rPr>
            </w:pPr>
            <w:r w:rsidRPr="00020518">
              <w:rPr>
                <w:rFonts w:hint="eastAsia"/>
                <w:szCs w:val="21"/>
              </w:rPr>
              <w:t>sunhanjv@163.com</w:t>
            </w:r>
          </w:p>
        </w:tc>
        <w:tc>
          <w:tcPr>
            <w:tcW w:w="1818" w:type="dxa"/>
            <w:vAlign w:val="center"/>
          </w:tcPr>
          <w:p w:rsidR="00B40740" w:rsidRPr="00020518" w:rsidRDefault="00B40740" w:rsidP="00020518">
            <w:pPr>
              <w:rPr>
                <w:szCs w:val="21"/>
              </w:rPr>
            </w:pPr>
            <w:hyperlink r:id="rId13" w:history="1">
              <w:r w:rsidRPr="00020518">
                <w:rPr>
                  <w:rFonts w:hint="eastAsia"/>
                  <w:szCs w:val="21"/>
                </w:rPr>
                <w:t>yeyingwang04@126.com</w:t>
              </w:r>
            </w:hyperlink>
          </w:p>
        </w:tc>
        <w:tc>
          <w:tcPr>
            <w:tcW w:w="1819" w:type="dxa"/>
            <w:vAlign w:val="center"/>
          </w:tcPr>
          <w:p w:rsidR="00B40740" w:rsidRPr="00020518" w:rsidRDefault="00B40740" w:rsidP="00020518">
            <w:pPr>
              <w:rPr>
                <w:szCs w:val="21"/>
              </w:rPr>
            </w:pPr>
            <w:r w:rsidRPr="00020518">
              <w:rPr>
                <w:szCs w:val="21"/>
              </w:rPr>
              <w:t>xbdzhdf@126.com</w:t>
            </w:r>
          </w:p>
        </w:tc>
        <w:tc>
          <w:tcPr>
            <w:tcW w:w="1819" w:type="dxa"/>
            <w:vAlign w:val="center"/>
          </w:tcPr>
          <w:p w:rsidR="00B40740" w:rsidRPr="00020518" w:rsidRDefault="00B40740" w:rsidP="00020518">
            <w:pPr>
              <w:rPr>
                <w:szCs w:val="21"/>
              </w:rPr>
            </w:pPr>
          </w:p>
        </w:tc>
      </w:tr>
      <w:tr w:rsidR="00B40740" w:rsidRPr="00020518" w:rsidTr="00020518">
        <w:tc>
          <w:tcPr>
            <w:tcW w:w="2081" w:type="dxa"/>
          </w:tcPr>
          <w:p w:rsidR="00B40740" w:rsidRPr="00020518" w:rsidRDefault="00B40740" w:rsidP="00020518">
            <w:pPr>
              <w:rPr>
                <w:b/>
                <w:szCs w:val="21"/>
              </w:rPr>
            </w:pPr>
            <w:r w:rsidRPr="00020518">
              <w:rPr>
                <w:rFonts w:hint="eastAsia"/>
                <w:b/>
                <w:szCs w:val="21"/>
              </w:rPr>
              <w:t>电话</w:t>
            </w:r>
          </w:p>
        </w:tc>
        <w:tc>
          <w:tcPr>
            <w:tcW w:w="1819" w:type="dxa"/>
            <w:vAlign w:val="center"/>
          </w:tcPr>
          <w:p w:rsidR="00B40740" w:rsidRPr="00020518" w:rsidRDefault="00B40740" w:rsidP="00020518">
            <w:pPr>
              <w:rPr>
                <w:szCs w:val="21"/>
              </w:rPr>
            </w:pPr>
            <w:r w:rsidRPr="00020518">
              <w:rPr>
                <w:rFonts w:hint="eastAsia"/>
                <w:szCs w:val="21"/>
              </w:rPr>
              <w:t>13855172332</w:t>
            </w:r>
          </w:p>
        </w:tc>
        <w:tc>
          <w:tcPr>
            <w:tcW w:w="1818" w:type="dxa"/>
            <w:vAlign w:val="center"/>
          </w:tcPr>
          <w:p w:rsidR="00B40740" w:rsidRPr="00020518" w:rsidRDefault="00B40740" w:rsidP="00020518">
            <w:pPr>
              <w:rPr>
                <w:szCs w:val="21"/>
              </w:rPr>
            </w:pPr>
            <w:r w:rsidRPr="00020518">
              <w:rPr>
                <w:szCs w:val="21"/>
              </w:rPr>
              <w:t>13645696459</w:t>
            </w:r>
          </w:p>
        </w:tc>
        <w:tc>
          <w:tcPr>
            <w:tcW w:w="1819" w:type="dxa"/>
            <w:vAlign w:val="center"/>
          </w:tcPr>
          <w:p w:rsidR="00B40740" w:rsidRPr="00020518" w:rsidRDefault="00B40740" w:rsidP="00020518">
            <w:pPr>
              <w:rPr>
                <w:szCs w:val="21"/>
              </w:rPr>
            </w:pPr>
            <w:r w:rsidRPr="00020518">
              <w:rPr>
                <w:szCs w:val="21"/>
              </w:rPr>
              <w:t>18755104016</w:t>
            </w:r>
          </w:p>
        </w:tc>
        <w:tc>
          <w:tcPr>
            <w:tcW w:w="1819" w:type="dxa"/>
            <w:vAlign w:val="center"/>
          </w:tcPr>
          <w:p w:rsidR="00B40740" w:rsidRPr="00020518" w:rsidRDefault="00B40740" w:rsidP="00020518">
            <w:pPr>
              <w:rPr>
                <w:szCs w:val="21"/>
              </w:rPr>
            </w:pPr>
          </w:p>
        </w:tc>
      </w:tr>
      <w:tr w:rsidR="00B40740" w:rsidRPr="00020518" w:rsidTr="00020518">
        <w:tc>
          <w:tcPr>
            <w:tcW w:w="2081" w:type="dxa"/>
          </w:tcPr>
          <w:p w:rsidR="00B40740" w:rsidRPr="00020518" w:rsidRDefault="00B40740" w:rsidP="00020518">
            <w:pPr>
              <w:rPr>
                <w:b/>
                <w:szCs w:val="21"/>
              </w:rPr>
            </w:pPr>
            <w:r w:rsidRPr="00020518">
              <w:rPr>
                <w:rFonts w:hint="eastAsia"/>
                <w:b/>
                <w:szCs w:val="21"/>
              </w:rPr>
              <w:t>接待咨询地点</w:t>
            </w:r>
          </w:p>
        </w:tc>
        <w:tc>
          <w:tcPr>
            <w:tcW w:w="1819" w:type="dxa"/>
            <w:vAlign w:val="center"/>
          </w:tcPr>
          <w:p w:rsidR="00B40740" w:rsidRPr="00020518" w:rsidRDefault="00B40740" w:rsidP="00020518">
            <w:pPr>
              <w:rPr>
                <w:szCs w:val="21"/>
              </w:rPr>
            </w:pPr>
            <w:r w:rsidRPr="00020518">
              <w:rPr>
                <w:rFonts w:hint="eastAsia"/>
                <w:szCs w:val="21"/>
              </w:rPr>
              <w:t>西楼</w:t>
            </w:r>
            <w:r w:rsidRPr="00020518">
              <w:rPr>
                <w:rFonts w:hint="eastAsia"/>
                <w:szCs w:val="21"/>
              </w:rPr>
              <w:t>104</w:t>
            </w:r>
          </w:p>
        </w:tc>
        <w:tc>
          <w:tcPr>
            <w:tcW w:w="1818" w:type="dxa"/>
            <w:vAlign w:val="center"/>
          </w:tcPr>
          <w:p w:rsidR="00B40740" w:rsidRPr="00020518" w:rsidRDefault="00B40740" w:rsidP="00020518">
            <w:pPr>
              <w:rPr>
                <w:szCs w:val="21"/>
              </w:rPr>
            </w:pPr>
            <w:r w:rsidRPr="00020518">
              <w:rPr>
                <w:rFonts w:hint="eastAsia"/>
                <w:szCs w:val="21"/>
              </w:rPr>
              <w:t>西楼</w:t>
            </w:r>
            <w:r w:rsidRPr="00020518">
              <w:rPr>
                <w:rFonts w:hint="eastAsia"/>
                <w:szCs w:val="21"/>
              </w:rPr>
              <w:t>111</w:t>
            </w:r>
          </w:p>
        </w:tc>
        <w:tc>
          <w:tcPr>
            <w:tcW w:w="1819" w:type="dxa"/>
            <w:vAlign w:val="center"/>
          </w:tcPr>
          <w:p w:rsidR="00B40740" w:rsidRPr="00020518" w:rsidRDefault="00B40740" w:rsidP="00020518">
            <w:pPr>
              <w:rPr>
                <w:szCs w:val="21"/>
              </w:rPr>
            </w:pPr>
            <w:r w:rsidRPr="00020518">
              <w:rPr>
                <w:rFonts w:hint="eastAsia"/>
                <w:szCs w:val="21"/>
              </w:rPr>
              <w:t>西楼</w:t>
            </w:r>
            <w:r w:rsidRPr="00020518">
              <w:rPr>
                <w:rFonts w:hint="eastAsia"/>
                <w:szCs w:val="21"/>
              </w:rPr>
              <w:t>110</w:t>
            </w:r>
          </w:p>
        </w:tc>
        <w:tc>
          <w:tcPr>
            <w:tcW w:w="1819" w:type="dxa"/>
            <w:vAlign w:val="center"/>
          </w:tcPr>
          <w:p w:rsidR="00B40740" w:rsidRPr="00020518" w:rsidRDefault="00B40740" w:rsidP="00020518">
            <w:pPr>
              <w:rPr>
                <w:szCs w:val="21"/>
              </w:rPr>
            </w:pPr>
          </w:p>
        </w:tc>
      </w:tr>
      <w:tr w:rsidR="00B40740" w:rsidRPr="00020518" w:rsidTr="00020518">
        <w:tc>
          <w:tcPr>
            <w:tcW w:w="2081" w:type="dxa"/>
          </w:tcPr>
          <w:p w:rsidR="00B40740" w:rsidRPr="00020518" w:rsidRDefault="00B40740" w:rsidP="00020518">
            <w:pPr>
              <w:rPr>
                <w:b/>
                <w:szCs w:val="21"/>
              </w:rPr>
            </w:pPr>
            <w:r w:rsidRPr="00020518">
              <w:rPr>
                <w:rFonts w:hint="eastAsia"/>
                <w:b/>
                <w:szCs w:val="21"/>
              </w:rPr>
              <w:t>接待咨询时间</w:t>
            </w:r>
          </w:p>
        </w:tc>
        <w:tc>
          <w:tcPr>
            <w:tcW w:w="1819" w:type="dxa"/>
            <w:vAlign w:val="center"/>
          </w:tcPr>
          <w:p w:rsidR="00B40740" w:rsidRPr="00020518" w:rsidRDefault="00B40740" w:rsidP="00020518">
            <w:pPr>
              <w:rPr>
                <w:szCs w:val="21"/>
              </w:rPr>
            </w:pPr>
            <w:r w:rsidRPr="00020518">
              <w:rPr>
                <w:rFonts w:hint="eastAsia"/>
                <w:szCs w:val="21"/>
              </w:rPr>
              <w:t>正常工作时间</w:t>
            </w:r>
          </w:p>
        </w:tc>
        <w:tc>
          <w:tcPr>
            <w:tcW w:w="1818" w:type="dxa"/>
            <w:vAlign w:val="center"/>
          </w:tcPr>
          <w:p w:rsidR="00B40740" w:rsidRPr="00020518" w:rsidRDefault="00B40740" w:rsidP="00020518">
            <w:pPr>
              <w:rPr>
                <w:szCs w:val="21"/>
              </w:rPr>
            </w:pPr>
            <w:r w:rsidRPr="00020518">
              <w:rPr>
                <w:rFonts w:hint="eastAsia"/>
                <w:szCs w:val="21"/>
              </w:rPr>
              <w:t>正常工作时间</w:t>
            </w:r>
          </w:p>
        </w:tc>
        <w:tc>
          <w:tcPr>
            <w:tcW w:w="1819" w:type="dxa"/>
            <w:vAlign w:val="center"/>
          </w:tcPr>
          <w:p w:rsidR="00B40740" w:rsidRPr="00020518" w:rsidRDefault="00B40740" w:rsidP="00020518">
            <w:pPr>
              <w:rPr>
                <w:szCs w:val="21"/>
              </w:rPr>
            </w:pPr>
            <w:r w:rsidRPr="00020518">
              <w:rPr>
                <w:rFonts w:hint="eastAsia"/>
                <w:szCs w:val="21"/>
              </w:rPr>
              <w:t>正常工作时间</w:t>
            </w:r>
          </w:p>
        </w:tc>
        <w:tc>
          <w:tcPr>
            <w:tcW w:w="1819" w:type="dxa"/>
            <w:vAlign w:val="center"/>
          </w:tcPr>
          <w:p w:rsidR="00B40740" w:rsidRPr="00020518" w:rsidRDefault="00B40740" w:rsidP="00020518">
            <w:pPr>
              <w:rPr>
                <w:szCs w:val="21"/>
              </w:rPr>
            </w:pPr>
          </w:p>
        </w:tc>
      </w:tr>
    </w:tbl>
    <w:p w:rsidR="00B40740" w:rsidRPr="00020518" w:rsidRDefault="00B40740" w:rsidP="00B40740">
      <w:pPr>
        <w:rPr>
          <w:rFonts w:eastAsia="黑体"/>
          <w:b/>
          <w:bCs/>
          <w:sz w:val="30"/>
          <w:szCs w:val="30"/>
        </w:rPr>
      </w:pPr>
      <w:r w:rsidRPr="00020518">
        <w:rPr>
          <w:rFonts w:eastAsia="黑体" w:hint="eastAsia"/>
          <w:b/>
          <w:bCs/>
          <w:sz w:val="30"/>
          <w:szCs w:val="30"/>
        </w:rPr>
        <w:t>实验的主要仪器设备</w:t>
      </w:r>
    </w:p>
    <w:p w:rsidR="00B40740" w:rsidRPr="00020518" w:rsidRDefault="00B40740" w:rsidP="00B40740">
      <w:pPr>
        <w:rPr>
          <w:rFonts w:ascii="宋体" w:hAnsi="宋体"/>
          <w:bCs/>
          <w:szCs w:val="21"/>
        </w:rPr>
      </w:pPr>
      <w:r w:rsidRPr="00020518">
        <w:rPr>
          <w:rFonts w:ascii="宋体" w:hAnsi="宋体" w:hint="eastAsia"/>
          <w:bCs/>
          <w:szCs w:val="21"/>
        </w:rPr>
        <w:t>本实验课程主要使用的仪器设备有：WSC-S测色色差计、电炉、手持糖量计、阿贝折射仪、电导率仪、</w:t>
      </w:r>
      <w:r w:rsidRPr="00020518">
        <w:rPr>
          <w:rFonts w:ascii="宋体" w:hAnsi="宋体"/>
          <w:bCs/>
          <w:szCs w:val="21"/>
        </w:rPr>
        <w:t>pH</w:t>
      </w:r>
      <w:r w:rsidRPr="00020518">
        <w:rPr>
          <w:rFonts w:ascii="宋体" w:hAnsi="宋体" w:hint="eastAsia"/>
          <w:bCs/>
          <w:szCs w:val="21"/>
        </w:rPr>
        <w:t>计、离心过滤机、自动消解仪、凯氏定氮仪、</w:t>
      </w:r>
      <w:r w:rsidRPr="00020518">
        <w:rPr>
          <w:rFonts w:ascii="宋体" w:hAnsi="宋体"/>
          <w:bCs/>
          <w:szCs w:val="21"/>
        </w:rPr>
        <w:t>250mL</w:t>
      </w:r>
      <w:r w:rsidRPr="00020518">
        <w:rPr>
          <w:rFonts w:ascii="宋体" w:hAnsi="宋体" w:hint="eastAsia"/>
          <w:bCs/>
          <w:szCs w:val="21"/>
        </w:rPr>
        <w:t>大容量离心机、电热热风干燥烘箱、旋转蒸发仪、循环水泵、酸碱滴定管、蒸馏装置、分光光度计、紫外分光光度计、荧光检测仪、pH计、索氏提取器、马福炉、电子天平、植物粉碎机、凯氏定氮装置、水分活度仪、农药残留快速检测仪、循环水真空泵、原子荧光光度计等。</w:t>
      </w:r>
    </w:p>
    <w:p w:rsidR="00B40740" w:rsidRPr="00020518" w:rsidRDefault="00B40740" w:rsidP="00B40740">
      <w:pPr>
        <w:rPr>
          <w:rFonts w:ascii="宋体" w:hAnsi="宋体"/>
          <w:bCs/>
          <w:szCs w:val="21"/>
        </w:rPr>
      </w:pPr>
    </w:p>
    <w:p w:rsidR="00B40740" w:rsidRPr="00020518" w:rsidRDefault="00B40740" w:rsidP="00B40740">
      <w:pPr>
        <w:rPr>
          <w:rFonts w:eastAsia="黑体"/>
          <w:b/>
          <w:bCs/>
          <w:sz w:val="30"/>
          <w:szCs w:val="30"/>
        </w:rPr>
      </w:pPr>
      <w:r w:rsidRPr="00020518">
        <w:rPr>
          <w:rFonts w:eastAsia="黑体" w:hint="eastAsia"/>
          <w:b/>
          <w:bCs/>
          <w:sz w:val="30"/>
          <w:szCs w:val="30"/>
        </w:rPr>
        <w:t>实验指导书具体要求</w:t>
      </w:r>
      <w:r w:rsidRPr="00020518">
        <w:rPr>
          <w:rFonts w:hint="eastAsia"/>
        </w:rPr>
        <w:t>（限</w:t>
      </w:r>
      <w:r w:rsidRPr="00020518">
        <w:rPr>
          <w:rFonts w:hint="eastAsia"/>
        </w:rPr>
        <w:t>300-600</w:t>
      </w:r>
      <w:r w:rsidRPr="00020518">
        <w:rPr>
          <w:rFonts w:hint="eastAsia"/>
        </w:rPr>
        <w:t>字，需对实验课程目标达成有具体要求。）（有实验的课程必须有实验指导书，实验指导书应与实验课程教学大纲相配套。）</w:t>
      </w:r>
    </w:p>
    <w:p w:rsidR="00B40740" w:rsidRPr="00020518" w:rsidRDefault="00B40740" w:rsidP="00B40740">
      <w:pPr>
        <w:rPr>
          <w:rFonts w:eastAsia="黑体"/>
          <w:b/>
          <w:bCs/>
          <w:sz w:val="30"/>
          <w:szCs w:val="30"/>
        </w:rPr>
      </w:pPr>
      <w:r w:rsidRPr="00020518">
        <w:rPr>
          <w:rFonts w:hint="eastAsia"/>
          <w:szCs w:val="28"/>
        </w:rPr>
        <w:t>该实验指导书有实验的名称、实验内容、实验目的与要求、实验原理、实验材料、仪器及设备、操作步骤、结果处理、减少误差、提高安全性等注意事项。通过该实验课程的学习，学生掌握食品中主要理化成分的定性与定量分析检测原理，了解并掌握其检测方法、步骤及注意事项等。</w:t>
      </w:r>
    </w:p>
    <w:p w:rsidR="00B40740" w:rsidRPr="00020518" w:rsidRDefault="00B40740" w:rsidP="00B40740">
      <w:pPr>
        <w:rPr>
          <w:rFonts w:eastAsia="黑体"/>
          <w:b/>
          <w:bCs/>
          <w:sz w:val="30"/>
          <w:szCs w:val="30"/>
        </w:rPr>
      </w:pPr>
      <w:r w:rsidRPr="00020518">
        <w:rPr>
          <w:rFonts w:eastAsia="黑体" w:hint="eastAsia"/>
          <w:b/>
          <w:bCs/>
          <w:sz w:val="30"/>
          <w:szCs w:val="30"/>
        </w:rPr>
        <w:t>实验报告内容及要求</w:t>
      </w:r>
    </w:p>
    <w:p w:rsidR="00B40740" w:rsidRPr="00020518" w:rsidRDefault="00B40740" w:rsidP="00B40740">
      <w:pPr>
        <w:rPr>
          <w:rFonts w:ascii="宋体" w:hAnsi="宋体"/>
          <w:bCs/>
          <w:szCs w:val="21"/>
        </w:rPr>
      </w:pPr>
      <w:r w:rsidRPr="00020518">
        <w:rPr>
          <w:rFonts w:ascii="宋体" w:hAnsi="宋体" w:hint="eastAsia"/>
          <w:bCs/>
          <w:szCs w:val="21"/>
        </w:rPr>
        <w:t>（1）表述有关实验的原理、步骤及注意事项等；</w:t>
      </w:r>
    </w:p>
    <w:p w:rsidR="00B40740" w:rsidRPr="00020518" w:rsidRDefault="00B40740" w:rsidP="00B40740">
      <w:pPr>
        <w:rPr>
          <w:rFonts w:ascii="宋体" w:hAnsi="宋体"/>
          <w:bCs/>
          <w:szCs w:val="21"/>
        </w:rPr>
      </w:pPr>
      <w:r w:rsidRPr="00020518">
        <w:rPr>
          <w:rFonts w:ascii="宋体" w:hAnsi="宋体" w:hint="eastAsia"/>
          <w:bCs/>
          <w:szCs w:val="21"/>
        </w:rPr>
        <w:t>（2）记录实验数据及结果，并加以分析；</w:t>
      </w:r>
    </w:p>
    <w:p w:rsidR="008F6201" w:rsidRPr="00020518" w:rsidRDefault="00B40740" w:rsidP="00B40740">
      <w:r w:rsidRPr="00020518">
        <w:rPr>
          <w:rFonts w:ascii="宋体" w:hAnsi="宋体" w:hint="eastAsia"/>
          <w:bCs/>
          <w:szCs w:val="21"/>
        </w:rPr>
        <w:t>（3）对实验结果的误差加以分析，讨论影响其的因素及注意事项。</w:t>
      </w:r>
    </w:p>
    <w:p w:rsidR="008F6201" w:rsidRPr="00020518" w:rsidRDefault="008F6201" w:rsidP="004B1614"/>
    <w:p w:rsidR="008F6201" w:rsidRPr="00020518" w:rsidRDefault="008F6201" w:rsidP="004B1614"/>
    <w:p w:rsidR="008F6201" w:rsidRPr="00020518" w:rsidRDefault="008F6201" w:rsidP="004B1614"/>
    <w:p w:rsidR="008F6201" w:rsidRPr="00020518" w:rsidRDefault="008F6201" w:rsidP="004B1614"/>
    <w:p w:rsidR="009B4E15" w:rsidRPr="00020518" w:rsidRDefault="009B4E15">
      <w:pPr>
        <w:widowControl/>
        <w:jc w:val="left"/>
      </w:pPr>
      <w:r w:rsidRPr="00020518">
        <w:br w:type="page"/>
      </w:r>
    </w:p>
    <w:p w:rsidR="00A473AC" w:rsidRPr="00020518" w:rsidRDefault="00A473AC" w:rsidP="009B4E15">
      <w:pPr>
        <w:pStyle w:val="1"/>
        <w:jc w:val="center"/>
        <w:rPr>
          <w:rFonts w:eastAsia="黑体"/>
          <w:bCs w:val="0"/>
          <w:sz w:val="32"/>
        </w:rPr>
      </w:pPr>
      <w:bookmarkStart w:id="16" w:name="_Toc524984999"/>
      <w:r w:rsidRPr="00020518">
        <w:rPr>
          <w:rFonts w:eastAsia="黑体" w:hint="eastAsia"/>
          <w:bCs w:val="0"/>
          <w:sz w:val="32"/>
        </w:rPr>
        <w:lastRenderedPageBreak/>
        <w:t>《</w:t>
      </w:r>
      <w:r w:rsidRPr="004E4145">
        <w:rPr>
          <w:rFonts w:eastAsia="黑体" w:hint="eastAsia"/>
          <w:bCs w:val="0"/>
          <w:sz w:val="32"/>
        </w:rPr>
        <w:t>食品工艺学实验</w:t>
      </w:r>
      <w:r w:rsidRPr="00020518">
        <w:rPr>
          <w:rFonts w:eastAsia="黑体" w:hint="eastAsia"/>
          <w:bCs w:val="0"/>
          <w:sz w:val="32"/>
        </w:rPr>
        <w:t>》实验课程教学大纲</w:t>
      </w:r>
      <w:bookmarkEnd w:id="10"/>
      <w:bookmarkEnd w:id="16"/>
    </w:p>
    <w:p w:rsidR="003D0FEA" w:rsidRPr="00020518" w:rsidRDefault="003D0FEA" w:rsidP="004B1614">
      <w:pPr>
        <w:rPr>
          <w:rFonts w:eastAsia="黑体"/>
          <w:b/>
          <w:bCs/>
          <w:szCs w:val="21"/>
        </w:rPr>
      </w:pPr>
      <w:r w:rsidRPr="00020518">
        <w:rPr>
          <w:rFonts w:eastAsia="黑体" w:hint="eastAsia"/>
          <w:b/>
          <w:bCs/>
          <w:sz w:val="30"/>
          <w:szCs w:val="30"/>
        </w:rPr>
        <w:t>课程概况</w:t>
      </w:r>
    </w:p>
    <w:tbl>
      <w:tblPr>
        <w:tblW w:w="9388" w:type="dxa"/>
        <w:jc w:val="center"/>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2"/>
        <w:gridCol w:w="489"/>
        <w:gridCol w:w="1491"/>
        <w:gridCol w:w="430"/>
        <w:gridCol w:w="169"/>
        <w:gridCol w:w="405"/>
        <w:gridCol w:w="939"/>
        <w:gridCol w:w="608"/>
        <w:gridCol w:w="202"/>
        <w:gridCol w:w="714"/>
        <w:gridCol w:w="646"/>
        <w:gridCol w:w="1273"/>
        <w:gridCol w:w="630"/>
      </w:tblGrid>
      <w:tr w:rsidR="003D0FEA" w:rsidRPr="00020518" w:rsidTr="00020518">
        <w:trPr>
          <w:trHeight w:val="286"/>
          <w:jc w:val="center"/>
        </w:trPr>
        <w:tc>
          <w:tcPr>
            <w:tcW w:w="1392" w:type="dxa"/>
            <w:tcBorders>
              <w:top w:val="single" w:sz="12" w:space="0" w:color="auto"/>
              <w:left w:val="single" w:sz="12" w:space="0" w:color="auto"/>
              <w:bottom w:val="single" w:sz="4" w:space="0" w:color="auto"/>
              <w:right w:val="single" w:sz="4" w:space="0" w:color="auto"/>
            </w:tcBorders>
            <w:vAlign w:val="center"/>
          </w:tcPr>
          <w:p w:rsidR="003D0FEA" w:rsidRPr="00020518" w:rsidRDefault="003D0FEA" w:rsidP="004B1614">
            <w:pPr>
              <w:rPr>
                <w:b/>
              </w:rPr>
            </w:pPr>
            <w:r w:rsidRPr="00020518">
              <w:rPr>
                <w:b/>
              </w:rPr>
              <w:t>开课单位</w:t>
            </w:r>
          </w:p>
        </w:tc>
        <w:tc>
          <w:tcPr>
            <w:tcW w:w="2984" w:type="dxa"/>
            <w:gridSpan w:val="5"/>
            <w:tcBorders>
              <w:top w:val="single" w:sz="12" w:space="0" w:color="auto"/>
              <w:left w:val="single" w:sz="4" w:space="0" w:color="auto"/>
              <w:bottom w:val="single" w:sz="4" w:space="0" w:color="auto"/>
              <w:right w:val="single" w:sz="4" w:space="0" w:color="auto"/>
            </w:tcBorders>
            <w:vAlign w:val="center"/>
          </w:tcPr>
          <w:p w:rsidR="003D0FEA" w:rsidRPr="00020518" w:rsidRDefault="003D0FEA" w:rsidP="004B1614">
            <w:r w:rsidRPr="00020518">
              <w:rPr>
                <w:rFonts w:hint="eastAsia"/>
              </w:rPr>
              <w:t>食品与生物工程学院</w:t>
            </w:r>
          </w:p>
        </w:tc>
        <w:tc>
          <w:tcPr>
            <w:tcW w:w="1547" w:type="dxa"/>
            <w:gridSpan w:val="2"/>
            <w:tcBorders>
              <w:top w:val="single" w:sz="12" w:space="0" w:color="auto"/>
              <w:left w:val="single" w:sz="4" w:space="0" w:color="auto"/>
              <w:bottom w:val="single" w:sz="4" w:space="0" w:color="auto"/>
              <w:right w:val="single" w:sz="4" w:space="0" w:color="auto"/>
            </w:tcBorders>
            <w:vAlign w:val="center"/>
          </w:tcPr>
          <w:p w:rsidR="003D0FEA" w:rsidRPr="00020518" w:rsidRDefault="003D0FEA" w:rsidP="004B1614">
            <w:r w:rsidRPr="00020518">
              <w:rPr>
                <w:rFonts w:hint="eastAsia"/>
                <w:b/>
              </w:rPr>
              <w:t>课程类型</w:t>
            </w:r>
          </w:p>
        </w:tc>
        <w:tc>
          <w:tcPr>
            <w:tcW w:w="3465" w:type="dxa"/>
            <w:gridSpan w:val="5"/>
            <w:tcBorders>
              <w:top w:val="single" w:sz="12" w:space="0" w:color="auto"/>
              <w:left w:val="single" w:sz="4" w:space="0" w:color="auto"/>
              <w:bottom w:val="single" w:sz="4" w:space="0" w:color="auto"/>
              <w:right w:val="single" w:sz="12" w:space="0" w:color="auto"/>
            </w:tcBorders>
            <w:vAlign w:val="center"/>
          </w:tcPr>
          <w:p w:rsidR="003D0FEA" w:rsidRPr="00020518" w:rsidRDefault="003D0FEA" w:rsidP="004B1614">
            <w:r w:rsidRPr="00020518">
              <w:rPr>
                <w:rFonts w:hint="eastAsia"/>
              </w:rPr>
              <w:t>专业必修课</w:t>
            </w:r>
          </w:p>
        </w:tc>
      </w:tr>
      <w:tr w:rsidR="003D0FEA" w:rsidRPr="00020518" w:rsidTr="00020518">
        <w:trPr>
          <w:trHeight w:val="286"/>
          <w:jc w:val="center"/>
        </w:trPr>
        <w:tc>
          <w:tcPr>
            <w:tcW w:w="1392"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r w:rsidRPr="00020518">
              <w:rPr>
                <w:b/>
              </w:rPr>
              <w:t>课程名称</w:t>
            </w:r>
          </w:p>
        </w:tc>
        <w:tc>
          <w:tcPr>
            <w:tcW w:w="4531" w:type="dxa"/>
            <w:gridSpan w:val="7"/>
            <w:tcBorders>
              <w:top w:val="single" w:sz="4" w:space="0" w:color="auto"/>
              <w:left w:val="single" w:sz="4" w:space="0" w:color="auto"/>
              <w:bottom w:val="single" w:sz="4" w:space="0" w:color="auto"/>
              <w:right w:val="single" w:sz="4" w:space="0" w:color="auto"/>
            </w:tcBorders>
            <w:vAlign w:val="center"/>
          </w:tcPr>
          <w:p w:rsidR="003D0FEA" w:rsidRPr="00020518" w:rsidRDefault="003D0FEA" w:rsidP="004B1614">
            <w:r w:rsidRPr="00020518">
              <w:rPr>
                <w:rFonts w:hint="eastAsia"/>
              </w:rPr>
              <w:t>食品工艺学实验</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3D0FEA" w:rsidRPr="00020518" w:rsidRDefault="003D0FEA" w:rsidP="004B1614">
            <w:r w:rsidRPr="00020518">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3D0FEA" w:rsidRPr="00020518" w:rsidRDefault="003D0FEA" w:rsidP="004B1614">
            <w:r w:rsidRPr="00020518">
              <w:rPr>
                <w:rFonts w:hint="eastAsia"/>
              </w:rPr>
              <w:t>1320102B</w:t>
            </w:r>
          </w:p>
        </w:tc>
      </w:tr>
      <w:tr w:rsidR="003D0FEA" w:rsidRPr="00020518" w:rsidTr="00020518">
        <w:trPr>
          <w:trHeight w:val="201"/>
          <w:jc w:val="center"/>
        </w:trPr>
        <w:tc>
          <w:tcPr>
            <w:tcW w:w="1392"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rPr>
            </w:pPr>
            <w:r w:rsidRPr="00020518">
              <w:rPr>
                <w:rFonts w:hint="eastAsia"/>
                <w:b/>
              </w:rPr>
              <w:t>开课学期</w:t>
            </w:r>
          </w:p>
        </w:tc>
        <w:tc>
          <w:tcPr>
            <w:tcW w:w="4531" w:type="dxa"/>
            <w:gridSpan w:val="7"/>
            <w:tcBorders>
              <w:top w:val="single" w:sz="4" w:space="0" w:color="auto"/>
              <w:left w:val="single" w:sz="4" w:space="0" w:color="auto"/>
              <w:bottom w:val="single" w:sz="4" w:space="0" w:color="auto"/>
              <w:right w:val="single" w:sz="4" w:space="0" w:color="auto"/>
            </w:tcBorders>
            <w:vAlign w:val="center"/>
          </w:tcPr>
          <w:p w:rsidR="003D0FEA" w:rsidRPr="00020518" w:rsidRDefault="003D0FEA" w:rsidP="004B1614">
            <w:r w:rsidRPr="00020518">
              <w:rPr>
                <w:rFonts w:hint="eastAsia"/>
              </w:rPr>
              <w:t>第</w:t>
            </w:r>
            <w:r w:rsidRPr="00020518">
              <w:rPr>
                <w:rFonts w:hint="eastAsia"/>
              </w:rPr>
              <w:t>6</w:t>
            </w:r>
            <w:r w:rsidRPr="00020518">
              <w:rPr>
                <w:rFonts w:hint="eastAsia"/>
              </w:rPr>
              <w:t>学期</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3D0FEA" w:rsidRPr="00020518" w:rsidRDefault="003D0FEA" w:rsidP="004B1614">
            <w:r w:rsidRPr="00020518">
              <w:rPr>
                <w:rFonts w:hint="eastAsia"/>
                <w:b/>
              </w:rPr>
              <w:t>学时</w:t>
            </w:r>
            <w:r w:rsidRPr="00020518">
              <w:rPr>
                <w:rFonts w:hint="eastAsia"/>
                <w:b/>
              </w:rPr>
              <w:t>/</w:t>
            </w:r>
            <w:r w:rsidRPr="00020518">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3D0FEA" w:rsidRPr="00020518" w:rsidRDefault="003D0FEA" w:rsidP="004B1614">
            <w:r w:rsidRPr="00020518">
              <w:rPr>
                <w:rFonts w:hint="eastAsia"/>
              </w:rPr>
              <w:t>24/1.0</w:t>
            </w:r>
          </w:p>
        </w:tc>
      </w:tr>
      <w:tr w:rsidR="003D0FEA" w:rsidRPr="00020518" w:rsidTr="00020518">
        <w:trPr>
          <w:trHeight w:val="305"/>
          <w:jc w:val="center"/>
        </w:trPr>
        <w:tc>
          <w:tcPr>
            <w:tcW w:w="1392"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rPr>
            </w:pPr>
            <w:r w:rsidRPr="00020518">
              <w:rPr>
                <w:rFonts w:hint="eastAsia"/>
                <w:b/>
              </w:rPr>
              <w:t>选课对象</w:t>
            </w:r>
          </w:p>
        </w:tc>
        <w:tc>
          <w:tcPr>
            <w:tcW w:w="7996" w:type="dxa"/>
            <w:gridSpan w:val="12"/>
            <w:tcBorders>
              <w:top w:val="single" w:sz="4" w:space="0" w:color="auto"/>
              <w:left w:val="single" w:sz="4" w:space="0" w:color="auto"/>
              <w:bottom w:val="single" w:sz="4" w:space="0" w:color="auto"/>
              <w:right w:val="single" w:sz="12" w:space="0" w:color="auto"/>
            </w:tcBorders>
            <w:vAlign w:val="center"/>
          </w:tcPr>
          <w:p w:rsidR="003D0FEA" w:rsidRPr="00020518" w:rsidRDefault="003D0FEA" w:rsidP="004B1614">
            <w:r w:rsidRPr="00020518">
              <w:rPr>
                <w:rFonts w:hint="eastAsia"/>
              </w:rPr>
              <w:t>食品科学与工程、食品质量与安全专业本科生</w:t>
            </w:r>
          </w:p>
        </w:tc>
      </w:tr>
      <w:tr w:rsidR="003D0FEA" w:rsidRPr="00020518" w:rsidTr="00020518">
        <w:trPr>
          <w:trHeight w:val="305"/>
          <w:jc w:val="center"/>
        </w:trPr>
        <w:tc>
          <w:tcPr>
            <w:tcW w:w="1392"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rPr>
            </w:pPr>
            <w:r w:rsidRPr="00020518">
              <w:rPr>
                <w:b/>
              </w:rPr>
              <w:t>先修课程</w:t>
            </w:r>
          </w:p>
        </w:tc>
        <w:tc>
          <w:tcPr>
            <w:tcW w:w="7996" w:type="dxa"/>
            <w:gridSpan w:val="12"/>
            <w:tcBorders>
              <w:top w:val="single" w:sz="4" w:space="0" w:color="auto"/>
              <w:left w:val="single" w:sz="4" w:space="0" w:color="auto"/>
              <w:bottom w:val="single" w:sz="4" w:space="0" w:color="auto"/>
              <w:right w:val="single" w:sz="12" w:space="0" w:color="auto"/>
            </w:tcBorders>
            <w:vAlign w:val="center"/>
          </w:tcPr>
          <w:p w:rsidR="003D0FEA" w:rsidRPr="00020518" w:rsidRDefault="003D0FEA" w:rsidP="004B1614">
            <w:r w:rsidRPr="00020518">
              <w:rPr>
                <w:rFonts w:hint="eastAsia"/>
              </w:rPr>
              <w:t>生物化学、生物化工原理、食品微生物学、食品化学</w:t>
            </w:r>
            <w:r w:rsidRPr="00020518">
              <w:rPr>
                <w:rFonts w:hint="eastAsia"/>
                <w:szCs w:val="21"/>
              </w:rPr>
              <w:t>、食品工厂生产实习</w:t>
            </w:r>
          </w:p>
        </w:tc>
      </w:tr>
      <w:tr w:rsidR="003D0FEA" w:rsidRPr="00020518" w:rsidTr="00020518">
        <w:trPr>
          <w:trHeight w:val="305"/>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r w:rsidRPr="00020518">
              <w:rPr>
                <w:rFonts w:hint="eastAsia"/>
                <w:b/>
              </w:rPr>
              <w:t>实验课程指导书</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3D0FEA" w:rsidRPr="00020518" w:rsidRDefault="003D0FEA" w:rsidP="004B1614">
            <w:pPr>
              <w:rPr>
                <w:rFonts w:ascii="宋体"/>
                <w:b/>
              </w:rPr>
            </w:pPr>
            <w:r w:rsidRPr="00020518">
              <w:rPr>
                <w:rFonts w:hint="eastAsia"/>
                <w:szCs w:val="21"/>
              </w:rPr>
              <w:t>《食品工艺学实验指导书》（自编）</w:t>
            </w:r>
          </w:p>
        </w:tc>
      </w:tr>
      <w:tr w:rsidR="003D0FEA" w:rsidRPr="00020518" w:rsidTr="00020518">
        <w:trPr>
          <w:trHeight w:val="451"/>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r w:rsidRPr="00020518">
              <w:rPr>
                <w:b/>
              </w:rPr>
              <w:t>参考书目</w:t>
            </w:r>
            <w:r w:rsidRPr="00020518">
              <w:rPr>
                <w:rFonts w:hint="eastAsia"/>
                <w:b/>
              </w:rPr>
              <w:t>和资料</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3D0FEA" w:rsidRPr="00020518" w:rsidRDefault="003D0FEA" w:rsidP="004B1614">
            <w:pPr>
              <w:rPr>
                <w:szCs w:val="21"/>
              </w:rPr>
            </w:pPr>
            <w:r w:rsidRPr="00020518">
              <w:rPr>
                <w:rFonts w:ascii="宋体" w:hint="eastAsia"/>
                <w:szCs w:val="21"/>
              </w:rPr>
              <w:t>（1）夏文水</w:t>
            </w:r>
            <w:r w:rsidRPr="00020518">
              <w:rPr>
                <w:rFonts w:ascii="宋体" w:hint="eastAsia"/>
              </w:rPr>
              <w:t xml:space="preserve">. </w:t>
            </w:r>
            <w:r w:rsidRPr="00020518">
              <w:rPr>
                <w:rFonts w:ascii="宋体" w:hint="eastAsia"/>
                <w:szCs w:val="21"/>
              </w:rPr>
              <w:t>食品工艺学</w:t>
            </w:r>
            <w:r w:rsidRPr="00020518">
              <w:rPr>
                <w:rFonts w:ascii="宋体" w:hint="eastAsia"/>
              </w:rPr>
              <w:t>.北京：</w:t>
            </w:r>
            <w:r w:rsidRPr="00020518">
              <w:rPr>
                <w:rFonts w:ascii="宋体" w:hint="eastAsia"/>
                <w:szCs w:val="21"/>
              </w:rPr>
              <w:t>轻工业出版社，2007.</w:t>
            </w:r>
          </w:p>
          <w:p w:rsidR="003D0FEA" w:rsidRPr="00020518" w:rsidRDefault="003D0FEA" w:rsidP="004B1614">
            <w:pPr>
              <w:rPr>
                <w:rFonts w:ascii="宋体"/>
              </w:rPr>
            </w:pPr>
            <w:r w:rsidRPr="00020518">
              <w:rPr>
                <w:rFonts w:hint="eastAsia"/>
                <w:szCs w:val="21"/>
              </w:rPr>
              <w:t>（</w:t>
            </w:r>
            <w:r w:rsidRPr="00020518">
              <w:rPr>
                <w:rFonts w:hint="eastAsia"/>
                <w:szCs w:val="21"/>
              </w:rPr>
              <w:t>2</w:t>
            </w:r>
            <w:r w:rsidRPr="00020518">
              <w:rPr>
                <w:rFonts w:hint="eastAsia"/>
                <w:szCs w:val="21"/>
              </w:rPr>
              <w:t>）孔保华</w:t>
            </w:r>
            <w:r w:rsidRPr="00020518">
              <w:rPr>
                <w:rFonts w:ascii="宋体" w:hAnsi="宋体" w:hint="eastAsia"/>
              </w:rPr>
              <w:t>，于海龙</w:t>
            </w:r>
            <w:r w:rsidRPr="00020518">
              <w:rPr>
                <w:rFonts w:ascii="宋体" w:hint="eastAsia"/>
              </w:rPr>
              <w:t xml:space="preserve">. </w:t>
            </w:r>
            <w:r w:rsidRPr="00020518">
              <w:rPr>
                <w:rFonts w:hint="eastAsia"/>
                <w:szCs w:val="21"/>
              </w:rPr>
              <w:t>畜产品加工学</w:t>
            </w:r>
            <w:r w:rsidRPr="00020518">
              <w:rPr>
                <w:rFonts w:ascii="宋体" w:hint="eastAsia"/>
              </w:rPr>
              <w:t>.</w:t>
            </w:r>
            <w:r w:rsidRPr="00020518">
              <w:rPr>
                <w:rFonts w:hAnsi="宋体" w:hint="eastAsia"/>
                <w:snapToGrid w:val="0"/>
                <w:szCs w:val="21"/>
              </w:rPr>
              <w:t>北京：中国农业科学技术出版社，</w:t>
            </w:r>
            <w:r w:rsidRPr="00020518">
              <w:rPr>
                <w:rFonts w:hAnsi="宋体" w:hint="eastAsia"/>
                <w:snapToGrid w:val="0"/>
                <w:szCs w:val="21"/>
              </w:rPr>
              <w:t>2008</w:t>
            </w:r>
          </w:p>
          <w:p w:rsidR="003D0FEA" w:rsidRPr="00020518" w:rsidRDefault="003D0FEA" w:rsidP="004B1614">
            <w:pPr>
              <w:rPr>
                <w:rFonts w:eastAsia="黑体"/>
                <w:sz w:val="32"/>
              </w:rPr>
            </w:pPr>
            <w:r w:rsidRPr="00020518">
              <w:rPr>
                <w:rFonts w:ascii="宋体" w:hint="eastAsia"/>
              </w:rPr>
              <w:t>（3）胡小松. 软饮料生产工艺学.北京：中国农业大学出版社，2004</w:t>
            </w:r>
          </w:p>
          <w:p w:rsidR="003D0FEA" w:rsidRPr="00020518" w:rsidRDefault="003D0FEA" w:rsidP="004B1614">
            <w:pPr>
              <w:rPr>
                <w:rFonts w:ascii="宋体"/>
                <w:szCs w:val="21"/>
              </w:rPr>
            </w:pPr>
            <w:r w:rsidRPr="00020518">
              <w:rPr>
                <w:rFonts w:ascii="宋体" w:hint="eastAsia"/>
              </w:rPr>
              <w:t>（4）赵征. 食品工艺学实验技术.北京：化学工业出版社，2009</w:t>
            </w:r>
          </w:p>
        </w:tc>
      </w:tr>
      <w:tr w:rsidR="003D0FEA" w:rsidRPr="00020518" w:rsidTr="00020518">
        <w:trPr>
          <w:trHeight w:val="2706"/>
          <w:jc w:val="center"/>
        </w:trPr>
        <w:tc>
          <w:tcPr>
            <w:tcW w:w="9388" w:type="dxa"/>
            <w:gridSpan w:val="13"/>
            <w:tcBorders>
              <w:left w:val="single" w:sz="12" w:space="0" w:color="auto"/>
              <w:right w:val="single" w:sz="12" w:space="0" w:color="auto"/>
            </w:tcBorders>
          </w:tcPr>
          <w:p w:rsidR="003D0FEA" w:rsidRPr="00020518" w:rsidRDefault="003D0FEA" w:rsidP="004B1614">
            <w:r w:rsidRPr="00020518">
              <w:rPr>
                <w:b/>
              </w:rPr>
              <w:t>课程简介</w:t>
            </w:r>
            <w:r w:rsidRPr="00020518">
              <w:rPr>
                <w:rFonts w:hint="eastAsia"/>
              </w:rPr>
              <w:t>：</w:t>
            </w:r>
          </w:p>
          <w:p w:rsidR="003D0FEA" w:rsidRPr="00020518" w:rsidRDefault="003D0FEA" w:rsidP="004B1614">
            <w:pPr>
              <w:rPr>
                <w:szCs w:val="21"/>
              </w:rPr>
            </w:pPr>
            <w:r w:rsidRPr="00020518">
              <w:rPr>
                <w:rFonts w:hint="eastAsia"/>
              </w:rPr>
              <w:t>本课程为</w:t>
            </w:r>
            <w:r w:rsidRPr="00020518">
              <w:rPr>
                <w:rFonts w:hint="eastAsia"/>
                <w:szCs w:val="21"/>
              </w:rPr>
              <w:t>食品科学与工程本科专业必修课程。</w:t>
            </w:r>
            <w:r w:rsidRPr="00020518">
              <w:rPr>
                <w:rFonts w:ascii="宋体" w:hint="eastAsia"/>
                <w:szCs w:val="21"/>
              </w:rPr>
              <w:t>学生在学习食品工艺学理论课程的基础上，通过一系列工艺实验，进一步理解和掌握食品加工的原理与技术；提高实验设计能力、动手能力和实验技能；学会根据实验结果发现、分析、解决实际问题的方法，逐步培养严谨的科学态度。</w:t>
            </w:r>
            <w:r w:rsidRPr="00020518">
              <w:rPr>
                <w:rFonts w:hint="eastAsia"/>
              </w:rPr>
              <w:t>本课程可以实现培养要求中关于“</w:t>
            </w:r>
            <w:r w:rsidRPr="00020518">
              <w:rPr>
                <w:rFonts w:hint="eastAsia"/>
                <w:kern w:val="0"/>
              </w:rPr>
              <w:t>掌握食品工程学科的基本理论、基本知识，</w:t>
            </w:r>
            <w:r w:rsidRPr="00020518">
              <w:rPr>
                <w:rFonts w:hint="eastAsia"/>
              </w:rPr>
              <w:t>培养</w:t>
            </w:r>
            <w:r w:rsidRPr="00020518">
              <w:rPr>
                <w:rFonts w:ascii="宋体" w:hAnsi="宋体" w:hint="eastAsia"/>
                <w:szCs w:val="21"/>
              </w:rPr>
              <w:t>具有综合运用所学的科学理论和技术手段分析并解决问题的基本能力和对新产品、新工艺进行研究、开发和设计的初步能力”</w:t>
            </w:r>
            <w:r w:rsidRPr="00020518">
              <w:rPr>
                <w:rFonts w:ascii="宋体" w:hAnsi="宋体" w:hint="eastAsia"/>
              </w:rPr>
              <w:t>等知识和能力要求。</w:t>
            </w:r>
            <w:r w:rsidRPr="00020518">
              <w:rPr>
                <w:rFonts w:hint="eastAsia"/>
              </w:rPr>
              <w:t>本课程可以实现培养要求中关于</w:t>
            </w:r>
            <w:r w:rsidRPr="00020518">
              <w:rPr>
                <w:rFonts w:hint="eastAsia"/>
                <w:kern w:val="0"/>
              </w:rPr>
              <w:t>掌握食品工程学科的基本理论、基本知识，</w:t>
            </w:r>
            <w:r w:rsidRPr="00020518">
              <w:rPr>
                <w:rFonts w:hint="eastAsia"/>
              </w:rPr>
              <w:t>培养</w:t>
            </w:r>
            <w:r w:rsidRPr="00020518">
              <w:rPr>
                <w:rFonts w:ascii="宋体" w:hAnsi="宋体" w:hint="eastAsia"/>
                <w:szCs w:val="21"/>
              </w:rPr>
              <w:t>具有综合运用所学科学理论和技术手段分析并解决问题的基本能力、</w:t>
            </w:r>
            <w:r w:rsidRPr="00020518">
              <w:rPr>
                <w:rFonts w:hint="eastAsia"/>
                <w:kern w:val="0"/>
              </w:rPr>
              <w:t>掌握食品储藏加工方面的基本实践技能、</w:t>
            </w:r>
            <w:r w:rsidRPr="00020518">
              <w:rPr>
                <w:rFonts w:ascii="宋体" w:hAnsi="宋体" w:hint="eastAsia"/>
                <w:szCs w:val="21"/>
              </w:rPr>
              <w:t>对新产品、新工艺进行研究、开发和设计的初步能力</w:t>
            </w:r>
            <w:r w:rsidRPr="00020518">
              <w:rPr>
                <w:rFonts w:hint="eastAsia"/>
              </w:rPr>
              <w:t>等要求。</w:t>
            </w:r>
          </w:p>
        </w:tc>
      </w:tr>
      <w:tr w:rsidR="003D0FEA" w:rsidRPr="00020518" w:rsidTr="009B4E15">
        <w:trPr>
          <w:trHeight w:val="121"/>
          <w:jc w:val="center"/>
        </w:trPr>
        <w:tc>
          <w:tcPr>
            <w:tcW w:w="3802" w:type="dxa"/>
            <w:gridSpan w:val="4"/>
            <w:tcBorders>
              <w:left w:val="single" w:sz="12" w:space="0" w:color="auto"/>
              <w:bottom w:val="single" w:sz="4" w:space="0" w:color="auto"/>
              <w:right w:val="single" w:sz="4" w:space="0" w:color="auto"/>
            </w:tcBorders>
            <w:vAlign w:val="center"/>
          </w:tcPr>
          <w:p w:rsidR="003D0FEA" w:rsidRPr="00020518" w:rsidRDefault="003D0FEA" w:rsidP="004B1614">
            <w:pPr>
              <w:rPr>
                <w:b/>
              </w:rPr>
            </w:pPr>
            <w:r w:rsidRPr="00020518">
              <w:rPr>
                <w:rFonts w:hint="eastAsia"/>
                <w:b/>
              </w:rPr>
              <w:t>课程目标</w:t>
            </w:r>
            <w:r w:rsidRPr="00020518">
              <w:rPr>
                <w:rFonts w:hint="eastAsia"/>
                <w:b/>
              </w:rPr>
              <w:t>(Course Objectives, CO)</w:t>
            </w:r>
          </w:p>
        </w:tc>
        <w:tc>
          <w:tcPr>
            <w:tcW w:w="5586" w:type="dxa"/>
            <w:gridSpan w:val="9"/>
            <w:tcBorders>
              <w:left w:val="single" w:sz="4" w:space="0" w:color="auto"/>
              <w:bottom w:val="single" w:sz="4" w:space="0" w:color="auto"/>
              <w:right w:val="single" w:sz="12" w:space="0" w:color="auto"/>
            </w:tcBorders>
            <w:vAlign w:val="center"/>
          </w:tcPr>
          <w:p w:rsidR="003D0FEA" w:rsidRPr="00020518" w:rsidRDefault="003D0FEA" w:rsidP="004B1614">
            <w:pPr>
              <w:rPr>
                <w:b/>
              </w:rPr>
            </w:pPr>
            <w:r w:rsidRPr="00020518">
              <w:rPr>
                <w:rFonts w:hint="eastAsia"/>
                <w:b/>
              </w:rPr>
              <w:t>对应的专业培养目标</w:t>
            </w:r>
            <w:r w:rsidRPr="00020518">
              <w:rPr>
                <w:rFonts w:hint="eastAsia"/>
                <w:b/>
              </w:rPr>
              <w:t xml:space="preserve"> (</w:t>
            </w:r>
            <w:r w:rsidRPr="00020518">
              <w:rPr>
                <w:b/>
              </w:rPr>
              <w:t xml:space="preserve">Learning </w:t>
            </w:r>
            <w:r w:rsidRPr="00020518">
              <w:rPr>
                <w:rFonts w:hint="eastAsia"/>
                <w:b/>
              </w:rPr>
              <w:t>Objectives</w:t>
            </w:r>
            <w:r w:rsidRPr="00020518">
              <w:rPr>
                <w:b/>
              </w:rPr>
              <w:t>, LO</w:t>
            </w:r>
            <w:r w:rsidRPr="00020518">
              <w:rPr>
                <w:rFonts w:hint="eastAsia"/>
                <w:b/>
              </w:rPr>
              <w:t>)</w:t>
            </w:r>
          </w:p>
          <w:p w:rsidR="003D0FEA" w:rsidRPr="00020518" w:rsidRDefault="003D0FEA" w:rsidP="004B1614">
            <w:pPr>
              <w:rPr>
                <w:b/>
              </w:rPr>
            </w:pPr>
            <w:r w:rsidRPr="00020518">
              <w:rPr>
                <w:rFonts w:hint="eastAsia"/>
                <w:b/>
              </w:rPr>
              <w:t>或实践能力标准</w:t>
            </w:r>
            <w:r w:rsidRPr="00020518">
              <w:rPr>
                <w:rFonts w:hint="eastAsia"/>
                <w:b/>
              </w:rPr>
              <w:t xml:space="preserve"> (Practical Ability, PA)</w:t>
            </w:r>
          </w:p>
        </w:tc>
      </w:tr>
      <w:tr w:rsidR="003D0FEA" w:rsidRPr="00020518" w:rsidTr="009B4E15">
        <w:trPr>
          <w:trHeight w:val="270"/>
          <w:jc w:val="center"/>
        </w:trPr>
        <w:tc>
          <w:tcPr>
            <w:tcW w:w="3802" w:type="dxa"/>
            <w:gridSpan w:val="4"/>
            <w:tcBorders>
              <w:left w:val="single" w:sz="12" w:space="0" w:color="auto"/>
              <w:bottom w:val="nil"/>
              <w:right w:val="single" w:sz="4" w:space="0" w:color="auto"/>
            </w:tcBorders>
            <w:vAlign w:val="center"/>
          </w:tcPr>
          <w:p w:rsidR="003D0FEA" w:rsidRPr="00020518" w:rsidRDefault="003D0FEA" w:rsidP="004B1614">
            <w:pPr>
              <w:rPr>
                <w:b/>
              </w:rPr>
            </w:pPr>
            <w:r w:rsidRPr="00020518">
              <w:rPr>
                <w:rFonts w:hint="eastAsia"/>
              </w:rPr>
              <w:t>(CO1)</w:t>
            </w:r>
            <w:r w:rsidRPr="00020518">
              <w:rPr>
                <w:rFonts w:ascii="宋体" w:hint="eastAsia"/>
                <w:szCs w:val="21"/>
              </w:rPr>
              <w:t xml:space="preserve"> 掌握典型食品加工的工艺</w:t>
            </w:r>
            <w:r w:rsidRPr="00020518">
              <w:rPr>
                <w:rFonts w:hint="eastAsia"/>
                <w:sz w:val="20"/>
                <w:szCs w:val="20"/>
                <w:shd w:val="clear" w:color="auto" w:fill="FFFFFF"/>
              </w:rPr>
              <w:t>流程</w:t>
            </w:r>
            <w:r w:rsidRPr="00020518">
              <w:rPr>
                <w:rFonts w:ascii="宋体" w:hint="eastAsia"/>
                <w:szCs w:val="21"/>
              </w:rPr>
              <w:t>和基本操作技能</w:t>
            </w:r>
          </w:p>
        </w:tc>
        <w:tc>
          <w:tcPr>
            <w:tcW w:w="5586" w:type="dxa"/>
            <w:gridSpan w:val="9"/>
            <w:tcBorders>
              <w:left w:val="single" w:sz="4" w:space="0" w:color="auto"/>
              <w:bottom w:val="nil"/>
              <w:right w:val="single" w:sz="12" w:space="0" w:color="auto"/>
            </w:tcBorders>
            <w:vAlign w:val="center"/>
          </w:tcPr>
          <w:p w:rsidR="003D0FEA" w:rsidRPr="00020518" w:rsidRDefault="003D0FEA" w:rsidP="004B1614">
            <w:pPr>
              <w:rPr>
                <w:b/>
              </w:rPr>
            </w:pPr>
            <w:r w:rsidRPr="00020518">
              <w:rPr>
                <w:szCs w:val="21"/>
              </w:rPr>
              <w:t>(LO4)</w:t>
            </w:r>
            <w:r w:rsidRPr="00020518">
              <w:rPr>
                <w:rFonts w:hint="eastAsia"/>
                <w:szCs w:val="21"/>
              </w:rPr>
              <w:t xml:space="preserve"> </w:t>
            </w:r>
            <w:r w:rsidRPr="00020518">
              <w:rPr>
                <w:rFonts w:hAnsi="宋体"/>
                <w:szCs w:val="21"/>
              </w:rPr>
              <w:t>较系统掌握</w:t>
            </w:r>
            <w:r w:rsidRPr="00020518">
              <w:rPr>
                <w:szCs w:val="21"/>
              </w:rPr>
              <w:t>“</w:t>
            </w:r>
            <w:r w:rsidRPr="00020518">
              <w:rPr>
                <w:rFonts w:hAnsi="宋体"/>
                <w:szCs w:val="21"/>
              </w:rPr>
              <w:t>食品科学与工程</w:t>
            </w:r>
            <w:r w:rsidRPr="00020518">
              <w:rPr>
                <w:szCs w:val="21"/>
              </w:rPr>
              <w:t>”</w:t>
            </w:r>
            <w:r w:rsidRPr="00020518">
              <w:rPr>
                <w:rFonts w:hAnsi="宋体"/>
                <w:szCs w:val="21"/>
              </w:rPr>
              <w:t>领域的基础理论和专业知识，具有一定的工程技术知识、技术经济和工业管理知识，了解本专业学科领域的科学技术新发展及其动向。</w:t>
            </w:r>
          </w:p>
        </w:tc>
      </w:tr>
      <w:tr w:rsidR="003D0FEA" w:rsidRPr="00020518" w:rsidTr="009B4E15">
        <w:trPr>
          <w:trHeight w:val="267"/>
          <w:jc w:val="center"/>
        </w:trPr>
        <w:tc>
          <w:tcPr>
            <w:tcW w:w="3802" w:type="dxa"/>
            <w:gridSpan w:val="4"/>
            <w:tcBorders>
              <w:top w:val="nil"/>
              <w:left w:val="single" w:sz="12" w:space="0" w:color="auto"/>
              <w:bottom w:val="nil"/>
              <w:right w:val="single" w:sz="4" w:space="0" w:color="auto"/>
            </w:tcBorders>
            <w:vAlign w:val="center"/>
          </w:tcPr>
          <w:p w:rsidR="003D0FEA" w:rsidRPr="00020518" w:rsidRDefault="003D0FEA" w:rsidP="004B1614">
            <w:r w:rsidRPr="00020518">
              <w:rPr>
                <w:rFonts w:hint="eastAsia"/>
              </w:rPr>
              <w:t>(CO2)</w:t>
            </w:r>
            <w:r w:rsidRPr="00020518">
              <w:rPr>
                <w:rFonts w:ascii="宋体" w:hint="eastAsia"/>
                <w:szCs w:val="21"/>
              </w:rPr>
              <w:t xml:space="preserve"> 提高动手能力、实验技能和实验设计能力</w:t>
            </w:r>
          </w:p>
        </w:tc>
        <w:tc>
          <w:tcPr>
            <w:tcW w:w="5586" w:type="dxa"/>
            <w:gridSpan w:val="9"/>
            <w:tcBorders>
              <w:top w:val="nil"/>
              <w:left w:val="single" w:sz="4" w:space="0" w:color="auto"/>
              <w:bottom w:val="nil"/>
              <w:right w:val="single" w:sz="12" w:space="0" w:color="auto"/>
            </w:tcBorders>
            <w:vAlign w:val="center"/>
          </w:tcPr>
          <w:p w:rsidR="003D0FEA" w:rsidRPr="00020518" w:rsidRDefault="003D0FEA" w:rsidP="004B1614">
            <w:pPr>
              <w:rPr>
                <w:sz w:val="18"/>
                <w:szCs w:val="18"/>
              </w:rPr>
            </w:pPr>
            <w:r w:rsidRPr="00020518">
              <w:rPr>
                <w:rFonts w:hint="eastAsia"/>
                <w:szCs w:val="21"/>
              </w:rPr>
              <w:t xml:space="preserve">(LO5) </w:t>
            </w:r>
            <w:r w:rsidRPr="00020518">
              <w:rPr>
                <w:rFonts w:hint="eastAsia"/>
                <w:szCs w:val="21"/>
              </w:rPr>
              <w:t>受到工程设计方法和科学研究方法的初步训练；具有本专业所需的运算、实验、测试、计算机应用等技能，以及一定的食品工艺操作和初步设计能力。</w:t>
            </w:r>
          </w:p>
        </w:tc>
      </w:tr>
      <w:tr w:rsidR="003D0FEA" w:rsidRPr="00020518" w:rsidTr="009B4E15">
        <w:trPr>
          <w:trHeight w:val="267"/>
          <w:jc w:val="center"/>
        </w:trPr>
        <w:tc>
          <w:tcPr>
            <w:tcW w:w="3802" w:type="dxa"/>
            <w:gridSpan w:val="4"/>
            <w:tcBorders>
              <w:top w:val="nil"/>
              <w:left w:val="single" w:sz="12" w:space="0" w:color="auto"/>
              <w:bottom w:val="nil"/>
              <w:right w:val="single" w:sz="4" w:space="0" w:color="auto"/>
            </w:tcBorders>
            <w:vAlign w:val="center"/>
          </w:tcPr>
          <w:p w:rsidR="003D0FEA" w:rsidRPr="00020518" w:rsidRDefault="003D0FEA" w:rsidP="004B1614">
            <w:r w:rsidRPr="00020518">
              <w:rPr>
                <w:rFonts w:hint="eastAsia"/>
              </w:rPr>
              <w:t>(CO3)</w:t>
            </w:r>
            <w:r w:rsidRPr="00020518">
              <w:rPr>
                <w:rFonts w:ascii="宋体" w:hint="eastAsia"/>
                <w:szCs w:val="21"/>
              </w:rPr>
              <w:t xml:space="preserve"> 培养</w:t>
            </w:r>
            <w:r w:rsidRPr="00020518">
              <w:rPr>
                <w:rFonts w:ascii="宋体" w:hAnsi="宋体" w:cs="Arial" w:hint="eastAsia"/>
                <w:kern w:val="0"/>
                <w:szCs w:val="21"/>
              </w:rPr>
              <w:t>具有研究、开发和设计食品新产品、新工艺、新技术的初步能力</w:t>
            </w:r>
          </w:p>
        </w:tc>
        <w:tc>
          <w:tcPr>
            <w:tcW w:w="5586" w:type="dxa"/>
            <w:gridSpan w:val="9"/>
            <w:tcBorders>
              <w:top w:val="nil"/>
              <w:left w:val="single" w:sz="4" w:space="0" w:color="auto"/>
              <w:bottom w:val="nil"/>
              <w:right w:val="single" w:sz="12" w:space="0" w:color="auto"/>
            </w:tcBorders>
            <w:vAlign w:val="center"/>
          </w:tcPr>
          <w:p w:rsidR="003D0FEA" w:rsidRPr="00020518" w:rsidRDefault="003D0FEA" w:rsidP="004B1614">
            <w:pPr>
              <w:rPr>
                <w:b/>
                <w:sz w:val="18"/>
                <w:szCs w:val="18"/>
              </w:rPr>
            </w:pPr>
            <w:r w:rsidRPr="00020518">
              <w:rPr>
                <w:rFonts w:hint="eastAsia"/>
                <w:szCs w:val="21"/>
              </w:rPr>
              <w:t xml:space="preserve">(LO6) </w:t>
            </w:r>
            <w:r w:rsidRPr="00020518">
              <w:rPr>
                <w:rFonts w:hint="eastAsia"/>
                <w:szCs w:val="21"/>
              </w:rPr>
              <w:t>具有独立获取知识、提出问题、分析问题和解决问题的基本能力以及较强的开拓创新创业精神，具备一定的社会活动能力、从事本专业业务工作的能力和适应相近专业业务的基本能力与素质。</w:t>
            </w:r>
          </w:p>
        </w:tc>
      </w:tr>
      <w:tr w:rsidR="003D0FEA" w:rsidRPr="00020518" w:rsidTr="00020518">
        <w:trPr>
          <w:trHeight w:val="50"/>
          <w:jc w:val="center"/>
        </w:trPr>
        <w:tc>
          <w:tcPr>
            <w:tcW w:w="1392" w:type="dxa"/>
            <w:vMerge w:val="restart"/>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rPr>
            </w:pPr>
            <w:r w:rsidRPr="00020518">
              <w:rPr>
                <w:rFonts w:hint="eastAsia"/>
                <w:b/>
              </w:rPr>
              <w:t>教学方式</w:t>
            </w:r>
            <w:r w:rsidRPr="00020518">
              <w:rPr>
                <w:rFonts w:hint="eastAsia"/>
                <w:b/>
              </w:rPr>
              <w:t>(</w:t>
            </w:r>
            <w:r w:rsidRPr="00020518">
              <w:rPr>
                <w:sz w:val="18"/>
                <w:szCs w:val="18"/>
              </w:rPr>
              <w:t>Pedagogical Methods</w:t>
            </w:r>
            <w:r w:rsidRPr="00020518">
              <w:rPr>
                <w:rFonts w:hint="eastAsia"/>
                <w:sz w:val="18"/>
                <w:szCs w:val="18"/>
              </w:rPr>
              <w:t>,</w:t>
            </w:r>
            <w:r w:rsidRPr="00020518">
              <w:rPr>
                <w:sz w:val="18"/>
                <w:szCs w:val="18"/>
              </w:rPr>
              <w:t xml:space="preserve"> </w:t>
            </w:r>
            <w:r w:rsidRPr="00020518">
              <w:rPr>
                <w:rFonts w:hint="eastAsia"/>
                <w:sz w:val="18"/>
                <w:szCs w:val="18"/>
              </w:rPr>
              <w:t>PM)</w:t>
            </w:r>
          </w:p>
        </w:tc>
        <w:tc>
          <w:tcPr>
            <w:tcW w:w="1980" w:type="dxa"/>
            <w:gridSpan w:val="2"/>
            <w:tcBorders>
              <w:top w:val="single" w:sz="4" w:space="0" w:color="auto"/>
              <w:left w:val="single" w:sz="4" w:space="0" w:color="auto"/>
              <w:bottom w:val="nil"/>
              <w:right w:val="nil"/>
            </w:tcBorders>
            <w:vAlign w:val="center"/>
          </w:tcPr>
          <w:p w:rsidR="003D0FEA" w:rsidRPr="00020518" w:rsidRDefault="003D0FEA" w:rsidP="004B1614">
            <w:pPr>
              <w:rPr>
                <w:sz w:val="18"/>
                <w:szCs w:val="18"/>
              </w:rPr>
            </w:pPr>
            <w:r w:rsidRPr="00020518">
              <w:rPr>
                <w:rFonts w:ascii="宋体" w:hAnsi="宋体" w:hint="eastAsia"/>
                <w:sz w:val="18"/>
                <w:szCs w:val="18"/>
              </w:rPr>
              <w:t>□</w:t>
            </w:r>
            <w:r w:rsidRPr="00020518">
              <w:rPr>
                <w:sz w:val="18"/>
                <w:szCs w:val="18"/>
              </w:rPr>
              <w:t>PM1.</w:t>
            </w:r>
            <w:r w:rsidRPr="00020518">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3D0FEA" w:rsidRPr="00020518" w:rsidRDefault="003D0FEA" w:rsidP="004B1614">
            <w:pPr>
              <w:rPr>
                <w:sz w:val="18"/>
                <w:szCs w:val="18"/>
              </w:rPr>
            </w:pPr>
            <w:r w:rsidRPr="00020518">
              <w:rPr>
                <w:rFonts w:hint="eastAsia"/>
                <w:sz w:val="18"/>
                <w:szCs w:val="18"/>
              </w:rPr>
              <w:t xml:space="preserve">  </w:t>
            </w:r>
            <w:r w:rsidRPr="00020518">
              <w:rPr>
                <w:rFonts w:hint="eastAsia"/>
                <w:sz w:val="18"/>
                <w:szCs w:val="18"/>
              </w:rPr>
              <w:t>学时</w:t>
            </w:r>
            <w:r w:rsidRPr="00020518">
              <w:rPr>
                <w:rFonts w:hint="eastAsia"/>
                <w:sz w:val="18"/>
                <w:szCs w:val="18"/>
              </w:rPr>
              <w:t xml:space="preserve">   </w:t>
            </w:r>
            <w:r w:rsidRPr="00020518">
              <w:rPr>
                <w:sz w:val="18"/>
                <w:szCs w:val="18"/>
              </w:rPr>
              <w:t>%</w:t>
            </w:r>
          </w:p>
        </w:tc>
        <w:tc>
          <w:tcPr>
            <w:tcW w:w="2170" w:type="dxa"/>
            <w:gridSpan w:val="4"/>
            <w:tcBorders>
              <w:top w:val="single" w:sz="4" w:space="0" w:color="auto"/>
              <w:left w:val="single" w:sz="4" w:space="0" w:color="auto"/>
              <w:bottom w:val="nil"/>
              <w:right w:val="nil"/>
            </w:tcBorders>
            <w:vAlign w:val="center"/>
          </w:tcPr>
          <w:p w:rsidR="003D0FEA" w:rsidRPr="00020518" w:rsidRDefault="003D0FEA"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2.</w:t>
            </w:r>
            <w:r w:rsidRPr="00020518">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3D0FEA" w:rsidRPr="00020518" w:rsidRDefault="003D0FEA" w:rsidP="004B1614">
            <w:pPr>
              <w:rPr>
                <w:sz w:val="18"/>
                <w:szCs w:val="18"/>
              </w:rPr>
            </w:pPr>
            <w:r w:rsidRPr="00020518">
              <w:rPr>
                <w:rFonts w:hint="eastAsia"/>
                <w:sz w:val="18"/>
                <w:szCs w:val="18"/>
              </w:rPr>
              <w:t>学时</w:t>
            </w:r>
            <w:r w:rsidRPr="00020518">
              <w:rPr>
                <w:rFonts w:hint="eastAsia"/>
                <w:sz w:val="18"/>
                <w:szCs w:val="18"/>
              </w:rPr>
              <w:t xml:space="preserve">   </w:t>
            </w:r>
            <w:r w:rsidRPr="00020518">
              <w:rPr>
                <w:sz w:val="18"/>
                <w:szCs w:val="18"/>
              </w:rPr>
              <w:t>%</w:t>
            </w:r>
          </w:p>
        </w:tc>
      </w:tr>
      <w:tr w:rsidR="003D0FEA" w:rsidRPr="00020518" w:rsidTr="00020518">
        <w:trPr>
          <w:trHeight w:val="48"/>
          <w:jc w:val="center"/>
        </w:trPr>
        <w:tc>
          <w:tcPr>
            <w:tcW w:w="1392" w:type="dxa"/>
            <w:vMerge/>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rPr>
            </w:pPr>
          </w:p>
        </w:tc>
        <w:tc>
          <w:tcPr>
            <w:tcW w:w="1980" w:type="dxa"/>
            <w:gridSpan w:val="2"/>
            <w:tcBorders>
              <w:top w:val="nil"/>
              <w:left w:val="single" w:sz="4" w:space="0" w:color="auto"/>
              <w:bottom w:val="nil"/>
              <w:right w:val="nil"/>
            </w:tcBorders>
            <w:vAlign w:val="center"/>
          </w:tcPr>
          <w:p w:rsidR="003D0FEA" w:rsidRPr="00020518" w:rsidRDefault="003D0FEA"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3.</w:t>
            </w:r>
            <w:r w:rsidRPr="00020518">
              <w:rPr>
                <w:sz w:val="18"/>
                <w:szCs w:val="18"/>
              </w:rPr>
              <w:t>案例教学</w:t>
            </w:r>
          </w:p>
        </w:tc>
        <w:tc>
          <w:tcPr>
            <w:tcW w:w="1943" w:type="dxa"/>
            <w:gridSpan w:val="4"/>
            <w:tcBorders>
              <w:top w:val="nil"/>
              <w:left w:val="nil"/>
              <w:bottom w:val="nil"/>
              <w:right w:val="single" w:sz="4" w:space="0" w:color="auto"/>
            </w:tcBorders>
            <w:vAlign w:val="center"/>
          </w:tcPr>
          <w:p w:rsidR="003D0FEA" w:rsidRPr="00020518" w:rsidRDefault="003D0FEA" w:rsidP="004B1614">
            <w:pPr>
              <w:rPr>
                <w:sz w:val="18"/>
                <w:szCs w:val="18"/>
              </w:rPr>
            </w:pPr>
            <w:r w:rsidRPr="00020518">
              <w:rPr>
                <w:rFonts w:hint="eastAsia"/>
                <w:sz w:val="18"/>
                <w:szCs w:val="18"/>
              </w:rPr>
              <w:t>学时</w:t>
            </w:r>
            <w:r w:rsidRPr="00020518">
              <w:rPr>
                <w:rFonts w:hint="eastAsia"/>
                <w:sz w:val="18"/>
                <w:szCs w:val="18"/>
              </w:rPr>
              <w:t xml:space="preserve">   </w:t>
            </w:r>
            <w:r w:rsidRPr="00020518">
              <w:rPr>
                <w:sz w:val="18"/>
                <w:szCs w:val="18"/>
              </w:rPr>
              <w:t>%</w:t>
            </w:r>
          </w:p>
        </w:tc>
        <w:tc>
          <w:tcPr>
            <w:tcW w:w="2170" w:type="dxa"/>
            <w:gridSpan w:val="4"/>
            <w:tcBorders>
              <w:top w:val="nil"/>
              <w:left w:val="single" w:sz="4" w:space="0" w:color="auto"/>
              <w:bottom w:val="nil"/>
              <w:right w:val="nil"/>
            </w:tcBorders>
            <w:vAlign w:val="center"/>
          </w:tcPr>
          <w:p w:rsidR="003D0FEA" w:rsidRPr="00020518" w:rsidRDefault="003D0FEA"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4.</w:t>
            </w:r>
            <w:r w:rsidRPr="00020518">
              <w:rPr>
                <w:sz w:val="18"/>
                <w:szCs w:val="18"/>
              </w:rPr>
              <w:t>网络教学</w:t>
            </w:r>
          </w:p>
        </w:tc>
        <w:tc>
          <w:tcPr>
            <w:tcW w:w="1903" w:type="dxa"/>
            <w:gridSpan w:val="2"/>
            <w:tcBorders>
              <w:top w:val="nil"/>
              <w:left w:val="nil"/>
              <w:bottom w:val="nil"/>
              <w:right w:val="single" w:sz="12" w:space="0" w:color="auto"/>
            </w:tcBorders>
            <w:vAlign w:val="center"/>
          </w:tcPr>
          <w:p w:rsidR="003D0FEA" w:rsidRPr="00020518" w:rsidRDefault="003D0FEA" w:rsidP="004B1614">
            <w:pPr>
              <w:rPr>
                <w:sz w:val="18"/>
                <w:szCs w:val="18"/>
              </w:rPr>
            </w:pPr>
            <w:r w:rsidRPr="00020518">
              <w:rPr>
                <w:rFonts w:hint="eastAsia"/>
                <w:sz w:val="18"/>
                <w:szCs w:val="18"/>
              </w:rPr>
              <w:t xml:space="preserve">  </w:t>
            </w:r>
            <w:r w:rsidRPr="00020518">
              <w:rPr>
                <w:rFonts w:hint="eastAsia"/>
                <w:sz w:val="18"/>
                <w:szCs w:val="18"/>
              </w:rPr>
              <w:t>学时</w:t>
            </w:r>
            <w:r w:rsidRPr="00020518">
              <w:rPr>
                <w:rFonts w:hint="eastAsia"/>
                <w:sz w:val="18"/>
                <w:szCs w:val="18"/>
              </w:rPr>
              <w:t xml:space="preserve">   </w:t>
            </w:r>
            <w:r w:rsidRPr="00020518">
              <w:rPr>
                <w:sz w:val="18"/>
                <w:szCs w:val="18"/>
              </w:rPr>
              <w:t>%</w:t>
            </w:r>
          </w:p>
        </w:tc>
      </w:tr>
      <w:tr w:rsidR="003D0FEA" w:rsidRPr="00020518" w:rsidTr="00020518">
        <w:trPr>
          <w:trHeight w:val="48"/>
          <w:jc w:val="center"/>
        </w:trPr>
        <w:tc>
          <w:tcPr>
            <w:tcW w:w="1392" w:type="dxa"/>
            <w:vMerge/>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rPr>
            </w:pPr>
          </w:p>
        </w:tc>
        <w:tc>
          <w:tcPr>
            <w:tcW w:w="1980" w:type="dxa"/>
            <w:gridSpan w:val="2"/>
            <w:tcBorders>
              <w:top w:val="nil"/>
              <w:left w:val="single" w:sz="4" w:space="0" w:color="auto"/>
              <w:bottom w:val="nil"/>
              <w:right w:val="nil"/>
            </w:tcBorders>
            <w:vAlign w:val="center"/>
          </w:tcPr>
          <w:p w:rsidR="003D0FEA" w:rsidRPr="00020518" w:rsidRDefault="003D0FEA"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5.</w:t>
            </w:r>
            <w:r w:rsidRPr="00020518">
              <w:rPr>
                <w:sz w:val="18"/>
                <w:szCs w:val="18"/>
              </w:rPr>
              <w:t>角色扮演教学</w:t>
            </w:r>
          </w:p>
        </w:tc>
        <w:tc>
          <w:tcPr>
            <w:tcW w:w="1943" w:type="dxa"/>
            <w:gridSpan w:val="4"/>
            <w:tcBorders>
              <w:top w:val="nil"/>
              <w:left w:val="nil"/>
              <w:bottom w:val="nil"/>
              <w:right w:val="single" w:sz="4" w:space="0" w:color="auto"/>
            </w:tcBorders>
            <w:vAlign w:val="center"/>
          </w:tcPr>
          <w:p w:rsidR="003D0FEA" w:rsidRPr="00020518" w:rsidRDefault="003D0FEA" w:rsidP="004B1614">
            <w:pPr>
              <w:rPr>
                <w:sz w:val="18"/>
                <w:szCs w:val="18"/>
              </w:rPr>
            </w:pPr>
            <w:r w:rsidRPr="00020518">
              <w:rPr>
                <w:rFonts w:hint="eastAsia"/>
                <w:sz w:val="18"/>
                <w:szCs w:val="18"/>
              </w:rPr>
              <w:t xml:space="preserve">  </w:t>
            </w:r>
            <w:r w:rsidRPr="00020518">
              <w:rPr>
                <w:rFonts w:hint="eastAsia"/>
                <w:sz w:val="18"/>
                <w:szCs w:val="18"/>
              </w:rPr>
              <w:t>学时</w:t>
            </w:r>
            <w:r w:rsidRPr="00020518">
              <w:rPr>
                <w:rFonts w:hint="eastAsia"/>
                <w:sz w:val="18"/>
                <w:szCs w:val="18"/>
              </w:rPr>
              <w:t xml:space="preserve">   </w:t>
            </w:r>
            <w:r w:rsidRPr="00020518">
              <w:rPr>
                <w:sz w:val="18"/>
                <w:szCs w:val="18"/>
              </w:rPr>
              <w:t>%</w:t>
            </w:r>
          </w:p>
        </w:tc>
        <w:tc>
          <w:tcPr>
            <w:tcW w:w="2170" w:type="dxa"/>
            <w:gridSpan w:val="4"/>
            <w:tcBorders>
              <w:top w:val="nil"/>
              <w:left w:val="single" w:sz="4" w:space="0" w:color="auto"/>
              <w:bottom w:val="nil"/>
              <w:right w:val="nil"/>
            </w:tcBorders>
            <w:vAlign w:val="center"/>
          </w:tcPr>
          <w:p w:rsidR="003D0FEA" w:rsidRPr="00020518" w:rsidRDefault="003D0FEA"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6.</w:t>
            </w:r>
            <w:r w:rsidRPr="00020518">
              <w:rPr>
                <w:rFonts w:hint="eastAsia"/>
                <w:sz w:val="18"/>
                <w:szCs w:val="18"/>
              </w:rPr>
              <w:t>体验学习</w:t>
            </w:r>
          </w:p>
        </w:tc>
        <w:tc>
          <w:tcPr>
            <w:tcW w:w="1903" w:type="dxa"/>
            <w:gridSpan w:val="2"/>
            <w:tcBorders>
              <w:top w:val="nil"/>
              <w:left w:val="nil"/>
              <w:bottom w:val="nil"/>
              <w:right w:val="single" w:sz="12" w:space="0" w:color="auto"/>
            </w:tcBorders>
            <w:vAlign w:val="center"/>
          </w:tcPr>
          <w:p w:rsidR="003D0FEA" w:rsidRPr="00020518" w:rsidRDefault="003D0FEA" w:rsidP="004B1614">
            <w:pPr>
              <w:rPr>
                <w:sz w:val="18"/>
                <w:szCs w:val="18"/>
              </w:rPr>
            </w:pPr>
            <w:r w:rsidRPr="00020518">
              <w:rPr>
                <w:rFonts w:hint="eastAsia"/>
                <w:sz w:val="18"/>
                <w:szCs w:val="18"/>
              </w:rPr>
              <w:t xml:space="preserve">24 </w:t>
            </w:r>
            <w:r w:rsidRPr="00020518">
              <w:rPr>
                <w:rFonts w:hint="eastAsia"/>
                <w:sz w:val="18"/>
                <w:szCs w:val="18"/>
              </w:rPr>
              <w:t>学时</w:t>
            </w:r>
            <w:r w:rsidRPr="00020518">
              <w:rPr>
                <w:rFonts w:hint="eastAsia"/>
                <w:sz w:val="18"/>
                <w:szCs w:val="18"/>
              </w:rPr>
              <w:t xml:space="preserve"> 100 </w:t>
            </w:r>
            <w:r w:rsidRPr="00020518">
              <w:rPr>
                <w:sz w:val="18"/>
                <w:szCs w:val="18"/>
              </w:rPr>
              <w:t>%</w:t>
            </w:r>
          </w:p>
        </w:tc>
      </w:tr>
      <w:tr w:rsidR="003D0FEA" w:rsidRPr="00020518" w:rsidTr="00020518">
        <w:trPr>
          <w:trHeight w:val="48"/>
          <w:jc w:val="center"/>
        </w:trPr>
        <w:tc>
          <w:tcPr>
            <w:tcW w:w="1392" w:type="dxa"/>
            <w:vMerge/>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rPr>
            </w:pPr>
          </w:p>
        </w:tc>
        <w:tc>
          <w:tcPr>
            <w:tcW w:w="1980" w:type="dxa"/>
            <w:gridSpan w:val="2"/>
            <w:tcBorders>
              <w:top w:val="nil"/>
              <w:left w:val="single" w:sz="4" w:space="0" w:color="auto"/>
              <w:bottom w:val="nil"/>
              <w:right w:val="nil"/>
            </w:tcBorders>
            <w:vAlign w:val="center"/>
          </w:tcPr>
          <w:p w:rsidR="003D0FEA" w:rsidRPr="00020518" w:rsidRDefault="003D0FEA"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7.</w:t>
            </w:r>
            <w:r w:rsidRPr="00020518">
              <w:rPr>
                <w:sz w:val="18"/>
                <w:szCs w:val="18"/>
              </w:rPr>
              <w:t>自主学习</w:t>
            </w:r>
          </w:p>
        </w:tc>
        <w:tc>
          <w:tcPr>
            <w:tcW w:w="1943" w:type="dxa"/>
            <w:gridSpan w:val="4"/>
            <w:tcBorders>
              <w:top w:val="nil"/>
              <w:left w:val="nil"/>
              <w:bottom w:val="nil"/>
              <w:right w:val="single" w:sz="4" w:space="0" w:color="auto"/>
            </w:tcBorders>
            <w:vAlign w:val="center"/>
          </w:tcPr>
          <w:p w:rsidR="003D0FEA" w:rsidRPr="00020518" w:rsidRDefault="003D0FEA" w:rsidP="004B1614">
            <w:pPr>
              <w:rPr>
                <w:sz w:val="18"/>
                <w:szCs w:val="18"/>
              </w:rPr>
            </w:pPr>
            <w:r w:rsidRPr="00020518">
              <w:rPr>
                <w:rFonts w:hint="eastAsia"/>
                <w:sz w:val="18"/>
                <w:szCs w:val="18"/>
              </w:rPr>
              <w:t xml:space="preserve">  </w:t>
            </w:r>
            <w:r w:rsidRPr="00020518">
              <w:rPr>
                <w:rFonts w:hint="eastAsia"/>
                <w:sz w:val="18"/>
                <w:szCs w:val="18"/>
              </w:rPr>
              <w:t>学时</w:t>
            </w:r>
            <w:r w:rsidRPr="00020518">
              <w:rPr>
                <w:rFonts w:hint="eastAsia"/>
                <w:sz w:val="18"/>
                <w:szCs w:val="18"/>
              </w:rPr>
              <w:t xml:space="preserve">   </w:t>
            </w:r>
            <w:r w:rsidRPr="00020518">
              <w:rPr>
                <w:sz w:val="18"/>
                <w:szCs w:val="18"/>
              </w:rPr>
              <w:t>%</w:t>
            </w:r>
          </w:p>
        </w:tc>
        <w:tc>
          <w:tcPr>
            <w:tcW w:w="2170" w:type="dxa"/>
            <w:gridSpan w:val="4"/>
            <w:tcBorders>
              <w:top w:val="nil"/>
              <w:left w:val="single" w:sz="4" w:space="0" w:color="auto"/>
              <w:bottom w:val="nil"/>
              <w:right w:val="nil"/>
            </w:tcBorders>
            <w:vAlign w:val="center"/>
          </w:tcPr>
          <w:p w:rsidR="003D0FEA" w:rsidRPr="00020518" w:rsidRDefault="003D0FEA"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8.</w:t>
            </w:r>
            <w:r w:rsidRPr="00020518">
              <w:rPr>
                <w:rFonts w:hint="eastAsia"/>
                <w:sz w:val="18"/>
                <w:szCs w:val="18"/>
              </w:rPr>
              <w:t>演示教学</w:t>
            </w:r>
          </w:p>
        </w:tc>
        <w:tc>
          <w:tcPr>
            <w:tcW w:w="1903" w:type="dxa"/>
            <w:gridSpan w:val="2"/>
            <w:tcBorders>
              <w:top w:val="nil"/>
              <w:left w:val="nil"/>
              <w:bottom w:val="nil"/>
              <w:right w:val="single" w:sz="12" w:space="0" w:color="auto"/>
            </w:tcBorders>
            <w:vAlign w:val="center"/>
          </w:tcPr>
          <w:p w:rsidR="003D0FEA" w:rsidRPr="00020518" w:rsidRDefault="003D0FEA" w:rsidP="004B1614">
            <w:pPr>
              <w:rPr>
                <w:sz w:val="18"/>
                <w:szCs w:val="18"/>
              </w:rPr>
            </w:pPr>
            <w:r w:rsidRPr="00020518">
              <w:rPr>
                <w:rFonts w:hint="eastAsia"/>
                <w:sz w:val="18"/>
                <w:szCs w:val="18"/>
              </w:rPr>
              <w:t xml:space="preserve">  </w:t>
            </w:r>
            <w:r w:rsidRPr="00020518">
              <w:rPr>
                <w:rFonts w:hint="eastAsia"/>
                <w:sz w:val="18"/>
                <w:szCs w:val="18"/>
              </w:rPr>
              <w:t>学时</w:t>
            </w:r>
            <w:r w:rsidRPr="00020518">
              <w:rPr>
                <w:rFonts w:hint="eastAsia"/>
                <w:sz w:val="18"/>
                <w:szCs w:val="18"/>
              </w:rPr>
              <w:t xml:space="preserve">   </w:t>
            </w:r>
            <w:r w:rsidRPr="00020518">
              <w:rPr>
                <w:sz w:val="18"/>
                <w:szCs w:val="18"/>
              </w:rPr>
              <w:t>%</w:t>
            </w:r>
          </w:p>
        </w:tc>
      </w:tr>
      <w:tr w:rsidR="003D0FEA" w:rsidRPr="00020518" w:rsidTr="00020518">
        <w:trPr>
          <w:trHeight w:val="136"/>
          <w:jc w:val="center"/>
        </w:trPr>
        <w:tc>
          <w:tcPr>
            <w:tcW w:w="1392" w:type="dxa"/>
            <w:vMerge w:val="restart"/>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rPr>
            </w:pPr>
            <w:r w:rsidRPr="00020518">
              <w:rPr>
                <w:b/>
              </w:rPr>
              <w:t>评估方式</w:t>
            </w:r>
            <w:r w:rsidRPr="00020518">
              <w:rPr>
                <w:rFonts w:hint="eastAsia"/>
                <w:b/>
              </w:rPr>
              <w:t>(</w:t>
            </w:r>
            <w:r w:rsidRPr="00020518">
              <w:rPr>
                <w:sz w:val="18"/>
                <w:szCs w:val="18"/>
              </w:rPr>
              <w:t>Evaluation</w:t>
            </w:r>
            <w:r w:rsidRPr="00020518">
              <w:rPr>
                <w:rFonts w:hint="eastAsia"/>
                <w:sz w:val="18"/>
                <w:szCs w:val="18"/>
              </w:rPr>
              <w:t xml:space="preserve"> </w:t>
            </w:r>
            <w:r w:rsidRPr="00020518">
              <w:rPr>
                <w:sz w:val="18"/>
                <w:szCs w:val="18"/>
              </w:rPr>
              <w:t>Methods</w:t>
            </w:r>
            <w:r w:rsidRPr="00020518">
              <w:rPr>
                <w:rFonts w:hint="eastAsia"/>
                <w:sz w:val="18"/>
                <w:szCs w:val="18"/>
              </w:rPr>
              <w:t>,</w:t>
            </w:r>
            <w:r w:rsidRPr="00020518">
              <w:rPr>
                <w:sz w:val="18"/>
                <w:szCs w:val="18"/>
              </w:rPr>
              <w:t xml:space="preserve"> </w:t>
            </w:r>
            <w:r w:rsidRPr="00020518">
              <w:rPr>
                <w:rFonts w:hint="eastAsia"/>
                <w:sz w:val="18"/>
                <w:szCs w:val="18"/>
              </w:rPr>
              <w:t>EM)</w:t>
            </w:r>
          </w:p>
        </w:tc>
        <w:tc>
          <w:tcPr>
            <w:tcW w:w="1980" w:type="dxa"/>
            <w:gridSpan w:val="2"/>
            <w:tcBorders>
              <w:top w:val="single" w:sz="4" w:space="0" w:color="auto"/>
              <w:left w:val="single" w:sz="4" w:space="0" w:color="auto"/>
              <w:bottom w:val="nil"/>
              <w:right w:val="nil"/>
            </w:tcBorders>
            <w:vAlign w:val="center"/>
          </w:tcPr>
          <w:p w:rsidR="003D0FEA" w:rsidRPr="00020518" w:rsidRDefault="003D0FEA" w:rsidP="004B1614">
            <w:pPr>
              <w:rPr>
                <w:sz w:val="18"/>
                <w:szCs w:val="18"/>
              </w:rPr>
            </w:pPr>
            <w:r w:rsidRPr="00020518">
              <w:rPr>
                <w:rFonts w:ascii="宋体" w:hAnsi="宋体"/>
                <w:sz w:val="18"/>
                <w:szCs w:val="18"/>
              </w:rPr>
              <w:t>□</w:t>
            </w:r>
            <w:r w:rsidRPr="00020518">
              <w:rPr>
                <w:sz w:val="18"/>
                <w:szCs w:val="18"/>
              </w:rPr>
              <w:t>EM1.</w:t>
            </w:r>
            <w:r w:rsidRPr="00020518">
              <w:rPr>
                <w:rFonts w:ascii="Arial" w:hAnsi="Arial" w:cs="Arial"/>
                <w:sz w:val="18"/>
                <w:szCs w:val="18"/>
                <w:shd w:val="clear" w:color="auto" w:fill="FFFFFF"/>
              </w:rPr>
              <w:t>实验预习</w:t>
            </w:r>
          </w:p>
        </w:tc>
        <w:tc>
          <w:tcPr>
            <w:tcW w:w="599" w:type="dxa"/>
            <w:gridSpan w:val="2"/>
            <w:tcBorders>
              <w:top w:val="single" w:sz="4" w:space="0" w:color="auto"/>
              <w:left w:val="nil"/>
              <w:bottom w:val="nil"/>
              <w:right w:val="single" w:sz="4" w:space="0" w:color="auto"/>
            </w:tcBorders>
            <w:vAlign w:val="center"/>
          </w:tcPr>
          <w:p w:rsidR="003D0FEA" w:rsidRPr="00020518" w:rsidRDefault="003D0FEA" w:rsidP="004B1614">
            <w:pPr>
              <w:rPr>
                <w:sz w:val="18"/>
                <w:szCs w:val="18"/>
              </w:rPr>
            </w:pPr>
            <w:r w:rsidRPr="00020518">
              <w:rPr>
                <w:rFonts w:hint="eastAsia"/>
                <w:sz w:val="18"/>
                <w:szCs w:val="18"/>
              </w:rPr>
              <w:t>10</w:t>
            </w:r>
            <w:r w:rsidRPr="00020518">
              <w:rPr>
                <w:sz w:val="18"/>
                <w:szCs w:val="18"/>
              </w:rPr>
              <w:t>%</w:t>
            </w:r>
          </w:p>
        </w:tc>
        <w:tc>
          <w:tcPr>
            <w:tcW w:w="2154" w:type="dxa"/>
            <w:gridSpan w:val="4"/>
            <w:tcBorders>
              <w:top w:val="single" w:sz="4" w:space="0" w:color="auto"/>
              <w:left w:val="single" w:sz="4" w:space="0" w:color="auto"/>
              <w:bottom w:val="nil"/>
              <w:right w:val="nil"/>
            </w:tcBorders>
            <w:vAlign w:val="center"/>
          </w:tcPr>
          <w:p w:rsidR="003D0FEA" w:rsidRPr="00020518" w:rsidRDefault="003D0FEA" w:rsidP="004B1614">
            <w:pPr>
              <w:rPr>
                <w:sz w:val="18"/>
                <w:szCs w:val="18"/>
              </w:rPr>
            </w:pPr>
            <w:r w:rsidRPr="00020518">
              <w:rPr>
                <w:rFonts w:ascii="宋体" w:hAnsi="宋体"/>
                <w:sz w:val="18"/>
                <w:szCs w:val="18"/>
              </w:rPr>
              <w:t>□</w:t>
            </w:r>
            <w:r w:rsidRPr="00020518">
              <w:rPr>
                <w:sz w:val="18"/>
                <w:szCs w:val="18"/>
              </w:rPr>
              <w:t>EM2.</w:t>
            </w:r>
            <w:r w:rsidRPr="00020518">
              <w:rPr>
                <w:rFonts w:ascii="Arial" w:hAnsi="Arial" w:cs="Arial"/>
                <w:sz w:val="18"/>
                <w:szCs w:val="18"/>
                <w:shd w:val="clear" w:color="auto" w:fill="FFFFFF"/>
              </w:rPr>
              <w:t>实验操作</w:t>
            </w:r>
            <w:r w:rsidRPr="00020518">
              <w:rPr>
                <w:rFonts w:ascii="Arial" w:hAnsi="Arial" w:cs="Arial" w:hint="eastAsia"/>
                <w:sz w:val="18"/>
                <w:szCs w:val="18"/>
                <w:shd w:val="clear" w:color="auto" w:fill="FFFFFF"/>
              </w:rPr>
              <w:t xml:space="preserve">    </w:t>
            </w:r>
            <w:r w:rsidRPr="00020518">
              <w:rPr>
                <w:rFonts w:ascii="宋体" w:hAnsi="宋体" w:cs="Arial" w:hint="eastAsia"/>
                <w:sz w:val="18"/>
                <w:szCs w:val="18"/>
                <w:shd w:val="clear" w:color="auto" w:fill="FFFFFF"/>
              </w:rPr>
              <w:t>30</w:t>
            </w:r>
          </w:p>
        </w:tc>
        <w:tc>
          <w:tcPr>
            <w:tcW w:w="714" w:type="dxa"/>
            <w:tcBorders>
              <w:top w:val="single" w:sz="4" w:space="0" w:color="auto"/>
              <w:left w:val="nil"/>
              <w:bottom w:val="nil"/>
              <w:right w:val="single" w:sz="4" w:space="0" w:color="auto"/>
            </w:tcBorders>
            <w:vAlign w:val="center"/>
          </w:tcPr>
          <w:p w:rsidR="003D0FEA" w:rsidRPr="00020518" w:rsidRDefault="003D0FEA" w:rsidP="004B1614">
            <w:pPr>
              <w:rPr>
                <w:sz w:val="18"/>
                <w:szCs w:val="18"/>
              </w:rPr>
            </w:pPr>
            <w:r w:rsidRPr="00020518">
              <w:rPr>
                <w:sz w:val="18"/>
                <w:szCs w:val="18"/>
              </w:rPr>
              <w:t>%</w:t>
            </w:r>
          </w:p>
        </w:tc>
        <w:tc>
          <w:tcPr>
            <w:tcW w:w="1919" w:type="dxa"/>
            <w:gridSpan w:val="2"/>
            <w:tcBorders>
              <w:top w:val="single" w:sz="4" w:space="0" w:color="auto"/>
              <w:left w:val="single" w:sz="4" w:space="0" w:color="auto"/>
              <w:bottom w:val="nil"/>
              <w:right w:val="nil"/>
            </w:tcBorders>
            <w:vAlign w:val="center"/>
          </w:tcPr>
          <w:p w:rsidR="003D0FEA" w:rsidRPr="00020518" w:rsidRDefault="003D0FEA" w:rsidP="004B1614">
            <w:pPr>
              <w:rPr>
                <w:sz w:val="18"/>
                <w:szCs w:val="18"/>
              </w:rPr>
            </w:pPr>
            <w:r w:rsidRPr="00020518">
              <w:rPr>
                <w:rFonts w:ascii="宋体" w:hAnsi="宋体"/>
                <w:sz w:val="18"/>
                <w:szCs w:val="18"/>
              </w:rPr>
              <w:t>□</w:t>
            </w:r>
            <w:r w:rsidRPr="00020518">
              <w:rPr>
                <w:sz w:val="18"/>
                <w:szCs w:val="18"/>
              </w:rPr>
              <w:t>EM3.</w:t>
            </w:r>
            <w:r w:rsidRPr="00020518">
              <w:rPr>
                <w:rFonts w:ascii="Arial" w:hAnsi="Arial" w:cs="Arial"/>
                <w:sz w:val="18"/>
                <w:szCs w:val="18"/>
                <w:shd w:val="clear" w:color="auto" w:fill="FFFFFF"/>
              </w:rPr>
              <w:t>提问及讨论</w:t>
            </w:r>
          </w:p>
        </w:tc>
        <w:tc>
          <w:tcPr>
            <w:tcW w:w="630" w:type="dxa"/>
            <w:tcBorders>
              <w:top w:val="single" w:sz="4" w:space="0" w:color="auto"/>
              <w:left w:val="nil"/>
              <w:bottom w:val="nil"/>
              <w:right w:val="single" w:sz="12" w:space="0" w:color="auto"/>
            </w:tcBorders>
            <w:vAlign w:val="center"/>
          </w:tcPr>
          <w:p w:rsidR="003D0FEA" w:rsidRPr="00020518" w:rsidRDefault="003D0FEA" w:rsidP="004B1614">
            <w:pPr>
              <w:rPr>
                <w:sz w:val="18"/>
                <w:szCs w:val="18"/>
              </w:rPr>
            </w:pPr>
            <w:r w:rsidRPr="00020518">
              <w:rPr>
                <w:rFonts w:hint="eastAsia"/>
                <w:sz w:val="18"/>
                <w:szCs w:val="18"/>
              </w:rPr>
              <w:t xml:space="preserve">  </w:t>
            </w:r>
            <w:r w:rsidRPr="00020518">
              <w:rPr>
                <w:sz w:val="18"/>
                <w:szCs w:val="18"/>
              </w:rPr>
              <w:t>%</w:t>
            </w:r>
          </w:p>
        </w:tc>
      </w:tr>
      <w:tr w:rsidR="003D0FEA" w:rsidRPr="00020518" w:rsidTr="009B4E15">
        <w:trPr>
          <w:trHeight w:val="219"/>
          <w:jc w:val="center"/>
        </w:trPr>
        <w:tc>
          <w:tcPr>
            <w:tcW w:w="1392" w:type="dxa"/>
            <w:vMerge/>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rPr>
            </w:pPr>
          </w:p>
        </w:tc>
        <w:tc>
          <w:tcPr>
            <w:tcW w:w="1980" w:type="dxa"/>
            <w:gridSpan w:val="2"/>
            <w:tcBorders>
              <w:top w:val="nil"/>
              <w:left w:val="single" w:sz="4" w:space="0" w:color="auto"/>
              <w:bottom w:val="nil"/>
              <w:right w:val="nil"/>
            </w:tcBorders>
            <w:vAlign w:val="center"/>
          </w:tcPr>
          <w:p w:rsidR="003D0FEA" w:rsidRPr="00020518" w:rsidRDefault="003D0FEA" w:rsidP="004B1614">
            <w:pPr>
              <w:rPr>
                <w:sz w:val="18"/>
                <w:szCs w:val="18"/>
              </w:rPr>
            </w:pPr>
            <w:r w:rsidRPr="00020518">
              <w:rPr>
                <w:rFonts w:ascii="宋体" w:hAnsi="宋体"/>
                <w:sz w:val="18"/>
                <w:szCs w:val="18"/>
              </w:rPr>
              <w:t>□</w:t>
            </w:r>
            <w:r w:rsidRPr="00020518">
              <w:rPr>
                <w:sz w:val="18"/>
                <w:szCs w:val="18"/>
              </w:rPr>
              <w:t>EM4.</w:t>
            </w:r>
            <w:r w:rsidRPr="00020518">
              <w:rPr>
                <w:sz w:val="18"/>
                <w:szCs w:val="18"/>
              </w:rPr>
              <w:t>实验报告</w:t>
            </w:r>
          </w:p>
        </w:tc>
        <w:tc>
          <w:tcPr>
            <w:tcW w:w="599" w:type="dxa"/>
            <w:gridSpan w:val="2"/>
            <w:tcBorders>
              <w:top w:val="nil"/>
              <w:left w:val="nil"/>
              <w:bottom w:val="nil"/>
              <w:right w:val="single" w:sz="4" w:space="0" w:color="auto"/>
            </w:tcBorders>
            <w:vAlign w:val="center"/>
          </w:tcPr>
          <w:p w:rsidR="003D0FEA" w:rsidRPr="00020518" w:rsidRDefault="003D0FEA" w:rsidP="004B1614">
            <w:pPr>
              <w:rPr>
                <w:sz w:val="18"/>
                <w:szCs w:val="18"/>
              </w:rPr>
            </w:pPr>
            <w:r w:rsidRPr="00020518">
              <w:rPr>
                <w:rFonts w:hint="eastAsia"/>
                <w:sz w:val="18"/>
                <w:szCs w:val="18"/>
              </w:rPr>
              <w:t>50</w:t>
            </w:r>
            <w:r w:rsidRPr="00020518">
              <w:rPr>
                <w:sz w:val="18"/>
                <w:szCs w:val="18"/>
              </w:rPr>
              <w:t>%</w:t>
            </w:r>
          </w:p>
        </w:tc>
        <w:tc>
          <w:tcPr>
            <w:tcW w:w="2154" w:type="dxa"/>
            <w:gridSpan w:val="4"/>
            <w:tcBorders>
              <w:top w:val="nil"/>
              <w:left w:val="single" w:sz="4" w:space="0" w:color="auto"/>
              <w:bottom w:val="nil"/>
              <w:right w:val="nil"/>
            </w:tcBorders>
            <w:vAlign w:val="center"/>
          </w:tcPr>
          <w:p w:rsidR="003D0FEA" w:rsidRPr="00020518" w:rsidRDefault="003D0FEA" w:rsidP="004B1614">
            <w:pPr>
              <w:rPr>
                <w:sz w:val="18"/>
                <w:szCs w:val="18"/>
              </w:rPr>
            </w:pPr>
            <w:r w:rsidRPr="00020518">
              <w:rPr>
                <w:rFonts w:ascii="宋体" w:hAnsi="宋体"/>
                <w:sz w:val="18"/>
                <w:szCs w:val="18"/>
              </w:rPr>
              <w:t>□</w:t>
            </w:r>
            <w:r w:rsidRPr="00020518">
              <w:rPr>
                <w:sz w:val="18"/>
                <w:szCs w:val="18"/>
              </w:rPr>
              <w:t>EM5.</w:t>
            </w:r>
            <w:r w:rsidRPr="00020518">
              <w:rPr>
                <w:rFonts w:ascii="Arial" w:hAnsi="Arial" w:cs="Arial"/>
                <w:sz w:val="18"/>
                <w:szCs w:val="18"/>
                <w:shd w:val="clear" w:color="auto" w:fill="FFFFFF"/>
              </w:rPr>
              <w:t>总结</w:t>
            </w:r>
            <w:r w:rsidRPr="00020518">
              <w:rPr>
                <w:sz w:val="18"/>
                <w:szCs w:val="18"/>
              </w:rPr>
              <w:t>报告</w:t>
            </w:r>
          </w:p>
        </w:tc>
        <w:tc>
          <w:tcPr>
            <w:tcW w:w="714" w:type="dxa"/>
            <w:tcBorders>
              <w:top w:val="nil"/>
              <w:left w:val="nil"/>
              <w:bottom w:val="nil"/>
              <w:right w:val="single" w:sz="4" w:space="0" w:color="auto"/>
            </w:tcBorders>
            <w:vAlign w:val="center"/>
          </w:tcPr>
          <w:p w:rsidR="003D0FEA" w:rsidRPr="00020518" w:rsidRDefault="003D0FEA" w:rsidP="004B1614">
            <w:pPr>
              <w:rPr>
                <w:sz w:val="18"/>
                <w:szCs w:val="18"/>
              </w:rPr>
            </w:pPr>
            <w:r w:rsidRPr="00020518">
              <w:rPr>
                <w:sz w:val="18"/>
                <w:szCs w:val="18"/>
              </w:rPr>
              <w:t>%</w:t>
            </w:r>
          </w:p>
        </w:tc>
        <w:tc>
          <w:tcPr>
            <w:tcW w:w="1919" w:type="dxa"/>
            <w:gridSpan w:val="2"/>
            <w:tcBorders>
              <w:top w:val="nil"/>
              <w:left w:val="single" w:sz="4" w:space="0" w:color="auto"/>
              <w:bottom w:val="nil"/>
              <w:right w:val="nil"/>
            </w:tcBorders>
            <w:vAlign w:val="center"/>
          </w:tcPr>
          <w:p w:rsidR="003D0FEA" w:rsidRPr="00020518" w:rsidRDefault="003D0FEA" w:rsidP="004B1614">
            <w:pPr>
              <w:rPr>
                <w:sz w:val="18"/>
                <w:szCs w:val="18"/>
              </w:rPr>
            </w:pPr>
            <w:r w:rsidRPr="00020518">
              <w:rPr>
                <w:rFonts w:ascii="宋体" w:hAnsi="宋体"/>
                <w:sz w:val="18"/>
                <w:szCs w:val="18"/>
              </w:rPr>
              <w:t>□</w:t>
            </w:r>
            <w:r w:rsidRPr="00020518">
              <w:rPr>
                <w:sz w:val="18"/>
                <w:szCs w:val="18"/>
              </w:rPr>
              <w:t>EM6.</w:t>
            </w:r>
            <w:r w:rsidRPr="00020518">
              <w:rPr>
                <w:rFonts w:hAnsi="宋体"/>
                <w:sz w:val="18"/>
                <w:szCs w:val="18"/>
              </w:rPr>
              <w:t>出勤率</w:t>
            </w:r>
            <w:r w:rsidRPr="00020518">
              <w:rPr>
                <w:rFonts w:hAnsi="宋体" w:hint="eastAsia"/>
                <w:sz w:val="18"/>
                <w:szCs w:val="18"/>
              </w:rPr>
              <w:t xml:space="preserve">    10    </w:t>
            </w:r>
          </w:p>
        </w:tc>
        <w:tc>
          <w:tcPr>
            <w:tcW w:w="630" w:type="dxa"/>
            <w:tcBorders>
              <w:top w:val="nil"/>
              <w:left w:val="nil"/>
              <w:bottom w:val="nil"/>
              <w:right w:val="single" w:sz="12" w:space="0" w:color="auto"/>
            </w:tcBorders>
            <w:vAlign w:val="center"/>
          </w:tcPr>
          <w:p w:rsidR="003D0FEA" w:rsidRPr="00020518" w:rsidRDefault="003D0FEA" w:rsidP="004B1614">
            <w:pPr>
              <w:rPr>
                <w:sz w:val="18"/>
                <w:szCs w:val="18"/>
              </w:rPr>
            </w:pPr>
            <w:r w:rsidRPr="00020518">
              <w:rPr>
                <w:rFonts w:hint="eastAsia"/>
                <w:sz w:val="18"/>
                <w:szCs w:val="18"/>
              </w:rPr>
              <w:t xml:space="preserve"> </w:t>
            </w:r>
            <w:r w:rsidRPr="00020518">
              <w:rPr>
                <w:sz w:val="18"/>
                <w:szCs w:val="18"/>
              </w:rPr>
              <w:t>%</w:t>
            </w:r>
          </w:p>
        </w:tc>
      </w:tr>
      <w:tr w:rsidR="003D0FEA" w:rsidRPr="00020518" w:rsidTr="009B4E15">
        <w:trPr>
          <w:trHeight w:val="253"/>
          <w:jc w:val="center"/>
        </w:trPr>
        <w:tc>
          <w:tcPr>
            <w:tcW w:w="1392" w:type="dxa"/>
            <w:vMerge/>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rPr>
            </w:pPr>
          </w:p>
        </w:tc>
        <w:tc>
          <w:tcPr>
            <w:tcW w:w="1980" w:type="dxa"/>
            <w:gridSpan w:val="2"/>
            <w:tcBorders>
              <w:top w:val="nil"/>
              <w:left w:val="single" w:sz="4" w:space="0" w:color="auto"/>
              <w:bottom w:val="single" w:sz="12" w:space="0" w:color="auto"/>
              <w:right w:val="nil"/>
            </w:tcBorders>
            <w:vAlign w:val="center"/>
          </w:tcPr>
          <w:p w:rsidR="003D0FEA" w:rsidRPr="00020518" w:rsidRDefault="003D0FEA" w:rsidP="004B1614">
            <w:pPr>
              <w:rPr>
                <w:sz w:val="18"/>
                <w:szCs w:val="18"/>
              </w:rPr>
            </w:pPr>
            <w:r w:rsidRPr="00020518">
              <w:rPr>
                <w:rFonts w:ascii="宋体" w:hAnsi="宋体"/>
                <w:sz w:val="18"/>
                <w:szCs w:val="18"/>
              </w:rPr>
              <w:t>□</w:t>
            </w:r>
            <w:r w:rsidRPr="00020518">
              <w:rPr>
                <w:sz w:val="18"/>
                <w:szCs w:val="18"/>
              </w:rPr>
              <w:t>EM7.</w:t>
            </w:r>
            <w:r w:rsidRPr="00020518">
              <w:rPr>
                <w:sz w:val="18"/>
                <w:szCs w:val="18"/>
              </w:rPr>
              <w:t>期末考试</w:t>
            </w:r>
          </w:p>
        </w:tc>
        <w:tc>
          <w:tcPr>
            <w:tcW w:w="599" w:type="dxa"/>
            <w:gridSpan w:val="2"/>
            <w:tcBorders>
              <w:top w:val="nil"/>
              <w:left w:val="nil"/>
              <w:bottom w:val="single" w:sz="12" w:space="0" w:color="auto"/>
              <w:right w:val="single" w:sz="4" w:space="0" w:color="auto"/>
            </w:tcBorders>
            <w:vAlign w:val="center"/>
          </w:tcPr>
          <w:p w:rsidR="003D0FEA" w:rsidRPr="00020518" w:rsidRDefault="003D0FEA" w:rsidP="004B1614">
            <w:pPr>
              <w:rPr>
                <w:sz w:val="18"/>
                <w:szCs w:val="18"/>
              </w:rPr>
            </w:pPr>
            <w:r w:rsidRPr="00020518">
              <w:rPr>
                <w:sz w:val="18"/>
                <w:szCs w:val="18"/>
              </w:rPr>
              <w:t>%</w:t>
            </w:r>
          </w:p>
        </w:tc>
        <w:tc>
          <w:tcPr>
            <w:tcW w:w="2154" w:type="dxa"/>
            <w:gridSpan w:val="4"/>
            <w:tcBorders>
              <w:top w:val="nil"/>
              <w:left w:val="single" w:sz="4" w:space="0" w:color="auto"/>
              <w:bottom w:val="single" w:sz="12" w:space="0" w:color="auto"/>
              <w:right w:val="nil"/>
            </w:tcBorders>
            <w:vAlign w:val="center"/>
          </w:tcPr>
          <w:p w:rsidR="003D0FEA" w:rsidRPr="00020518" w:rsidRDefault="003D0FEA" w:rsidP="004B1614">
            <w:pPr>
              <w:rPr>
                <w:sz w:val="18"/>
                <w:szCs w:val="18"/>
              </w:rPr>
            </w:pPr>
            <w:r w:rsidRPr="00020518">
              <w:rPr>
                <w:rFonts w:ascii="宋体" w:hAnsi="宋体"/>
                <w:sz w:val="18"/>
                <w:szCs w:val="18"/>
              </w:rPr>
              <w:t>□</w:t>
            </w:r>
            <w:r w:rsidRPr="00020518">
              <w:rPr>
                <w:sz w:val="18"/>
                <w:szCs w:val="18"/>
              </w:rPr>
              <w:t>EM8.</w:t>
            </w:r>
            <w:r w:rsidRPr="00020518">
              <w:rPr>
                <w:rFonts w:hint="eastAsia"/>
                <w:sz w:val="18"/>
                <w:szCs w:val="18"/>
              </w:rPr>
              <w:t>笔试</w:t>
            </w:r>
          </w:p>
        </w:tc>
        <w:tc>
          <w:tcPr>
            <w:tcW w:w="714" w:type="dxa"/>
            <w:tcBorders>
              <w:top w:val="nil"/>
              <w:left w:val="nil"/>
              <w:bottom w:val="single" w:sz="12" w:space="0" w:color="auto"/>
              <w:right w:val="single" w:sz="4" w:space="0" w:color="auto"/>
            </w:tcBorders>
            <w:vAlign w:val="center"/>
          </w:tcPr>
          <w:p w:rsidR="003D0FEA" w:rsidRPr="00020518" w:rsidRDefault="003D0FEA" w:rsidP="004B1614">
            <w:pPr>
              <w:rPr>
                <w:sz w:val="18"/>
                <w:szCs w:val="18"/>
              </w:rPr>
            </w:pPr>
            <w:r w:rsidRPr="00020518">
              <w:rPr>
                <w:sz w:val="18"/>
                <w:szCs w:val="18"/>
              </w:rPr>
              <w:t xml:space="preserve"> %</w:t>
            </w:r>
          </w:p>
        </w:tc>
        <w:tc>
          <w:tcPr>
            <w:tcW w:w="1919" w:type="dxa"/>
            <w:gridSpan w:val="2"/>
            <w:tcBorders>
              <w:top w:val="nil"/>
              <w:left w:val="single" w:sz="4" w:space="0" w:color="auto"/>
              <w:bottom w:val="single" w:sz="12" w:space="0" w:color="auto"/>
              <w:right w:val="nil"/>
            </w:tcBorders>
            <w:vAlign w:val="center"/>
          </w:tcPr>
          <w:p w:rsidR="003D0FEA" w:rsidRPr="00020518" w:rsidRDefault="003D0FEA" w:rsidP="004B1614">
            <w:pPr>
              <w:rPr>
                <w:sz w:val="18"/>
                <w:szCs w:val="18"/>
              </w:rPr>
            </w:pPr>
            <w:r w:rsidRPr="00020518">
              <w:rPr>
                <w:rFonts w:ascii="宋体" w:hAnsi="宋体"/>
                <w:sz w:val="18"/>
                <w:szCs w:val="18"/>
              </w:rPr>
              <w:t>□</w:t>
            </w:r>
            <w:r w:rsidRPr="00020518">
              <w:rPr>
                <w:sz w:val="18"/>
                <w:szCs w:val="18"/>
              </w:rPr>
              <w:t>EM9.</w:t>
            </w:r>
            <w:r w:rsidRPr="00020518">
              <w:rPr>
                <w:sz w:val="18"/>
                <w:szCs w:val="18"/>
              </w:rPr>
              <w:t>口试</w:t>
            </w:r>
          </w:p>
        </w:tc>
        <w:tc>
          <w:tcPr>
            <w:tcW w:w="630" w:type="dxa"/>
            <w:tcBorders>
              <w:top w:val="nil"/>
              <w:left w:val="nil"/>
              <w:bottom w:val="single" w:sz="12" w:space="0" w:color="auto"/>
              <w:right w:val="single" w:sz="12" w:space="0" w:color="auto"/>
            </w:tcBorders>
            <w:vAlign w:val="center"/>
          </w:tcPr>
          <w:p w:rsidR="003D0FEA" w:rsidRPr="00020518" w:rsidRDefault="003D0FEA" w:rsidP="004B1614">
            <w:pPr>
              <w:rPr>
                <w:sz w:val="18"/>
                <w:szCs w:val="18"/>
              </w:rPr>
            </w:pPr>
            <w:r w:rsidRPr="00020518">
              <w:rPr>
                <w:sz w:val="18"/>
                <w:szCs w:val="18"/>
              </w:rPr>
              <w:t xml:space="preserve"> </w:t>
            </w:r>
            <w:r w:rsidRPr="00020518">
              <w:rPr>
                <w:rFonts w:hint="eastAsia"/>
                <w:sz w:val="18"/>
                <w:szCs w:val="18"/>
              </w:rPr>
              <w:t xml:space="preserve"> </w:t>
            </w:r>
            <w:r w:rsidRPr="00020518">
              <w:rPr>
                <w:sz w:val="18"/>
                <w:szCs w:val="18"/>
              </w:rPr>
              <w:t>%</w:t>
            </w:r>
          </w:p>
        </w:tc>
      </w:tr>
    </w:tbl>
    <w:p w:rsidR="003D0FEA" w:rsidRPr="00020518" w:rsidRDefault="003D0FEA" w:rsidP="004B1614">
      <w:pPr>
        <w:rPr>
          <w:rFonts w:eastAsia="黑体"/>
          <w:sz w:val="28"/>
          <w:szCs w:val="28"/>
        </w:rPr>
      </w:pPr>
      <w:r w:rsidRPr="00020518">
        <w:br w:type="page"/>
      </w:r>
      <w:r w:rsidRPr="00020518">
        <w:rPr>
          <w:rFonts w:eastAsia="黑体"/>
          <w:b/>
          <w:bCs/>
          <w:sz w:val="30"/>
          <w:szCs w:val="30"/>
        </w:rPr>
        <w:lastRenderedPageBreak/>
        <w:t>实验课程内容</w:t>
      </w:r>
    </w:p>
    <w:tbl>
      <w:tblPr>
        <w:tblW w:w="9271" w:type="dxa"/>
        <w:jc w:val="center"/>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713"/>
        <w:gridCol w:w="619"/>
        <w:gridCol w:w="5443"/>
        <w:gridCol w:w="737"/>
        <w:gridCol w:w="681"/>
        <w:gridCol w:w="595"/>
      </w:tblGrid>
      <w:tr w:rsidR="003D0FEA" w:rsidRPr="00020518" w:rsidTr="00020518">
        <w:trPr>
          <w:trHeight w:val="966"/>
          <w:jc w:val="center"/>
        </w:trPr>
        <w:tc>
          <w:tcPr>
            <w:tcW w:w="483" w:type="dxa"/>
            <w:tcBorders>
              <w:top w:val="single" w:sz="12" w:space="0" w:color="auto"/>
              <w:left w:val="single" w:sz="12" w:space="0" w:color="auto"/>
              <w:right w:val="single" w:sz="4" w:space="0" w:color="auto"/>
            </w:tcBorders>
            <w:vAlign w:val="center"/>
          </w:tcPr>
          <w:p w:rsidR="003D0FEA" w:rsidRPr="00020518" w:rsidRDefault="003D0FEA" w:rsidP="004B1614">
            <w:pPr>
              <w:rPr>
                <w:rFonts w:ascii="黑体" w:eastAsia="黑体" w:hAnsi="黑体"/>
                <w:w w:val="80"/>
                <w:sz w:val="18"/>
                <w:szCs w:val="18"/>
              </w:rPr>
            </w:pPr>
            <w:r w:rsidRPr="00020518">
              <w:rPr>
                <w:rFonts w:ascii="黑体" w:eastAsia="黑体" w:hAnsi="黑体" w:hint="eastAsia"/>
                <w:w w:val="80"/>
                <w:sz w:val="18"/>
                <w:szCs w:val="18"/>
              </w:rPr>
              <w:t>课次</w:t>
            </w:r>
          </w:p>
        </w:tc>
        <w:tc>
          <w:tcPr>
            <w:tcW w:w="713" w:type="dxa"/>
            <w:tcBorders>
              <w:top w:val="single" w:sz="12" w:space="0" w:color="auto"/>
              <w:left w:val="single" w:sz="4" w:space="0" w:color="auto"/>
              <w:right w:val="single" w:sz="8" w:space="0" w:color="auto"/>
            </w:tcBorders>
            <w:vAlign w:val="center"/>
          </w:tcPr>
          <w:p w:rsidR="003D0FEA" w:rsidRPr="00020518" w:rsidRDefault="003D0FEA" w:rsidP="004B1614">
            <w:pPr>
              <w:rPr>
                <w:rFonts w:ascii="黑体" w:eastAsia="黑体" w:hAnsi="黑体"/>
                <w:w w:val="80"/>
                <w:sz w:val="18"/>
                <w:szCs w:val="18"/>
              </w:rPr>
            </w:pPr>
            <w:r w:rsidRPr="00020518">
              <w:rPr>
                <w:rFonts w:ascii="黑体" w:eastAsia="黑体" w:hAnsi="黑体" w:hint="eastAsia"/>
                <w:w w:val="80"/>
                <w:sz w:val="18"/>
                <w:szCs w:val="18"/>
              </w:rPr>
              <w:t>学时</w:t>
            </w:r>
          </w:p>
        </w:tc>
        <w:tc>
          <w:tcPr>
            <w:tcW w:w="619" w:type="dxa"/>
            <w:tcBorders>
              <w:top w:val="single" w:sz="12" w:space="0" w:color="auto"/>
              <w:left w:val="single" w:sz="4" w:space="0" w:color="auto"/>
              <w:right w:val="single" w:sz="8" w:space="0" w:color="auto"/>
            </w:tcBorders>
            <w:vAlign w:val="center"/>
          </w:tcPr>
          <w:p w:rsidR="003D0FEA" w:rsidRPr="00020518" w:rsidRDefault="003D0FEA" w:rsidP="004B1614">
            <w:pPr>
              <w:rPr>
                <w:rFonts w:ascii="黑体" w:eastAsia="黑体" w:hAnsi="黑体"/>
                <w:w w:val="80"/>
                <w:sz w:val="18"/>
                <w:szCs w:val="18"/>
              </w:rPr>
            </w:pPr>
            <w:r w:rsidRPr="00020518">
              <w:rPr>
                <w:rFonts w:ascii="黑体" w:eastAsia="黑体" w:hAnsi="黑体" w:hint="eastAsia"/>
                <w:w w:val="80"/>
                <w:sz w:val="18"/>
                <w:szCs w:val="18"/>
              </w:rPr>
              <w:t>课程目标</w:t>
            </w:r>
          </w:p>
        </w:tc>
        <w:tc>
          <w:tcPr>
            <w:tcW w:w="5443" w:type="dxa"/>
            <w:tcBorders>
              <w:top w:val="single" w:sz="12" w:space="0" w:color="auto"/>
              <w:left w:val="single" w:sz="8" w:space="0" w:color="auto"/>
              <w:right w:val="single" w:sz="4" w:space="0" w:color="auto"/>
            </w:tcBorders>
            <w:vAlign w:val="center"/>
          </w:tcPr>
          <w:p w:rsidR="003D0FEA" w:rsidRPr="00020518" w:rsidRDefault="003D0FEA" w:rsidP="004B1614">
            <w:pPr>
              <w:rPr>
                <w:rFonts w:ascii="黑体" w:eastAsia="黑体" w:hAnsi="黑体"/>
                <w:w w:val="80"/>
                <w:sz w:val="18"/>
                <w:szCs w:val="18"/>
              </w:rPr>
            </w:pPr>
            <w:r w:rsidRPr="00020518">
              <w:rPr>
                <w:rFonts w:ascii="黑体" w:eastAsia="黑体" w:hAnsi="黑体" w:hint="eastAsia"/>
                <w:w w:val="80"/>
                <w:sz w:val="18"/>
                <w:szCs w:val="18"/>
              </w:rPr>
              <w:t>实 验 教 学 主 要 内 容</w:t>
            </w:r>
          </w:p>
        </w:tc>
        <w:tc>
          <w:tcPr>
            <w:tcW w:w="737" w:type="dxa"/>
            <w:tcBorders>
              <w:top w:val="single" w:sz="12" w:space="0" w:color="auto"/>
              <w:left w:val="single" w:sz="8" w:space="0" w:color="auto"/>
              <w:right w:val="single" w:sz="8" w:space="0" w:color="auto"/>
            </w:tcBorders>
            <w:vAlign w:val="center"/>
          </w:tcPr>
          <w:p w:rsidR="003D0FEA" w:rsidRPr="00020518" w:rsidRDefault="003D0FEA" w:rsidP="004B1614">
            <w:pPr>
              <w:rPr>
                <w:rFonts w:ascii="黑体" w:eastAsia="黑体" w:hAnsi="黑体"/>
                <w:w w:val="80"/>
                <w:sz w:val="18"/>
                <w:szCs w:val="18"/>
              </w:rPr>
            </w:pPr>
            <w:r w:rsidRPr="00020518">
              <w:rPr>
                <w:rFonts w:ascii="黑体" w:eastAsia="黑体" w:hAnsi="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3D0FEA" w:rsidRPr="00020518" w:rsidRDefault="003D0FEA" w:rsidP="004B1614">
            <w:pPr>
              <w:rPr>
                <w:rFonts w:ascii="黑体" w:eastAsia="黑体" w:hAnsi="黑体"/>
                <w:w w:val="80"/>
                <w:sz w:val="18"/>
                <w:szCs w:val="18"/>
              </w:rPr>
            </w:pPr>
            <w:r w:rsidRPr="00020518">
              <w:rPr>
                <w:rFonts w:ascii="黑体" w:eastAsia="黑体" w:hAnsi="黑体" w:hint="eastAsia"/>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3D0FEA" w:rsidRPr="00020518" w:rsidRDefault="003D0FEA" w:rsidP="004B1614">
            <w:pPr>
              <w:rPr>
                <w:rFonts w:ascii="黑体" w:eastAsia="黑体" w:hAnsi="黑体"/>
                <w:w w:val="80"/>
                <w:sz w:val="18"/>
                <w:szCs w:val="18"/>
              </w:rPr>
            </w:pPr>
            <w:r w:rsidRPr="00020518">
              <w:rPr>
                <w:rFonts w:ascii="黑体" w:eastAsia="黑体" w:hAnsi="黑体" w:hint="eastAsia"/>
                <w:w w:val="80"/>
                <w:sz w:val="18"/>
                <w:szCs w:val="18"/>
              </w:rPr>
              <w:t>实验</w:t>
            </w:r>
          </w:p>
          <w:p w:rsidR="003D0FEA" w:rsidRPr="00020518" w:rsidRDefault="003D0FEA" w:rsidP="004B1614">
            <w:pPr>
              <w:rPr>
                <w:rFonts w:ascii="黑体" w:eastAsia="黑体" w:hAnsi="黑体"/>
                <w:w w:val="80"/>
                <w:szCs w:val="21"/>
              </w:rPr>
            </w:pPr>
            <w:r w:rsidRPr="00020518">
              <w:rPr>
                <w:rFonts w:ascii="黑体" w:eastAsia="黑体" w:hAnsi="黑体" w:hint="eastAsia"/>
                <w:w w:val="80"/>
                <w:sz w:val="18"/>
                <w:szCs w:val="18"/>
              </w:rPr>
              <w:t>类别</w:t>
            </w:r>
          </w:p>
        </w:tc>
      </w:tr>
      <w:tr w:rsidR="003D0FEA" w:rsidRPr="00020518" w:rsidTr="00020518">
        <w:trPr>
          <w:trHeight w:val="418"/>
          <w:jc w:val="center"/>
        </w:trPr>
        <w:tc>
          <w:tcPr>
            <w:tcW w:w="483"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szCs w:val="21"/>
              </w:rPr>
            </w:pPr>
            <w:r w:rsidRPr="00020518">
              <w:rPr>
                <w:rFonts w:hint="eastAsia"/>
                <w:b/>
                <w:szCs w:val="21"/>
              </w:rPr>
              <w:t>1</w:t>
            </w:r>
          </w:p>
        </w:tc>
        <w:tc>
          <w:tcPr>
            <w:tcW w:w="713"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
                <w:szCs w:val="21"/>
              </w:rPr>
            </w:pPr>
            <w:r w:rsidRPr="00020518">
              <w:rPr>
                <w:rFonts w:hint="eastAsia"/>
                <w:b/>
                <w:szCs w:val="21"/>
              </w:rPr>
              <w:t>3</w:t>
            </w:r>
          </w:p>
        </w:tc>
        <w:tc>
          <w:tcPr>
            <w:tcW w:w="619"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szCs w:val="21"/>
              </w:rPr>
            </w:pPr>
            <w:r w:rsidRPr="00020518">
              <w:rPr>
                <w:rFonts w:hint="eastAsia"/>
                <w:szCs w:val="21"/>
              </w:rPr>
              <w:t>CO1</w:t>
            </w:r>
          </w:p>
          <w:p w:rsidR="003D0FEA" w:rsidRPr="00020518" w:rsidRDefault="003D0FEA" w:rsidP="004B1614">
            <w:pPr>
              <w:rPr>
                <w:szCs w:val="21"/>
              </w:rPr>
            </w:pPr>
            <w:r w:rsidRPr="00020518">
              <w:rPr>
                <w:rFonts w:hint="eastAsia"/>
                <w:szCs w:val="21"/>
              </w:rPr>
              <w:t>CO2</w:t>
            </w:r>
          </w:p>
          <w:p w:rsidR="003D0FEA" w:rsidRPr="00020518" w:rsidRDefault="003D0FEA" w:rsidP="004B1614">
            <w:pPr>
              <w:rPr>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3D0FEA" w:rsidRPr="00020518" w:rsidRDefault="003D0FEA" w:rsidP="004B1614">
            <w:pPr>
              <w:rPr>
                <w:szCs w:val="21"/>
              </w:rPr>
            </w:pPr>
            <w:r w:rsidRPr="00020518">
              <w:rPr>
                <w:rFonts w:hint="eastAsia"/>
                <w:szCs w:val="21"/>
              </w:rPr>
              <w:t>实验一</w:t>
            </w:r>
            <w:r w:rsidRPr="00020518">
              <w:rPr>
                <w:rFonts w:hint="eastAsia"/>
                <w:szCs w:val="21"/>
              </w:rPr>
              <w:t xml:space="preserve"> </w:t>
            </w:r>
            <w:r w:rsidRPr="00020518">
              <w:rPr>
                <w:rFonts w:hint="eastAsia"/>
                <w:szCs w:val="21"/>
              </w:rPr>
              <w:t>冻结速度对冻制品质量的影响</w:t>
            </w:r>
          </w:p>
          <w:p w:rsidR="003D0FEA" w:rsidRPr="00020518" w:rsidRDefault="003D0FEA" w:rsidP="004B1614">
            <w:pPr>
              <w:rPr>
                <w:szCs w:val="21"/>
              </w:rPr>
            </w:pPr>
            <w:r w:rsidRPr="00020518">
              <w:rPr>
                <w:rFonts w:hint="eastAsia"/>
                <w:szCs w:val="21"/>
              </w:rPr>
              <w:t>内容提要：以果蔬或水产品为原料，经预处理，在不同冻结速度下进行冻结；测定冻结过程的温度变化及通过最大冰晶生成区的时间，绘制冻结曲线；观察不同冻结速度下冻结对原料质构的破坏程度，解冻后测其失水率。</w:t>
            </w:r>
          </w:p>
        </w:tc>
        <w:tc>
          <w:tcPr>
            <w:tcW w:w="737" w:type="dxa"/>
            <w:tcBorders>
              <w:top w:val="single" w:sz="4" w:space="0" w:color="auto"/>
              <w:left w:val="single" w:sz="8" w:space="0" w:color="auto"/>
              <w:bottom w:val="single" w:sz="4" w:space="0" w:color="auto"/>
              <w:right w:val="single" w:sz="8" w:space="0" w:color="auto"/>
            </w:tcBorders>
            <w:vAlign w:val="center"/>
          </w:tcPr>
          <w:p w:rsidR="003D0FEA" w:rsidRPr="00020518" w:rsidRDefault="003D0FEA" w:rsidP="004B1614">
            <w:pPr>
              <w:rPr>
                <w:szCs w:val="21"/>
              </w:rPr>
            </w:pPr>
            <w:r w:rsidRPr="00020518">
              <w:rPr>
                <w:rFonts w:hint="eastAsia"/>
                <w:szCs w:val="21"/>
              </w:rPr>
              <w:t>PM6</w:t>
            </w:r>
          </w:p>
        </w:tc>
        <w:tc>
          <w:tcPr>
            <w:tcW w:w="681" w:type="dxa"/>
            <w:tcBorders>
              <w:top w:val="single" w:sz="4" w:space="0" w:color="auto"/>
              <w:left w:val="single" w:sz="8" w:space="0" w:color="auto"/>
              <w:bottom w:val="single" w:sz="4" w:space="0" w:color="auto"/>
              <w:right w:val="single" w:sz="8" w:space="0" w:color="auto"/>
            </w:tcBorders>
            <w:vAlign w:val="center"/>
          </w:tcPr>
          <w:p w:rsidR="003D0FEA" w:rsidRPr="00020518" w:rsidRDefault="003D0FEA" w:rsidP="004B1614">
            <w:pPr>
              <w:rPr>
                <w:szCs w:val="21"/>
              </w:rPr>
            </w:pPr>
            <w:r w:rsidRPr="00020518">
              <w:rPr>
                <w:rFonts w:hint="eastAsia"/>
                <w:szCs w:val="21"/>
              </w:rPr>
              <w:t>EM1</w:t>
            </w:r>
          </w:p>
          <w:p w:rsidR="003D0FEA" w:rsidRPr="00020518" w:rsidRDefault="003D0FEA" w:rsidP="004B1614">
            <w:pPr>
              <w:rPr>
                <w:szCs w:val="21"/>
              </w:rPr>
            </w:pPr>
            <w:r w:rsidRPr="00020518">
              <w:rPr>
                <w:rFonts w:hint="eastAsia"/>
                <w:szCs w:val="21"/>
              </w:rPr>
              <w:t>EM2</w:t>
            </w:r>
          </w:p>
          <w:p w:rsidR="003D0FEA" w:rsidRPr="00020518" w:rsidRDefault="003D0FEA" w:rsidP="004B1614">
            <w:pPr>
              <w:rPr>
                <w:szCs w:val="21"/>
              </w:rPr>
            </w:pPr>
            <w:r w:rsidRPr="00020518">
              <w:rPr>
                <w:rFonts w:hint="eastAsia"/>
                <w:szCs w:val="21"/>
              </w:rPr>
              <w:t>EM4</w:t>
            </w:r>
          </w:p>
          <w:p w:rsidR="003D0FEA" w:rsidRPr="00020518" w:rsidRDefault="003D0FEA" w:rsidP="004B1614">
            <w:pPr>
              <w:rPr>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3D0FEA" w:rsidRPr="00020518" w:rsidRDefault="003D0FEA" w:rsidP="004B1614">
            <w:pPr>
              <w:rPr>
                <w:szCs w:val="21"/>
              </w:rPr>
            </w:pPr>
            <w:r w:rsidRPr="00020518">
              <w:rPr>
                <w:rFonts w:hint="eastAsia"/>
                <w:szCs w:val="21"/>
              </w:rPr>
              <w:t>综合</w:t>
            </w:r>
          </w:p>
        </w:tc>
      </w:tr>
      <w:tr w:rsidR="003D0FEA" w:rsidRPr="00020518" w:rsidTr="00020518">
        <w:trPr>
          <w:trHeight w:val="418"/>
          <w:jc w:val="center"/>
        </w:trPr>
        <w:tc>
          <w:tcPr>
            <w:tcW w:w="483"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szCs w:val="21"/>
              </w:rPr>
            </w:pPr>
            <w:r w:rsidRPr="00020518">
              <w:rPr>
                <w:rFonts w:hint="eastAsia"/>
                <w:b/>
                <w:szCs w:val="21"/>
              </w:rPr>
              <w:t>2</w:t>
            </w:r>
          </w:p>
        </w:tc>
        <w:tc>
          <w:tcPr>
            <w:tcW w:w="713"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
                <w:szCs w:val="21"/>
              </w:rPr>
            </w:pPr>
            <w:r w:rsidRPr="00020518">
              <w:rPr>
                <w:rFonts w:hint="eastAsia"/>
                <w:b/>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szCs w:val="21"/>
              </w:rPr>
            </w:pPr>
            <w:r w:rsidRPr="00020518">
              <w:rPr>
                <w:rFonts w:hint="eastAsia"/>
                <w:szCs w:val="21"/>
              </w:rPr>
              <w:t>CO1</w:t>
            </w:r>
          </w:p>
          <w:p w:rsidR="003D0FEA" w:rsidRPr="00020518" w:rsidRDefault="003D0FEA" w:rsidP="004B1614">
            <w:pPr>
              <w:rPr>
                <w:szCs w:val="21"/>
              </w:rPr>
            </w:pPr>
            <w:r w:rsidRPr="00020518">
              <w:rPr>
                <w:rFonts w:hint="eastAsia"/>
                <w:szCs w:val="21"/>
              </w:rPr>
              <w:t>CO2</w:t>
            </w:r>
          </w:p>
        </w:tc>
        <w:tc>
          <w:tcPr>
            <w:tcW w:w="5443" w:type="dxa"/>
            <w:tcBorders>
              <w:top w:val="single" w:sz="4" w:space="0" w:color="auto"/>
              <w:left w:val="single" w:sz="8" w:space="0" w:color="auto"/>
              <w:bottom w:val="single" w:sz="4" w:space="0" w:color="auto"/>
              <w:right w:val="single" w:sz="4" w:space="0" w:color="auto"/>
            </w:tcBorders>
            <w:vAlign w:val="center"/>
          </w:tcPr>
          <w:p w:rsidR="003D0FEA" w:rsidRPr="00020518" w:rsidRDefault="003D0FEA" w:rsidP="004B1614">
            <w:pPr>
              <w:rPr>
                <w:rFonts w:hAnsi="宋体"/>
                <w:szCs w:val="21"/>
              </w:rPr>
            </w:pPr>
            <w:r w:rsidRPr="00020518">
              <w:rPr>
                <w:rFonts w:hint="eastAsia"/>
                <w:szCs w:val="21"/>
              </w:rPr>
              <w:t>实验二</w:t>
            </w:r>
            <w:r w:rsidRPr="00020518">
              <w:rPr>
                <w:rFonts w:hint="eastAsia"/>
                <w:szCs w:val="21"/>
              </w:rPr>
              <w:t xml:space="preserve">  </w:t>
            </w:r>
            <w:r w:rsidRPr="00020518">
              <w:rPr>
                <w:rFonts w:hAnsi="宋体" w:hint="eastAsia"/>
                <w:szCs w:val="21"/>
              </w:rPr>
              <w:t>超高温瞬时杀菌工艺及参数对微生物存活率的影响</w:t>
            </w:r>
          </w:p>
          <w:p w:rsidR="003D0FEA" w:rsidRPr="00020518" w:rsidRDefault="003D0FEA" w:rsidP="004B1614">
            <w:pPr>
              <w:rPr>
                <w:szCs w:val="21"/>
              </w:rPr>
            </w:pPr>
            <w:r w:rsidRPr="00020518">
              <w:rPr>
                <w:rFonts w:hint="eastAsia"/>
                <w:szCs w:val="21"/>
              </w:rPr>
              <w:t>内容提要：以鲜牛奶为主要原料，经均质、超高温瞬时灭菌和无菌灌装等工序制成</w:t>
            </w:r>
            <w:r w:rsidRPr="00020518">
              <w:rPr>
                <w:szCs w:val="21"/>
              </w:rPr>
              <w:t>UHT</w:t>
            </w:r>
            <w:r w:rsidRPr="00020518">
              <w:rPr>
                <w:rFonts w:hint="eastAsia"/>
                <w:szCs w:val="21"/>
              </w:rPr>
              <w:t>牛奶；检测并分析不同工艺参数对产品中微生物杀灭的效果。</w:t>
            </w:r>
          </w:p>
        </w:tc>
        <w:tc>
          <w:tcPr>
            <w:tcW w:w="737"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szCs w:val="21"/>
              </w:rPr>
            </w:pPr>
            <w:r w:rsidRPr="00020518">
              <w:rPr>
                <w:rFonts w:hint="eastAsia"/>
                <w:szCs w:val="21"/>
              </w:rPr>
              <w:t>PM6</w:t>
            </w:r>
          </w:p>
        </w:tc>
        <w:tc>
          <w:tcPr>
            <w:tcW w:w="681"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szCs w:val="21"/>
              </w:rPr>
            </w:pPr>
            <w:r w:rsidRPr="00020518">
              <w:rPr>
                <w:rFonts w:hint="eastAsia"/>
                <w:szCs w:val="21"/>
              </w:rPr>
              <w:t>EM1</w:t>
            </w:r>
          </w:p>
          <w:p w:rsidR="003D0FEA" w:rsidRPr="00020518" w:rsidRDefault="003D0FEA" w:rsidP="004B1614">
            <w:pPr>
              <w:rPr>
                <w:szCs w:val="21"/>
              </w:rPr>
            </w:pPr>
            <w:r w:rsidRPr="00020518">
              <w:rPr>
                <w:rFonts w:hint="eastAsia"/>
                <w:szCs w:val="21"/>
              </w:rPr>
              <w:t>EM2</w:t>
            </w:r>
          </w:p>
          <w:p w:rsidR="003D0FEA" w:rsidRPr="00020518" w:rsidRDefault="003D0FEA" w:rsidP="004B1614">
            <w:pPr>
              <w:rPr>
                <w:szCs w:val="21"/>
              </w:rPr>
            </w:pPr>
            <w:r w:rsidRPr="00020518">
              <w:rPr>
                <w:rFonts w:hint="eastAsia"/>
                <w:szCs w:val="21"/>
              </w:rPr>
              <w:t>EM4</w:t>
            </w:r>
          </w:p>
          <w:p w:rsidR="003D0FEA" w:rsidRPr="00020518" w:rsidRDefault="003D0FEA" w:rsidP="004B1614">
            <w:pPr>
              <w:rPr>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3D0FEA" w:rsidRPr="00020518" w:rsidRDefault="003D0FEA" w:rsidP="004B1614">
            <w:pPr>
              <w:rPr>
                <w:szCs w:val="21"/>
              </w:rPr>
            </w:pPr>
            <w:r w:rsidRPr="00020518">
              <w:rPr>
                <w:rFonts w:hint="eastAsia"/>
                <w:szCs w:val="21"/>
              </w:rPr>
              <w:t>综合</w:t>
            </w:r>
          </w:p>
        </w:tc>
      </w:tr>
      <w:tr w:rsidR="003D0FEA" w:rsidRPr="00020518" w:rsidTr="00020518">
        <w:trPr>
          <w:trHeight w:val="418"/>
          <w:jc w:val="center"/>
        </w:trPr>
        <w:tc>
          <w:tcPr>
            <w:tcW w:w="483"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szCs w:val="21"/>
              </w:rPr>
            </w:pPr>
            <w:r w:rsidRPr="00020518">
              <w:rPr>
                <w:rFonts w:hint="eastAsia"/>
                <w:b/>
                <w:szCs w:val="21"/>
              </w:rPr>
              <w:t>3</w:t>
            </w:r>
          </w:p>
        </w:tc>
        <w:tc>
          <w:tcPr>
            <w:tcW w:w="713"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
                <w:szCs w:val="21"/>
              </w:rPr>
            </w:pPr>
            <w:r w:rsidRPr="00020518">
              <w:rPr>
                <w:rFonts w:hint="eastAsia"/>
                <w:b/>
                <w:szCs w:val="21"/>
              </w:rPr>
              <w:t>3</w:t>
            </w:r>
          </w:p>
        </w:tc>
        <w:tc>
          <w:tcPr>
            <w:tcW w:w="619"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szCs w:val="21"/>
              </w:rPr>
            </w:pPr>
            <w:r w:rsidRPr="00020518">
              <w:rPr>
                <w:rFonts w:hint="eastAsia"/>
                <w:szCs w:val="21"/>
              </w:rPr>
              <w:t>CO1</w:t>
            </w:r>
          </w:p>
          <w:p w:rsidR="003D0FEA" w:rsidRPr="00020518" w:rsidRDefault="003D0FEA" w:rsidP="004B1614">
            <w:pPr>
              <w:rPr>
                <w:szCs w:val="21"/>
              </w:rPr>
            </w:pPr>
            <w:r w:rsidRPr="00020518">
              <w:rPr>
                <w:rFonts w:hint="eastAsia"/>
                <w:szCs w:val="21"/>
              </w:rPr>
              <w:t>CO2</w:t>
            </w:r>
          </w:p>
        </w:tc>
        <w:tc>
          <w:tcPr>
            <w:tcW w:w="5443" w:type="dxa"/>
            <w:tcBorders>
              <w:top w:val="single" w:sz="4" w:space="0" w:color="auto"/>
              <w:left w:val="single" w:sz="8" w:space="0" w:color="auto"/>
              <w:bottom w:val="single" w:sz="4" w:space="0" w:color="auto"/>
              <w:right w:val="single" w:sz="4" w:space="0" w:color="auto"/>
            </w:tcBorders>
            <w:vAlign w:val="center"/>
          </w:tcPr>
          <w:p w:rsidR="003D0FEA" w:rsidRPr="00020518" w:rsidRDefault="003D0FEA" w:rsidP="004B1614">
            <w:pPr>
              <w:rPr>
                <w:szCs w:val="21"/>
              </w:rPr>
            </w:pPr>
            <w:r w:rsidRPr="00020518">
              <w:rPr>
                <w:rFonts w:hint="eastAsia"/>
                <w:szCs w:val="21"/>
              </w:rPr>
              <w:t>实验三</w:t>
            </w:r>
            <w:r w:rsidRPr="00020518">
              <w:rPr>
                <w:rFonts w:hint="eastAsia"/>
                <w:szCs w:val="21"/>
              </w:rPr>
              <w:t xml:space="preserve">  </w:t>
            </w:r>
            <w:r w:rsidRPr="00020518">
              <w:rPr>
                <w:rFonts w:hint="eastAsia"/>
                <w:szCs w:val="21"/>
              </w:rPr>
              <w:t>热力杀菌工艺及参数对罐藏制品质量的影响</w:t>
            </w:r>
          </w:p>
          <w:p w:rsidR="003D0FEA" w:rsidRPr="00020518" w:rsidRDefault="003D0FEA" w:rsidP="004B1614">
            <w:pPr>
              <w:rPr>
                <w:szCs w:val="21"/>
              </w:rPr>
            </w:pPr>
            <w:r w:rsidRPr="00020518">
              <w:rPr>
                <w:rFonts w:hint="eastAsia"/>
                <w:szCs w:val="21"/>
              </w:rPr>
              <w:t>内容提要：</w:t>
            </w:r>
            <w:r w:rsidRPr="00020518">
              <w:rPr>
                <w:rFonts w:hAnsi="宋体" w:hint="eastAsia"/>
                <w:szCs w:val="21"/>
              </w:rPr>
              <w:t>以水果和糖水为主要原料，经配汤装罐、排气密封和杀菌等工序制成糖水水果罐头。</w:t>
            </w:r>
            <w:r w:rsidRPr="00020518">
              <w:rPr>
                <w:rFonts w:hint="eastAsia"/>
                <w:szCs w:val="21"/>
              </w:rPr>
              <w:t>掌握不同的工艺（高压、常压杀菌）及不同工艺参数对产品质量的影响；对不同生产条件下得到的产品进行质量分析。</w:t>
            </w:r>
            <w:r w:rsidRPr="00020518">
              <w:rPr>
                <w:rFonts w:hint="eastAsia"/>
                <w:szCs w:val="21"/>
              </w:rPr>
              <w:t xml:space="preserve">  </w:t>
            </w:r>
          </w:p>
        </w:tc>
        <w:tc>
          <w:tcPr>
            <w:tcW w:w="737"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szCs w:val="21"/>
              </w:rPr>
            </w:pPr>
            <w:r w:rsidRPr="00020518">
              <w:rPr>
                <w:rFonts w:hint="eastAsia"/>
                <w:szCs w:val="21"/>
              </w:rPr>
              <w:t>PM6</w:t>
            </w:r>
          </w:p>
        </w:tc>
        <w:tc>
          <w:tcPr>
            <w:tcW w:w="681"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szCs w:val="21"/>
              </w:rPr>
            </w:pPr>
            <w:r w:rsidRPr="00020518">
              <w:rPr>
                <w:rFonts w:hint="eastAsia"/>
                <w:szCs w:val="21"/>
              </w:rPr>
              <w:t>EM1</w:t>
            </w:r>
          </w:p>
          <w:p w:rsidR="003D0FEA" w:rsidRPr="00020518" w:rsidRDefault="003D0FEA" w:rsidP="004B1614">
            <w:pPr>
              <w:rPr>
                <w:szCs w:val="21"/>
              </w:rPr>
            </w:pPr>
            <w:r w:rsidRPr="00020518">
              <w:rPr>
                <w:rFonts w:hint="eastAsia"/>
                <w:szCs w:val="21"/>
              </w:rPr>
              <w:t>EM2</w:t>
            </w:r>
          </w:p>
          <w:p w:rsidR="003D0FEA" w:rsidRPr="00020518" w:rsidRDefault="003D0FEA" w:rsidP="004B1614">
            <w:pPr>
              <w:rPr>
                <w:szCs w:val="21"/>
              </w:rPr>
            </w:pPr>
            <w:r w:rsidRPr="00020518">
              <w:rPr>
                <w:rFonts w:hint="eastAsia"/>
                <w:szCs w:val="21"/>
              </w:rPr>
              <w:t>EM4</w:t>
            </w:r>
          </w:p>
          <w:p w:rsidR="003D0FEA" w:rsidRPr="00020518" w:rsidRDefault="003D0FEA" w:rsidP="004B1614">
            <w:pPr>
              <w:rPr>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3D0FEA" w:rsidRPr="00020518" w:rsidRDefault="003D0FEA" w:rsidP="004B1614">
            <w:pPr>
              <w:rPr>
                <w:szCs w:val="21"/>
              </w:rPr>
            </w:pPr>
            <w:r w:rsidRPr="00020518">
              <w:rPr>
                <w:rFonts w:hint="eastAsia"/>
                <w:szCs w:val="21"/>
              </w:rPr>
              <w:t>综合</w:t>
            </w:r>
          </w:p>
        </w:tc>
      </w:tr>
      <w:tr w:rsidR="003D0FEA" w:rsidRPr="00020518" w:rsidTr="00020518">
        <w:trPr>
          <w:trHeight w:val="418"/>
          <w:jc w:val="center"/>
        </w:trPr>
        <w:tc>
          <w:tcPr>
            <w:tcW w:w="483"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szCs w:val="21"/>
              </w:rPr>
            </w:pPr>
            <w:r w:rsidRPr="00020518">
              <w:rPr>
                <w:rFonts w:hint="eastAsia"/>
                <w:b/>
                <w:szCs w:val="21"/>
              </w:rPr>
              <w:t>4</w:t>
            </w:r>
          </w:p>
        </w:tc>
        <w:tc>
          <w:tcPr>
            <w:tcW w:w="713"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
                <w:szCs w:val="21"/>
              </w:rPr>
            </w:pPr>
            <w:r w:rsidRPr="00020518">
              <w:rPr>
                <w:b/>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szCs w:val="21"/>
              </w:rPr>
            </w:pPr>
            <w:r w:rsidRPr="00020518">
              <w:rPr>
                <w:rFonts w:hint="eastAsia"/>
                <w:szCs w:val="21"/>
              </w:rPr>
              <w:t>CO1</w:t>
            </w:r>
          </w:p>
          <w:p w:rsidR="003D0FEA" w:rsidRPr="00020518" w:rsidRDefault="003D0FEA" w:rsidP="004B1614">
            <w:pPr>
              <w:rPr>
                <w:szCs w:val="21"/>
              </w:rPr>
            </w:pPr>
            <w:r w:rsidRPr="00020518">
              <w:rPr>
                <w:rFonts w:hint="eastAsia"/>
                <w:szCs w:val="21"/>
              </w:rPr>
              <w:t>CO2</w:t>
            </w:r>
          </w:p>
          <w:p w:rsidR="003D0FEA" w:rsidRPr="00020518" w:rsidRDefault="003D0FEA" w:rsidP="004B1614">
            <w:pPr>
              <w:rPr>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3D0FEA" w:rsidRPr="00020518" w:rsidRDefault="003D0FEA" w:rsidP="004B1614">
            <w:pPr>
              <w:rPr>
                <w:rFonts w:ascii="Helvetica" w:hAnsi="Helvetica" w:cs="Helvetica"/>
                <w:szCs w:val="21"/>
              </w:rPr>
            </w:pPr>
            <w:r w:rsidRPr="00020518">
              <w:rPr>
                <w:rFonts w:ascii="Helvetica" w:hAnsi="Helvetica" w:cs="Helvetica"/>
                <w:szCs w:val="21"/>
              </w:rPr>
              <w:t>实验四</w:t>
            </w:r>
            <w:r w:rsidRPr="00020518">
              <w:rPr>
                <w:rFonts w:ascii="Helvetica" w:hAnsi="Helvetica" w:cs="Helvetica"/>
                <w:szCs w:val="21"/>
              </w:rPr>
              <w:t xml:space="preserve"> </w:t>
            </w:r>
            <w:r w:rsidRPr="00020518">
              <w:rPr>
                <w:rFonts w:ascii="Helvetica" w:hAnsi="Helvetica" w:cs="Helvetica"/>
                <w:szCs w:val="21"/>
              </w:rPr>
              <w:t>蛋白质饮料制造及稳定性能实验</w:t>
            </w:r>
          </w:p>
          <w:p w:rsidR="003D0FEA" w:rsidRPr="00020518" w:rsidRDefault="003D0FEA" w:rsidP="004B1614">
            <w:pPr>
              <w:rPr>
                <w:szCs w:val="21"/>
              </w:rPr>
            </w:pPr>
            <w:r w:rsidRPr="00020518">
              <w:rPr>
                <w:rFonts w:hint="eastAsia"/>
                <w:bCs/>
                <w:szCs w:val="21"/>
              </w:rPr>
              <w:t>内容提要：</w:t>
            </w:r>
            <w:r w:rsidRPr="00020518">
              <w:rPr>
                <w:rFonts w:hAnsi="宋体" w:hint="eastAsia"/>
                <w:szCs w:val="21"/>
              </w:rPr>
              <w:t>蛋白质饮料的制造，不同稳定剂及配方对蛋白质饮料稳定性能的影响，成品的感官评定与成分检测。</w:t>
            </w:r>
          </w:p>
        </w:tc>
        <w:tc>
          <w:tcPr>
            <w:tcW w:w="737"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szCs w:val="21"/>
              </w:rPr>
            </w:pPr>
            <w:r w:rsidRPr="00020518">
              <w:rPr>
                <w:rFonts w:hint="eastAsia"/>
                <w:szCs w:val="21"/>
              </w:rPr>
              <w:t>PM6</w:t>
            </w:r>
          </w:p>
        </w:tc>
        <w:tc>
          <w:tcPr>
            <w:tcW w:w="681"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szCs w:val="21"/>
              </w:rPr>
            </w:pPr>
            <w:r w:rsidRPr="00020518">
              <w:rPr>
                <w:rFonts w:hint="eastAsia"/>
                <w:szCs w:val="21"/>
              </w:rPr>
              <w:t>EM1</w:t>
            </w:r>
          </w:p>
          <w:p w:rsidR="003D0FEA" w:rsidRPr="00020518" w:rsidRDefault="003D0FEA" w:rsidP="004B1614">
            <w:pPr>
              <w:rPr>
                <w:szCs w:val="21"/>
              </w:rPr>
            </w:pPr>
            <w:r w:rsidRPr="00020518">
              <w:rPr>
                <w:rFonts w:hint="eastAsia"/>
                <w:szCs w:val="21"/>
              </w:rPr>
              <w:t>EM2</w:t>
            </w:r>
          </w:p>
          <w:p w:rsidR="003D0FEA" w:rsidRPr="00020518" w:rsidRDefault="003D0FEA" w:rsidP="004B1614">
            <w:pPr>
              <w:rPr>
                <w:szCs w:val="21"/>
              </w:rPr>
            </w:pPr>
            <w:r w:rsidRPr="00020518">
              <w:rPr>
                <w:rFonts w:hint="eastAsia"/>
                <w:szCs w:val="21"/>
              </w:rPr>
              <w:t>EM4</w:t>
            </w:r>
          </w:p>
          <w:p w:rsidR="003D0FEA" w:rsidRPr="00020518" w:rsidRDefault="003D0FEA" w:rsidP="004B1614">
            <w:pPr>
              <w:rPr>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3D0FEA" w:rsidRPr="00020518" w:rsidRDefault="003D0FEA" w:rsidP="004B1614">
            <w:pPr>
              <w:rPr>
                <w:szCs w:val="21"/>
              </w:rPr>
            </w:pPr>
            <w:r w:rsidRPr="00020518">
              <w:rPr>
                <w:rFonts w:hint="eastAsia"/>
                <w:szCs w:val="21"/>
              </w:rPr>
              <w:t>综合</w:t>
            </w:r>
          </w:p>
        </w:tc>
      </w:tr>
      <w:tr w:rsidR="003D0FEA" w:rsidRPr="00020518" w:rsidTr="00020518">
        <w:trPr>
          <w:trHeight w:val="418"/>
          <w:jc w:val="center"/>
        </w:trPr>
        <w:tc>
          <w:tcPr>
            <w:tcW w:w="483"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bCs/>
                <w:szCs w:val="21"/>
              </w:rPr>
            </w:pPr>
            <w:r w:rsidRPr="00020518">
              <w:rPr>
                <w:rFonts w:hint="eastAsia"/>
                <w:b/>
                <w:bCs/>
                <w:szCs w:val="21"/>
              </w:rPr>
              <w:t>5</w:t>
            </w:r>
          </w:p>
        </w:tc>
        <w:tc>
          <w:tcPr>
            <w:tcW w:w="713"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
                <w:bCs/>
                <w:szCs w:val="21"/>
              </w:rPr>
            </w:pPr>
            <w:r w:rsidRPr="00020518">
              <w:rPr>
                <w:rFonts w:hint="eastAsia"/>
                <w:b/>
                <w:bCs/>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szCs w:val="21"/>
              </w:rPr>
            </w:pPr>
            <w:r w:rsidRPr="00020518">
              <w:rPr>
                <w:rFonts w:hint="eastAsia"/>
                <w:szCs w:val="21"/>
              </w:rPr>
              <w:t>CO1</w:t>
            </w:r>
          </w:p>
          <w:p w:rsidR="003D0FEA" w:rsidRPr="00020518" w:rsidRDefault="003D0FEA" w:rsidP="004B1614">
            <w:pPr>
              <w:rPr>
                <w:szCs w:val="21"/>
              </w:rPr>
            </w:pPr>
            <w:r w:rsidRPr="00020518">
              <w:rPr>
                <w:rFonts w:hint="eastAsia"/>
                <w:szCs w:val="21"/>
              </w:rPr>
              <w:t>CO2</w:t>
            </w:r>
          </w:p>
          <w:p w:rsidR="003D0FEA" w:rsidRPr="00020518" w:rsidRDefault="003D0FEA" w:rsidP="004B1614">
            <w:pPr>
              <w:rPr>
                <w:b/>
                <w:bCs/>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3D0FEA" w:rsidRPr="00020518" w:rsidRDefault="003D0FEA" w:rsidP="004B1614">
            <w:pPr>
              <w:rPr>
                <w:rFonts w:ascii="Helvetica" w:hAnsi="Helvetica" w:cs="Helvetica"/>
                <w:szCs w:val="21"/>
              </w:rPr>
            </w:pPr>
            <w:r w:rsidRPr="00020518">
              <w:rPr>
                <w:rFonts w:ascii="Helvetica" w:hAnsi="Helvetica" w:cs="Helvetica"/>
                <w:szCs w:val="21"/>
              </w:rPr>
              <w:t>实验五</w:t>
            </w:r>
            <w:r w:rsidRPr="00020518">
              <w:rPr>
                <w:rFonts w:ascii="Helvetica" w:hAnsi="Helvetica" w:cs="Helvetica"/>
                <w:szCs w:val="21"/>
              </w:rPr>
              <w:t xml:space="preserve"> </w:t>
            </w:r>
            <w:r w:rsidRPr="00020518">
              <w:rPr>
                <w:rFonts w:ascii="Helvetica" w:hAnsi="Helvetica" w:cs="Helvetica"/>
                <w:szCs w:val="21"/>
              </w:rPr>
              <w:t>茶饮料制造实验</w:t>
            </w:r>
          </w:p>
          <w:p w:rsidR="003D0FEA" w:rsidRPr="00020518" w:rsidRDefault="003D0FEA" w:rsidP="004B1614">
            <w:pPr>
              <w:rPr>
                <w:bCs/>
                <w:szCs w:val="21"/>
              </w:rPr>
            </w:pPr>
            <w:r w:rsidRPr="00020518">
              <w:rPr>
                <w:rFonts w:hint="eastAsia"/>
                <w:bCs/>
                <w:szCs w:val="21"/>
              </w:rPr>
              <w:t>内容提要：</w:t>
            </w:r>
            <w:r w:rsidRPr="00020518">
              <w:rPr>
                <w:rFonts w:hAnsi="宋体" w:hint="eastAsia"/>
                <w:szCs w:val="21"/>
              </w:rPr>
              <w:t>茶叶的粗粉碎、浸提，茶多酚的检测，茶饮料的调配、过滤、杀菌，产品的质量评定。</w:t>
            </w:r>
          </w:p>
        </w:tc>
        <w:tc>
          <w:tcPr>
            <w:tcW w:w="737"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bCs/>
                <w:szCs w:val="21"/>
              </w:rPr>
            </w:pPr>
            <w:r w:rsidRPr="00020518">
              <w:rPr>
                <w:rFonts w:hint="eastAsia"/>
                <w:szCs w:val="21"/>
              </w:rPr>
              <w:t>PM6</w:t>
            </w:r>
          </w:p>
        </w:tc>
        <w:tc>
          <w:tcPr>
            <w:tcW w:w="681"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szCs w:val="21"/>
              </w:rPr>
            </w:pPr>
            <w:r w:rsidRPr="00020518">
              <w:rPr>
                <w:rFonts w:hint="eastAsia"/>
                <w:szCs w:val="21"/>
              </w:rPr>
              <w:t>EM1</w:t>
            </w:r>
          </w:p>
          <w:p w:rsidR="003D0FEA" w:rsidRPr="00020518" w:rsidRDefault="003D0FEA" w:rsidP="004B1614">
            <w:pPr>
              <w:rPr>
                <w:szCs w:val="21"/>
              </w:rPr>
            </w:pPr>
            <w:r w:rsidRPr="00020518">
              <w:rPr>
                <w:rFonts w:hint="eastAsia"/>
                <w:szCs w:val="21"/>
              </w:rPr>
              <w:t>EM2</w:t>
            </w:r>
          </w:p>
          <w:p w:rsidR="003D0FEA" w:rsidRPr="00020518" w:rsidRDefault="003D0FEA" w:rsidP="004B1614">
            <w:pPr>
              <w:rPr>
                <w:szCs w:val="21"/>
              </w:rPr>
            </w:pPr>
            <w:r w:rsidRPr="00020518">
              <w:rPr>
                <w:rFonts w:hint="eastAsia"/>
                <w:szCs w:val="21"/>
              </w:rPr>
              <w:t>EM4</w:t>
            </w:r>
          </w:p>
          <w:p w:rsidR="003D0FEA" w:rsidRPr="00020518" w:rsidRDefault="003D0FEA" w:rsidP="004B1614">
            <w:pPr>
              <w:rPr>
                <w:bCs/>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3D0FEA" w:rsidRPr="00020518" w:rsidRDefault="003D0FEA" w:rsidP="004B1614">
            <w:pPr>
              <w:rPr>
                <w:bCs/>
                <w:szCs w:val="21"/>
              </w:rPr>
            </w:pPr>
            <w:r w:rsidRPr="00020518">
              <w:rPr>
                <w:rFonts w:hint="eastAsia"/>
                <w:szCs w:val="21"/>
              </w:rPr>
              <w:t>综合</w:t>
            </w:r>
          </w:p>
        </w:tc>
      </w:tr>
      <w:tr w:rsidR="003D0FEA" w:rsidRPr="00020518" w:rsidTr="00020518">
        <w:trPr>
          <w:trHeight w:val="418"/>
          <w:jc w:val="center"/>
        </w:trPr>
        <w:tc>
          <w:tcPr>
            <w:tcW w:w="483"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bCs/>
                <w:szCs w:val="21"/>
              </w:rPr>
            </w:pPr>
            <w:r w:rsidRPr="00020518">
              <w:rPr>
                <w:rFonts w:hint="eastAsia"/>
                <w:b/>
                <w:bCs/>
                <w:szCs w:val="21"/>
              </w:rPr>
              <w:t>6</w:t>
            </w:r>
          </w:p>
        </w:tc>
        <w:tc>
          <w:tcPr>
            <w:tcW w:w="713"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
                <w:bCs/>
                <w:szCs w:val="21"/>
              </w:rPr>
            </w:pPr>
            <w:r w:rsidRPr="00020518">
              <w:rPr>
                <w:rFonts w:hint="eastAsia"/>
                <w:b/>
                <w:bCs/>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szCs w:val="21"/>
              </w:rPr>
            </w:pPr>
            <w:r w:rsidRPr="00020518">
              <w:rPr>
                <w:rFonts w:hint="eastAsia"/>
                <w:szCs w:val="21"/>
              </w:rPr>
              <w:t>CO1</w:t>
            </w:r>
          </w:p>
          <w:p w:rsidR="003D0FEA" w:rsidRPr="00020518" w:rsidRDefault="003D0FEA" w:rsidP="004B1614">
            <w:pPr>
              <w:rPr>
                <w:szCs w:val="21"/>
              </w:rPr>
            </w:pPr>
            <w:r w:rsidRPr="00020518">
              <w:rPr>
                <w:rFonts w:hint="eastAsia"/>
                <w:szCs w:val="21"/>
              </w:rPr>
              <w:t>CO2</w:t>
            </w:r>
          </w:p>
          <w:p w:rsidR="003D0FEA" w:rsidRPr="00020518" w:rsidRDefault="003D0FEA" w:rsidP="004B1614">
            <w:pPr>
              <w:rPr>
                <w:b/>
                <w:bCs/>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3D0FEA" w:rsidRPr="00020518" w:rsidRDefault="003D0FEA" w:rsidP="004B1614">
            <w:pPr>
              <w:rPr>
                <w:rFonts w:ascii="Helvetica" w:hAnsi="Helvetica" w:cs="Helvetica"/>
                <w:szCs w:val="21"/>
              </w:rPr>
            </w:pPr>
            <w:r w:rsidRPr="00020518">
              <w:rPr>
                <w:rFonts w:ascii="Helvetica" w:hAnsi="Helvetica" w:cs="Helvetica"/>
                <w:szCs w:val="21"/>
              </w:rPr>
              <w:t>实验六</w:t>
            </w:r>
            <w:r w:rsidRPr="00020518">
              <w:rPr>
                <w:rFonts w:ascii="Helvetica" w:hAnsi="Helvetica" w:cs="Helvetica"/>
                <w:szCs w:val="21"/>
              </w:rPr>
              <w:t xml:space="preserve"> </w:t>
            </w:r>
            <w:r w:rsidRPr="00020518">
              <w:rPr>
                <w:rFonts w:ascii="Helvetica" w:hAnsi="Helvetica" w:cs="Helvetica"/>
                <w:szCs w:val="21"/>
              </w:rPr>
              <w:t>胡萝卜汁饮料制造实验</w:t>
            </w:r>
          </w:p>
          <w:p w:rsidR="003D0FEA" w:rsidRPr="00020518" w:rsidRDefault="003D0FEA" w:rsidP="004B1614">
            <w:pPr>
              <w:rPr>
                <w:bCs/>
                <w:szCs w:val="21"/>
              </w:rPr>
            </w:pPr>
            <w:r w:rsidRPr="00020518">
              <w:rPr>
                <w:rFonts w:hAnsi="宋体" w:hint="eastAsia"/>
                <w:szCs w:val="21"/>
              </w:rPr>
              <w:t>内容提要：利用碱法去除胡萝卜的表皮和热水漂烫；将捣碎处理的胡萝卜经过滤、调配和均质、杀菌后制取浑浊胡萝卜汁饮料。</w:t>
            </w:r>
          </w:p>
        </w:tc>
        <w:tc>
          <w:tcPr>
            <w:tcW w:w="737"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bCs/>
                <w:szCs w:val="21"/>
              </w:rPr>
            </w:pPr>
            <w:r w:rsidRPr="00020518">
              <w:rPr>
                <w:rFonts w:hint="eastAsia"/>
                <w:szCs w:val="21"/>
              </w:rPr>
              <w:t>PM6</w:t>
            </w:r>
          </w:p>
        </w:tc>
        <w:tc>
          <w:tcPr>
            <w:tcW w:w="681"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szCs w:val="21"/>
              </w:rPr>
            </w:pPr>
            <w:r w:rsidRPr="00020518">
              <w:rPr>
                <w:rFonts w:hint="eastAsia"/>
                <w:szCs w:val="21"/>
              </w:rPr>
              <w:t>EM1</w:t>
            </w:r>
          </w:p>
          <w:p w:rsidR="003D0FEA" w:rsidRPr="00020518" w:rsidRDefault="003D0FEA" w:rsidP="004B1614">
            <w:pPr>
              <w:rPr>
                <w:szCs w:val="21"/>
              </w:rPr>
            </w:pPr>
            <w:r w:rsidRPr="00020518">
              <w:rPr>
                <w:rFonts w:hint="eastAsia"/>
                <w:szCs w:val="21"/>
              </w:rPr>
              <w:t>EM2</w:t>
            </w:r>
          </w:p>
          <w:p w:rsidR="003D0FEA" w:rsidRPr="00020518" w:rsidRDefault="003D0FEA" w:rsidP="004B1614">
            <w:pPr>
              <w:rPr>
                <w:szCs w:val="21"/>
              </w:rPr>
            </w:pPr>
            <w:r w:rsidRPr="00020518">
              <w:rPr>
                <w:rFonts w:hint="eastAsia"/>
                <w:szCs w:val="21"/>
              </w:rPr>
              <w:t>EM4</w:t>
            </w:r>
          </w:p>
          <w:p w:rsidR="003D0FEA" w:rsidRPr="00020518" w:rsidRDefault="003D0FEA" w:rsidP="004B1614">
            <w:pPr>
              <w:rPr>
                <w:bCs/>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3D0FEA" w:rsidRPr="00020518" w:rsidRDefault="003D0FEA" w:rsidP="004B1614">
            <w:pPr>
              <w:rPr>
                <w:bCs/>
                <w:szCs w:val="21"/>
              </w:rPr>
            </w:pPr>
            <w:r w:rsidRPr="00020518">
              <w:rPr>
                <w:rFonts w:hint="eastAsia"/>
                <w:szCs w:val="21"/>
              </w:rPr>
              <w:t>综合</w:t>
            </w:r>
          </w:p>
        </w:tc>
      </w:tr>
      <w:tr w:rsidR="003D0FEA" w:rsidRPr="00020518" w:rsidTr="00020518">
        <w:trPr>
          <w:trHeight w:val="418"/>
          <w:jc w:val="center"/>
        </w:trPr>
        <w:tc>
          <w:tcPr>
            <w:tcW w:w="483"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bCs/>
                <w:szCs w:val="21"/>
              </w:rPr>
            </w:pPr>
            <w:r w:rsidRPr="00020518">
              <w:rPr>
                <w:rFonts w:hint="eastAsia"/>
                <w:b/>
                <w:bCs/>
                <w:szCs w:val="21"/>
              </w:rPr>
              <w:t>7</w:t>
            </w:r>
          </w:p>
        </w:tc>
        <w:tc>
          <w:tcPr>
            <w:tcW w:w="713"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
                <w:bCs/>
                <w:szCs w:val="21"/>
              </w:rPr>
            </w:pPr>
            <w:r w:rsidRPr="00020518">
              <w:rPr>
                <w:rFonts w:hint="eastAsia"/>
                <w:b/>
                <w:bCs/>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szCs w:val="21"/>
              </w:rPr>
            </w:pPr>
            <w:r w:rsidRPr="00020518">
              <w:rPr>
                <w:rFonts w:hint="eastAsia"/>
                <w:szCs w:val="21"/>
              </w:rPr>
              <w:t>CO1</w:t>
            </w:r>
          </w:p>
          <w:p w:rsidR="003D0FEA" w:rsidRPr="00020518" w:rsidRDefault="003D0FEA" w:rsidP="004B1614">
            <w:pPr>
              <w:rPr>
                <w:szCs w:val="21"/>
              </w:rPr>
            </w:pPr>
            <w:r w:rsidRPr="00020518">
              <w:rPr>
                <w:rFonts w:hint="eastAsia"/>
                <w:szCs w:val="21"/>
              </w:rPr>
              <w:t>CO2</w:t>
            </w:r>
          </w:p>
          <w:p w:rsidR="003D0FEA" w:rsidRPr="00020518" w:rsidRDefault="003D0FEA" w:rsidP="004B1614">
            <w:pPr>
              <w:rPr>
                <w:b/>
                <w:bCs/>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3D0FEA" w:rsidRPr="00020518" w:rsidRDefault="003D0FEA" w:rsidP="004B1614">
            <w:pPr>
              <w:rPr>
                <w:bCs/>
                <w:szCs w:val="21"/>
              </w:rPr>
            </w:pPr>
            <w:r w:rsidRPr="00020518">
              <w:rPr>
                <w:rFonts w:ascii="Helvetica" w:hAnsi="Helvetica" w:cs="Helvetica"/>
                <w:szCs w:val="21"/>
              </w:rPr>
              <w:t>实验七</w:t>
            </w:r>
            <w:r w:rsidRPr="00020518">
              <w:rPr>
                <w:rFonts w:ascii="Helvetica" w:hAnsi="Helvetica" w:cs="Helvetica"/>
                <w:szCs w:val="21"/>
              </w:rPr>
              <w:t xml:space="preserve"> </w:t>
            </w:r>
            <w:r w:rsidRPr="00020518">
              <w:rPr>
                <w:rFonts w:ascii="Helvetica" w:hAnsi="Helvetica" w:cs="Helvetica"/>
                <w:szCs w:val="21"/>
              </w:rPr>
              <w:t>原料乳的分析与检验</w:t>
            </w:r>
          </w:p>
          <w:p w:rsidR="003D0FEA" w:rsidRPr="00020518" w:rsidRDefault="003D0FEA" w:rsidP="004B1614">
            <w:pPr>
              <w:rPr>
                <w:bCs/>
                <w:szCs w:val="21"/>
              </w:rPr>
            </w:pPr>
            <w:r w:rsidRPr="00020518">
              <w:rPr>
                <w:rFonts w:hint="eastAsia"/>
                <w:bCs/>
                <w:szCs w:val="21"/>
              </w:rPr>
              <w:t>内容提要：</w:t>
            </w:r>
            <w:r w:rsidRPr="00020518">
              <w:rPr>
                <w:rFonts w:hint="eastAsia"/>
                <w:kern w:val="0"/>
                <w:szCs w:val="21"/>
              </w:rPr>
              <w:t>原料乳验收的质量检验；原料乳常见的掺假掺杂方法；检验掺杂掺假乳的常用方法。</w:t>
            </w:r>
          </w:p>
        </w:tc>
        <w:tc>
          <w:tcPr>
            <w:tcW w:w="737"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bCs/>
                <w:szCs w:val="21"/>
              </w:rPr>
            </w:pPr>
            <w:r w:rsidRPr="00020518">
              <w:rPr>
                <w:rFonts w:hint="eastAsia"/>
                <w:szCs w:val="21"/>
              </w:rPr>
              <w:t>PM6</w:t>
            </w:r>
          </w:p>
        </w:tc>
        <w:tc>
          <w:tcPr>
            <w:tcW w:w="681"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szCs w:val="21"/>
              </w:rPr>
            </w:pPr>
            <w:r w:rsidRPr="00020518">
              <w:rPr>
                <w:rFonts w:hint="eastAsia"/>
                <w:szCs w:val="21"/>
              </w:rPr>
              <w:t>EM1</w:t>
            </w:r>
          </w:p>
          <w:p w:rsidR="003D0FEA" w:rsidRPr="00020518" w:rsidRDefault="003D0FEA" w:rsidP="004B1614">
            <w:pPr>
              <w:rPr>
                <w:szCs w:val="21"/>
              </w:rPr>
            </w:pPr>
            <w:r w:rsidRPr="00020518">
              <w:rPr>
                <w:rFonts w:hint="eastAsia"/>
                <w:szCs w:val="21"/>
              </w:rPr>
              <w:t>EM2</w:t>
            </w:r>
          </w:p>
          <w:p w:rsidR="003D0FEA" w:rsidRPr="00020518" w:rsidRDefault="003D0FEA" w:rsidP="004B1614">
            <w:pPr>
              <w:rPr>
                <w:szCs w:val="21"/>
              </w:rPr>
            </w:pPr>
            <w:r w:rsidRPr="00020518">
              <w:rPr>
                <w:rFonts w:hint="eastAsia"/>
                <w:szCs w:val="21"/>
              </w:rPr>
              <w:t>EM4</w:t>
            </w:r>
          </w:p>
          <w:p w:rsidR="003D0FEA" w:rsidRPr="00020518" w:rsidRDefault="003D0FEA" w:rsidP="004B1614">
            <w:pPr>
              <w:rPr>
                <w:bCs/>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3D0FEA" w:rsidRPr="00020518" w:rsidRDefault="003D0FEA" w:rsidP="004B1614">
            <w:pPr>
              <w:rPr>
                <w:bCs/>
                <w:szCs w:val="21"/>
              </w:rPr>
            </w:pPr>
            <w:r w:rsidRPr="00020518">
              <w:rPr>
                <w:rFonts w:hint="eastAsia"/>
                <w:szCs w:val="21"/>
              </w:rPr>
              <w:t>综合</w:t>
            </w:r>
          </w:p>
        </w:tc>
      </w:tr>
      <w:tr w:rsidR="003D0FEA" w:rsidRPr="00020518" w:rsidTr="00020518">
        <w:trPr>
          <w:trHeight w:val="418"/>
          <w:jc w:val="center"/>
        </w:trPr>
        <w:tc>
          <w:tcPr>
            <w:tcW w:w="483"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bCs/>
                <w:szCs w:val="21"/>
              </w:rPr>
            </w:pPr>
            <w:r w:rsidRPr="00020518">
              <w:rPr>
                <w:rFonts w:hint="eastAsia"/>
                <w:b/>
                <w:bCs/>
                <w:szCs w:val="21"/>
              </w:rPr>
              <w:t>8</w:t>
            </w:r>
          </w:p>
        </w:tc>
        <w:tc>
          <w:tcPr>
            <w:tcW w:w="713"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
                <w:bCs/>
                <w:szCs w:val="21"/>
              </w:rPr>
            </w:pPr>
            <w:r w:rsidRPr="00020518">
              <w:rPr>
                <w:rFonts w:hint="eastAsia"/>
                <w:b/>
                <w:bCs/>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szCs w:val="21"/>
              </w:rPr>
            </w:pPr>
            <w:r w:rsidRPr="00020518">
              <w:rPr>
                <w:rFonts w:hint="eastAsia"/>
                <w:szCs w:val="21"/>
              </w:rPr>
              <w:t>CO1</w:t>
            </w:r>
          </w:p>
          <w:p w:rsidR="003D0FEA" w:rsidRPr="00020518" w:rsidRDefault="003D0FEA" w:rsidP="004B1614">
            <w:pPr>
              <w:rPr>
                <w:szCs w:val="21"/>
              </w:rPr>
            </w:pPr>
            <w:r w:rsidRPr="00020518">
              <w:rPr>
                <w:rFonts w:hint="eastAsia"/>
                <w:szCs w:val="21"/>
              </w:rPr>
              <w:t>CO2</w:t>
            </w:r>
          </w:p>
          <w:p w:rsidR="003D0FEA" w:rsidRPr="00020518" w:rsidRDefault="003D0FEA" w:rsidP="004B1614">
            <w:pPr>
              <w:rPr>
                <w:b/>
                <w:bCs/>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3D0FEA" w:rsidRPr="00020518" w:rsidRDefault="003D0FEA" w:rsidP="004B1614">
            <w:pPr>
              <w:rPr>
                <w:rFonts w:ascii="Helvetica" w:hAnsi="Helvetica" w:cs="Helvetica"/>
                <w:szCs w:val="21"/>
              </w:rPr>
            </w:pPr>
            <w:r w:rsidRPr="00020518">
              <w:rPr>
                <w:rFonts w:ascii="Helvetica" w:hAnsi="Helvetica" w:cs="Helvetica"/>
                <w:szCs w:val="21"/>
              </w:rPr>
              <w:t>实验八</w:t>
            </w:r>
            <w:r w:rsidRPr="00020518">
              <w:rPr>
                <w:rFonts w:ascii="Helvetica" w:hAnsi="Helvetica" w:cs="Helvetica"/>
                <w:szCs w:val="21"/>
              </w:rPr>
              <w:t xml:space="preserve"> </w:t>
            </w:r>
            <w:r w:rsidRPr="00020518">
              <w:rPr>
                <w:rFonts w:ascii="Helvetica" w:hAnsi="Helvetica" w:cs="Helvetica"/>
                <w:szCs w:val="21"/>
              </w:rPr>
              <w:t>食用胶凝胶条件对果冻品质的影响</w:t>
            </w:r>
          </w:p>
          <w:p w:rsidR="003D0FEA" w:rsidRPr="00020518" w:rsidRDefault="003D0FEA" w:rsidP="004B1614">
            <w:pPr>
              <w:rPr>
                <w:bCs/>
                <w:szCs w:val="21"/>
              </w:rPr>
            </w:pPr>
            <w:r w:rsidRPr="00020518">
              <w:rPr>
                <w:rFonts w:hint="eastAsia"/>
                <w:bCs/>
                <w:szCs w:val="21"/>
              </w:rPr>
              <w:t>内容提要：</w:t>
            </w:r>
            <w:r w:rsidRPr="00020518">
              <w:rPr>
                <w:rFonts w:hAnsi="宋体" w:hint="eastAsia"/>
                <w:szCs w:val="21"/>
              </w:rPr>
              <w:t>以水果、糖、柠檬酸、食用胶为主要原料，经过榨汁、过滤处理后经浓缩、成型等工序制作果冻。考察食用胶的凝胶条件及其对凝胶特性和产品质量的影响。</w:t>
            </w:r>
          </w:p>
        </w:tc>
        <w:tc>
          <w:tcPr>
            <w:tcW w:w="737"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bCs/>
                <w:szCs w:val="21"/>
              </w:rPr>
            </w:pPr>
            <w:r w:rsidRPr="00020518">
              <w:rPr>
                <w:rFonts w:hint="eastAsia"/>
                <w:szCs w:val="21"/>
              </w:rPr>
              <w:t>PM6</w:t>
            </w:r>
          </w:p>
        </w:tc>
        <w:tc>
          <w:tcPr>
            <w:tcW w:w="681"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szCs w:val="21"/>
              </w:rPr>
            </w:pPr>
            <w:r w:rsidRPr="00020518">
              <w:rPr>
                <w:rFonts w:hint="eastAsia"/>
                <w:szCs w:val="21"/>
              </w:rPr>
              <w:t>EM1</w:t>
            </w:r>
          </w:p>
          <w:p w:rsidR="003D0FEA" w:rsidRPr="00020518" w:rsidRDefault="003D0FEA" w:rsidP="004B1614">
            <w:pPr>
              <w:rPr>
                <w:szCs w:val="21"/>
              </w:rPr>
            </w:pPr>
            <w:r w:rsidRPr="00020518">
              <w:rPr>
                <w:rFonts w:hint="eastAsia"/>
                <w:szCs w:val="21"/>
              </w:rPr>
              <w:t>EM2</w:t>
            </w:r>
          </w:p>
          <w:p w:rsidR="003D0FEA" w:rsidRPr="00020518" w:rsidRDefault="003D0FEA" w:rsidP="004B1614">
            <w:pPr>
              <w:rPr>
                <w:szCs w:val="21"/>
              </w:rPr>
            </w:pPr>
            <w:r w:rsidRPr="00020518">
              <w:rPr>
                <w:rFonts w:hint="eastAsia"/>
                <w:szCs w:val="21"/>
              </w:rPr>
              <w:t>EM4</w:t>
            </w:r>
          </w:p>
          <w:p w:rsidR="003D0FEA" w:rsidRPr="00020518" w:rsidRDefault="003D0FEA" w:rsidP="004B1614">
            <w:pPr>
              <w:rPr>
                <w:bCs/>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3D0FEA" w:rsidRPr="00020518" w:rsidRDefault="003D0FEA" w:rsidP="004B1614">
            <w:pPr>
              <w:rPr>
                <w:bCs/>
                <w:szCs w:val="21"/>
              </w:rPr>
            </w:pPr>
            <w:r w:rsidRPr="00020518">
              <w:rPr>
                <w:rFonts w:hint="eastAsia"/>
                <w:szCs w:val="21"/>
              </w:rPr>
              <w:t>综合</w:t>
            </w:r>
          </w:p>
        </w:tc>
      </w:tr>
      <w:tr w:rsidR="003D0FEA" w:rsidRPr="00020518" w:rsidTr="00020518">
        <w:trPr>
          <w:trHeight w:val="418"/>
          <w:jc w:val="center"/>
        </w:trPr>
        <w:tc>
          <w:tcPr>
            <w:tcW w:w="483"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bCs/>
                <w:szCs w:val="21"/>
              </w:rPr>
            </w:pPr>
            <w:r w:rsidRPr="00020518">
              <w:rPr>
                <w:rFonts w:hint="eastAsia"/>
                <w:b/>
                <w:bCs/>
                <w:szCs w:val="21"/>
              </w:rPr>
              <w:t>9</w:t>
            </w:r>
          </w:p>
        </w:tc>
        <w:tc>
          <w:tcPr>
            <w:tcW w:w="713"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
                <w:bCs/>
                <w:szCs w:val="21"/>
              </w:rPr>
            </w:pPr>
            <w:r w:rsidRPr="00020518">
              <w:rPr>
                <w:rFonts w:hint="eastAsia"/>
                <w:b/>
                <w:bCs/>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szCs w:val="21"/>
              </w:rPr>
            </w:pPr>
            <w:r w:rsidRPr="00020518">
              <w:rPr>
                <w:rFonts w:hint="eastAsia"/>
                <w:szCs w:val="21"/>
              </w:rPr>
              <w:t>CO1</w:t>
            </w:r>
          </w:p>
          <w:p w:rsidR="003D0FEA" w:rsidRPr="00020518" w:rsidRDefault="003D0FEA" w:rsidP="004B1614">
            <w:pPr>
              <w:rPr>
                <w:b/>
                <w:bCs/>
                <w:szCs w:val="21"/>
              </w:rPr>
            </w:pPr>
            <w:r w:rsidRPr="00020518">
              <w:rPr>
                <w:rFonts w:hint="eastAsia"/>
                <w:szCs w:val="21"/>
              </w:rPr>
              <w:t>CO2</w:t>
            </w:r>
          </w:p>
        </w:tc>
        <w:tc>
          <w:tcPr>
            <w:tcW w:w="5443" w:type="dxa"/>
            <w:tcBorders>
              <w:top w:val="single" w:sz="4" w:space="0" w:color="auto"/>
              <w:left w:val="single" w:sz="8" w:space="0" w:color="auto"/>
              <w:bottom w:val="single" w:sz="4" w:space="0" w:color="auto"/>
              <w:right w:val="single" w:sz="4" w:space="0" w:color="auto"/>
            </w:tcBorders>
            <w:vAlign w:val="center"/>
          </w:tcPr>
          <w:p w:rsidR="003D0FEA" w:rsidRPr="00020518" w:rsidRDefault="003D0FEA" w:rsidP="004B1614">
            <w:pPr>
              <w:rPr>
                <w:rFonts w:ascii="Helvetica" w:hAnsi="Helvetica" w:cs="Helvetica"/>
                <w:szCs w:val="21"/>
              </w:rPr>
            </w:pPr>
            <w:r w:rsidRPr="00020518">
              <w:rPr>
                <w:rFonts w:ascii="Helvetica" w:hAnsi="Helvetica" w:cs="Helvetica"/>
                <w:szCs w:val="21"/>
              </w:rPr>
              <w:t>实验九</w:t>
            </w:r>
            <w:r w:rsidRPr="00020518">
              <w:rPr>
                <w:rFonts w:ascii="Helvetica" w:hAnsi="Helvetica" w:cs="Helvetica"/>
                <w:szCs w:val="21"/>
              </w:rPr>
              <w:t xml:space="preserve"> </w:t>
            </w:r>
            <w:r w:rsidRPr="00020518">
              <w:rPr>
                <w:rFonts w:ascii="Helvetica" w:hAnsi="Helvetica" w:cs="Helvetica"/>
                <w:szCs w:val="21"/>
              </w:rPr>
              <w:t>蛋糕的制作及质量检验</w:t>
            </w:r>
          </w:p>
          <w:p w:rsidR="003D0FEA" w:rsidRPr="00020518" w:rsidRDefault="003D0FEA" w:rsidP="004B1614">
            <w:pPr>
              <w:rPr>
                <w:bCs/>
                <w:szCs w:val="21"/>
              </w:rPr>
            </w:pPr>
            <w:r w:rsidRPr="00020518">
              <w:rPr>
                <w:rFonts w:hint="eastAsia"/>
                <w:szCs w:val="21"/>
              </w:rPr>
              <w:t>内容提要：以蛋、糖、面粉、油脂为主要原料，通过机械搅拌、装模、烘烤制作蛋糕，并对产品质量进行评价。</w:t>
            </w:r>
            <w:r w:rsidRPr="00020518">
              <w:rPr>
                <w:rFonts w:hint="eastAsia"/>
                <w:bCs/>
                <w:szCs w:val="21"/>
              </w:rPr>
              <w:t xml:space="preserve">  </w:t>
            </w:r>
          </w:p>
        </w:tc>
        <w:tc>
          <w:tcPr>
            <w:tcW w:w="737"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bCs/>
                <w:szCs w:val="21"/>
              </w:rPr>
            </w:pPr>
            <w:r w:rsidRPr="00020518">
              <w:rPr>
                <w:rFonts w:hint="eastAsia"/>
                <w:szCs w:val="21"/>
              </w:rPr>
              <w:t>PM6</w:t>
            </w:r>
          </w:p>
        </w:tc>
        <w:tc>
          <w:tcPr>
            <w:tcW w:w="681"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szCs w:val="21"/>
              </w:rPr>
            </w:pPr>
            <w:r w:rsidRPr="00020518">
              <w:rPr>
                <w:rFonts w:hint="eastAsia"/>
                <w:szCs w:val="21"/>
              </w:rPr>
              <w:t>EM1</w:t>
            </w:r>
          </w:p>
          <w:p w:rsidR="003D0FEA" w:rsidRPr="00020518" w:rsidRDefault="003D0FEA" w:rsidP="004B1614">
            <w:pPr>
              <w:rPr>
                <w:szCs w:val="21"/>
              </w:rPr>
            </w:pPr>
            <w:r w:rsidRPr="00020518">
              <w:rPr>
                <w:rFonts w:hint="eastAsia"/>
                <w:szCs w:val="21"/>
              </w:rPr>
              <w:t>EM2</w:t>
            </w:r>
          </w:p>
          <w:p w:rsidR="003D0FEA" w:rsidRPr="00020518" w:rsidRDefault="003D0FEA" w:rsidP="004B1614">
            <w:pPr>
              <w:rPr>
                <w:szCs w:val="21"/>
              </w:rPr>
            </w:pPr>
            <w:r w:rsidRPr="00020518">
              <w:rPr>
                <w:rFonts w:hint="eastAsia"/>
                <w:szCs w:val="21"/>
              </w:rPr>
              <w:t>EM4</w:t>
            </w:r>
          </w:p>
          <w:p w:rsidR="003D0FEA" w:rsidRPr="00020518" w:rsidRDefault="003D0FEA" w:rsidP="004B1614">
            <w:pPr>
              <w:rPr>
                <w:bCs/>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3D0FEA" w:rsidRPr="00020518" w:rsidRDefault="003D0FEA" w:rsidP="004B1614">
            <w:pPr>
              <w:rPr>
                <w:bCs/>
                <w:szCs w:val="21"/>
              </w:rPr>
            </w:pPr>
            <w:r w:rsidRPr="00020518">
              <w:rPr>
                <w:rFonts w:hint="eastAsia"/>
                <w:szCs w:val="21"/>
              </w:rPr>
              <w:t>综合</w:t>
            </w:r>
          </w:p>
        </w:tc>
      </w:tr>
      <w:tr w:rsidR="003D0FEA" w:rsidRPr="00020518" w:rsidTr="00020518">
        <w:trPr>
          <w:trHeight w:val="418"/>
          <w:jc w:val="center"/>
        </w:trPr>
        <w:tc>
          <w:tcPr>
            <w:tcW w:w="483"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bCs/>
                <w:szCs w:val="21"/>
              </w:rPr>
            </w:pPr>
            <w:r w:rsidRPr="00020518">
              <w:rPr>
                <w:rFonts w:hint="eastAsia"/>
                <w:b/>
                <w:bCs/>
                <w:szCs w:val="21"/>
              </w:rPr>
              <w:lastRenderedPageBreak/>
              <w:t>10</w:t>
            </w:r>
          </w:p>
        </w:tc>
        <w:tc>
          <w:tcPr>
            <w:tcW w:w="713"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
                <w:bCs/>
                <w:szCs w:val="21"/>
              </w:rPr>
            </w:pPr>
            <w:r w:rsidRPr="00020518">
              <w:rPr>
                <w:rFonts w:hint="eastAsia"/>
                <w:b/>
                <w:bCs/>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szCs w:val="21"/>
              </w:rPr>
            </w:pPr>
            <w:r w:rsidRPr="00020518">
              <w:rPr>
                <w:rFonts w:hint="eastAsia"/>
                <w:szCs w:val="21"/>
              </w:rPr>
              <w:t>CO1</w:t>
            </w:r>
          </w:p>
          <w:p w:rsidR="003D0FEA" w:rsidRPr="00020518" w:rsidRDefault="003D0FEA" w:rsidP="004B1614">
            <w:pPr>
              <w:rPr>
                <w:szCs w:val="21"/>
              </w:rPr>
            </w:pPr>
            <w:r w:rsidRPr="00020518">
              <w:rPr>
                <w:rFonts w:hint="eastAsia"/>
                <w:szCs w:val="21"/>
              </w:rPr>
              <w:t>CO2</w:t>
            </w:r>
          </w:p>
          <w:p w:rsidR="003D0FEA" w:rsidRPr="00020518" w:rsidRDefault="003D0FEA" w:rsidP="004B1614">
            <w:pPr>
              <w:rPr>
                <w:b/>
                <w:bCs/>
                <w:szCs w:val="21"/>
              </w:rPr>
            </w:pP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3D0FEA" w:rsidRPr="00020518" w:rsidRDefault="003D0FEA" w:rsidP="004B1614">
            <w:pPr>
              <w:rPr>
                <w:rFonts w:ascii="Helvetica" w:hAnsi="Helvetica" w:cs="Helvetica"/>
                <w:szCs w:val="21"/>
              </w:rPr>
            </w:pPr>
            <w:r w:rsidRPr="00020518">
              <w:rPr>
                <w:rFonts w:ascii="Helvetica" w:hAnsi="Helvetica" w:cs="Helvetica"/>
                <w:szCs w:val="21"/>
              </w:rPr>
              <w:t>实验十</w:t>
            </w:r>
            <w:r w:rsidRPr="00020518">
              <w:rPr>
                <w:rFonts w:ascii="Helvetica" w:hAnsi="Helvetica" w:cs="Helvetica"/>
                <w:szCs w:val="21"/>
              </w:rPr>
              <w:t xml:space="preserve"> </w:t>
            </w:r>
            <w:r w:rsidRPr="00020518">
              <w:rPr>
                <w:rFonts w:ascii="Helvetica" w:hAnsi="Helvetica" w:cs="Helvetica"/>
                <w:szCs w:val="21"/>
              </w:rPr>
              <w:t>原料肉食用品质的评定</w:t>
            </w:r>
          </w:p>
          <w:p w:rsidR="003D0FEA" w:rsidRPr="00020518" w:rsidRDefault="003D0FEA" w:rsidP="004B1614">
            <w:pPr>
              <w:rPr>
                <w:bCs/>
                <w:szCs w:val="21"/>
              </w:rPr>
            </w:pPr>
            <w:r w:rsidRPr="00020518">
              <w:rPr>
                <w:rFonts w:hint="eastAsia"/>
                <w:kern w:val="0"/>
                <w:szCs w:val="21"/>
              </w:rPr>
              <w:t>内容提要：原料肉</w:t>
            </w:r>
            <w:r w:rsidRPr="00020518">
              <w:rPr>
                <w:rFonts w:hint="eastAsia"/>
                <w:szCs w:val="21"/>
              </w:rPr>
              <w:t>食用品质的感官</w:t>
            </w:r>
            <w:r w:rsidRPr="00020518">
              <w:rPr>
                <w:rFonts w:hint="eastAsia"/>
                <w:kern w:val="0"/>
                <w:szCs w:val="21"/>
              </w:rPr>
              <w:t>评定；原料肉的色度、酸度、嫩度等理化指标的测定</w:t>
            </w:r>
            <w:r w:rsidRPr="00020518">
              <w:rPr>
                <w:rFonts w:hint="eastAsia"/>
                <w:szCs w:val="21"/>
              </w:rPr>
              <w:t>。</w:t>
            </w:r>
          </w:p>
        </w:tc>
        <w:tc>
          <w:tcPr>
            <w:tcW w:w="737"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bCs/>
                <w:szCs w:val="21"/>
              </w:rPr>
            </w:pPr>
            <w:r w:rsidRPr="00020518">
              <w:rPr>
                <w:rFonts w:hint="eastAsia"/>
                <w:szCs w:val="21"/>
              </w:rPr>
              <w:t>PM6</w:t>
            </w:r>
          </w:p>
        </w:tc>
        <w:tc>
          <w:tcPr>
            <w:tcW w:w="681"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szCs w:val="21"/>
              </w:rPr>
            </w:pPr>
            <w:r w:rsidRPr="00020518">
              <w:rPr>
                <w:rFonts w:hint="eastAsia"/>
                <w:szCs w:val="21"/>
              </w:rPr>
              <w:t>EM1</w:t>
            </w:r>
          </w:p>
          <w:p w:rsidR="003D0FEA" w:rsidRPr="00020518" w:rsidRDefault="003D0FEA" w:rsidP="004B1614">
            <w:pPr>
              <w:rPr>
                <w:szCs w:val="21"/>
              </w:rPr>
            </w:pPr>
            <w:r w:rsidRPr="00020518">
              <w:rPr>
                <w:rFonts w:hint="eastAsia"/>
                <w:szCs w:val="21"/>
              </w:rPr>
              <w:t>EM2</w:t>
            </w:r>
          </w:p>
          <w:p w:rsidR="003D0FEA" w:rsidRPr="00020518" w:rsidRDefault="003D0FEA" w:rsidP="004B1614">
            <w:pPr>
              <w:rPr>
                <w:szCs w:val="21"/>
              </w:rPr>
            </w:pPr>
            <w:r w:rsidRPr="00020518">
              <w:rPr>
                <w:rFonts w:hint="eastAsia"/>
                <w:szCs w:val="21"/>
              </w:rPr>
              <w:t>EM4</w:t>
            </w:r>
          </w:p>
          <w:p w:rsidR="003D0FEA" w:rsidRPr="00020518" w:rsidRDefault="003D0FEA" w:rsidP="004B1614">
            <w:pPr>
              <w:rPr>
                <w:bCs/>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3D0FEA" w:rsidRPr="00020518" w:rsidRDefault="003D0FEA" w:rsidP="004B1614">
            <w:pPr>
              <w:rPr>
                <w:bCs/>
                <w:szCs w:val="21"/>
              </w:rPr>
            </w:pPr>
            <w:r w:rsidRPr="00020518">
              <w:rPr>
                <w:rFonts w:hint="eastAsia"/>
                <w:szCs w:val="21"/>
              </w:rPr>
              <w:t>综合</w:t>
            </w:r>
          </w:p>
        </w:tc>
      </w:tr>
      <w:tr w:rsidR="003D0FEA" w:rsidRPr="00020518" w:rsidTr="00020518">
        <w:trPr>
          <w:trHeight w:val="418"/>
          <w:jc w:val="center"/>
        </w:trPr>
        <w:tc>
          <w:tcPr>
            <w:tcW w:w="483"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bCs/>
                <w:szCs w:val="21"/>
              </w:rPr>
            </w:pPr>
            <w:r w:rsidRPr="00020518">
              <w:rPr>
                <w:rFonts w:hint="eastAsia"/>
                <w:b/>
                <w:bCs/>
                <w:szCs w:val="21"/>
              </w:rPr>
              <w:t>11</w:t>
            </w:r>
          </w:p>
        </w:tc>
        <w:tc>
          <w:tcPr>
            <w:tcW w:w="713"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
                <w:bCs/>
                <w:szCs w:val="21"/>
              </w:rPr>
            </w:pPr>
            <w:r w:rsidRPr="00020518">
              <w:rPr>
                <w:rFonts w:hint="eastAsia"/>
                <w:b/>
                <w:bCs/>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szCs w:val="21"/>
              </w:rPr>
            </w:pPr>
            <w:r w:rsidRPr="00020518">
              <w:rPr>
                <w:rFonts w:hint="eastAsia"/>
                <w:szCs w:val="21"/>
              </w:rPr>
              <w:t>CO1</w:t>
            </w:r>
          </w:p>
          <w:p w:rsidR="003D0FEA" w:rsidRPr="00020518" w:rsidRDefault="003D0FEA" w:rsidP="004B1614">
            <w:pPr>
              <w:rPr>
                <w:b/>
                <w:bCs/>
                <w:szCs w:val="21"/>
              </w:rPr>
            </w:pPr>
            <w:r w:rsidRPr="00020518">
              <w:rPr>
                <w:rFonts w:hint="eastAsia"/>
                <w:szCs w:val="21"/>
              </w:rPr>
              <w:t>CO2</w:t>
            </w:r>
          </w:p>
        </w:tc>
        <w:tc>
          <w:tcPr>
            <w:tcW w:w="5443" w:type="dxa"/>
            <w:tcBorders>
              <w:top w:val="single" w:sz="4" w:space="0" w:color="auto"/>
              <w:left w:val="single" w:sz="8" w:space="0" w:color="auto"/>
              <w:bottom w:val="single" w:sz="4" w:space="0" w:color="auto"/>
              <w:right w:val="single" w:sz="4" w:space="0" w:color="auto"/>
            </w:tcBorders>
            <w:vAlign w:val="center"/>
          </w:tcPr>
          <w:p w:rsidR="003D0FEA" w:rsidRPr="00020518" w:rsidRDefault="003D0FEA" w:rsidP="004B1614">
            <w:pPr>
              <w:rPr>
                <w:bCs/>
                <w:kern w:val="0"/>
                <w:szCs w:val="21"/>
              </w:rPr>
            </w:pPr>
            <w:r w:rsidRPr="00020518">
              <w:rPr>
                <w:rFonts w:hint="eastAsia"/>
                <w:bCs/>
                <w:szCs w:val="21"/>
              </w:rPr>
              <w:t>实验十一</w:t>
            </w:r>
            <w:r w:rsidRPr="00020518">
              <w:rPr>
                <w:rFonts w:hint="eastAsia"/>
                <w:bCs/>
                <w:szCs w:val="21"/>
              </w:rPr>
              <w:t xml:space="preserve"> </w:t>
            </w:r>
            <w:r w:rsidRPr="00020518">
              <w:rPr>
                <w:rFonts w:ascii="Helvetica" w:hAnsi="Helvetica" w:cs="Helvetica"/>
                <w:szCs w:val="21"/>
              </w:rPr>
              <w:t>食盐添加比例对熏肠品质的影响</w:t>
            </w:r>
          </w:p>
          <w:p w:rsidR="003D0FEA" w:rsidRPr="00020518" w:rsidRDefault="003D0FEA" w:rsidP="004B1614">
            <w:pPr>
              <w:rPr>
                <w:bCs/>
                <w:szCs w:val="21"/>
              </w:rPr>
            </w:pPr>
            <w:r w:rsidRPr="00020518">
              <w:rPr>
                <w:rFonts w:hint="eastAsia"/>
                <w:bCs/>
                <w:kern w:val="0"/>
                <w:szCs w:val="21"/>
              </w:rPr>
              <w:t>内容提要：</w:t>
            </w:r>
            <w:r w:rsidRPr="00020518">
              <w:rPr>
                <w:rFonts w:ascii="Helvetica" w:hAnsi="Helvetica" w:cs="Helvetica"/>
                <w:szCs w:val="21"/>
              </w:rPr>
              <w:t>掌握典型食品加工的工艺流程和基本操作技能</w:t>
            </w:r>
            <w:r w:rsidRPr="00020518">
              <w:rPr>
                <w:rFonts w:ascii="Helvetica" w:hAnsi="Helvetica" w:cs="Helvetica"/>
                <w:szCs w:val="21"/>
              </w:rPr>
              <w:t>,</w:t>
            </w:r>
            <w:r w:rsidRPr="00020518">
              <w:rPr>
                <w:rFonts w:ascii="Helvetica" w:hAnsi="Helvetica" w:cs="Helvetica"/>
                <w:szCs w:val="21"/>
              </w:rPr>
              <w:t>提高动手能力、实验技能和实验设计能力</w:t>
            </w:r>
            <w:r w:rsidRPr="00020518">
              <w:rPr>
                <w:rFonts w:ascii="Helvetica" w:hAnsi="Helvetica" w:cs="Helvetica"/>
                <w:szCs w:val="21"/>
              </w:rPr>
              <w:t>,</w:t>
            </w:r>
            <w:r w:rsidRPr="00020518">
              <w:rPr>
                <w:rFonts w:ascii="Helvetica" w:hAnsi="Helvetica" w:cs="Helvetica"/>
                <w:szCs w:val="21"/>
              </w:rPr>
              <w:t>培养具有研究、开发和设计食品新产品、新工艺、新技术的初步能力</w:t>
            </w:r>
            <w:r w:rsidRPr="00020518">
              <w:rPr>
                <w:rFonts w:ascii="Helvetica" w:hAnsi="Helvetica" w:cs="Helvetica" w:hint="eastAsia"/>
                <w:szCs w:val="21"/>
              </w:rPr>
              <w:t>。</w:t>
            </w:r>
            <w:r w:rsidRPr="00020518">
              <w:rPr>
                <w:rFonts w:hint="eastAsia"/>
                <w:bCs/>
                <w:szCs w:val="21"/>
              </w:rPr>
              <w:t xml:space="preserve">  </w:t>
            </w:r>
          </w:p>
        </w:tc>
        <w:tc>
          <w:tcPr>
            <w:tcW w:w="737"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bCs/>
                <w:szCs w:val="21"/>
              </w:rPr>
            </w:pPr>
            <w:r w:rsidRPr="00020518">
              <w:rPr>
                <w:rFonts w:hint="eastAsia"/>
                <w:szCs w:val="21"/>
              </w:rPr>
              <w:t>PM6</w:t>
            </w:r>
          </w:p>
        </w:tc>
        <w:tc>
          <w:tcPr>
            <w:tcW w:w="681"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szCs w:val="21"/>
                <w:lang w:val="da-DK"/>
              </w:rPr>
            </w:pPr>
            <w:r w:rsidRPr="00020518">
              <w:rPr>
                <w:rFonts w:hint="eastAsia"/>
                <w:szCs w:val="21"/>
                <w:lang w:val="da-DK"/>
              </w:rPr>
              <w:t>EM1</w:t>
            </w:r>
          </w:p>
          <w:p w:rsidR="003D0FEA" w:rsidRPr="00020518" w:rsidRDefault="003D0FEA" w:rsidP="004B1614">
            <w:pPr>
              <w:rPr>
                <w:szCs w:val="21"/>
                <w:lang w:val="da-DK"/>
              </w:rPr>
            </w:pPr>
            <w:r w:rsidRPr="00020518">
              <w:rPr>
                <w:rFonts w:hint="eastAsia"/>
                <w:szCs w:val="21"/>
                <w:lang w:val="da-DK"/>
              </w:rPr>
              <w:t>EM2</w:t>
            </w:r>
          </w:p>
          <w:p w:rsidR="003D0FEA" w:rsidRPr="00020518" w:rsidRDefault="003D0FEA" w:rsidP="004B1614">
            <w:pPr>
              <w:rPr>
                <w:szCs w:val="21"/>
                <w:lang w:val="da-DK"/>
              </w:rPr>
            </w:pPr>
            <w:r w:rsidRPr="00020518">
              <w:rPr>
                <w:rFonts w:hint="eastAsia"/>
                <w:szCs w:val="21"/>
                <w:lang w:val="da-DK"/>
              </w:rPr>
              <w:t>EM4</w:t>
            </w:r>
          </w:p>
          <w:p w:rsidR="003D0FEA" w:rsidRPr="00020518" w:rsidRDefault="003D0FEA" w:rsidP="004B1614">
            <w:pPr>
              <w:rPr>
                <w:bCs/>
                <w:szCs w:val="21"/>
              </w:rPr>
            </w:pPr>
            <w:r w:rsidRPr="00020518">
              <w:rPr>
                <w:rFonts w:hint="eastAsia"/>
                <w:szCs w:val="21"/>
                <w:lang w:val="da-DK"/>
              </w:rPr>
              <w:t xml:space="preserve">EM6 </w:t>
            </w:r>
          </w:p>
        </w:tc>
        <w:tc>
          <w:tcPr>
            <w:tcW w:w="595" w:type="dxa"/>
            <w:tcBorders>
              <w:top w:val="single" w:sz="4" w:space="0" w:color="auto"/>
              <w:left w:val="single" w:sz="8" w:space="0" w:color="auto"/>
              <w:bottom w:val="single" w:sz="4" w:space="0" w:color="auto"/>
              <w:right w:val="single" w:sz="12" w:space="0" w:color="auto"/>
            </w:tcBorders>
            <w:vAlign w:val="center"/>
          </w:tcPr>
          <w:p w:rsidR="003D0FEA" w:rsidRPr="00020518" w:rsidRDefault="003D0FEA" w:rsidP="004B1614">
            <w:pPr>
              <w:rPr>
                <w:bCs/>
                <w:szCs w:val="21"/>
              </w:rPr>
            </w:pPr>
            <w:r w:rsidRPr="00020518">
              <w:rPr>
                <w:rFonts w:hint="eastAsia"/>
                <w:szCs w:val="21"/>
              </w:rPr>
              <w:t>综合</w:t>
            </w:r>
          </w:p>
        </w:tc>
      </w:tr>
      <w:tr w:rsidR="003D0FEA" w:rsidRPr="00020518" w:rsidTr="00020518">
        <w:trPr>
          <w:trHeight w:val="418"/>
          <w:jc w:val="center"/>
        </w:trPr>
        <w:tc>
          <w:tcPr>
            <w:tcW w:w="483"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bCs/>
                <w:szCs w:val="21"/>
              </w:rPr>
            </w:pPr>
          </w:p>
        </w:tc>
        <w:tc>
          <w:tcPr>
            <w:tcW w:w="713"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3D0FEA" w:rsidRPr="00020518" w:rsidRDefault="003D0FEA" w:rsidP="004B1614">
            <w:pPr>
              <w:rPr>
                <w:bCs/>
                <w:szCs w:val="21"/>
              </w:rPr>
            </w:pPr>
          </w:p>
        </w:tc>
        <w:tc>
          <w:tcPr>
            <w:tcW w:w="737"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bCs/>
                <w:szCs w:val="21"/>
              </w:rPr>
            </w:pPr>
          </w:p>
        </w:tc>
        <w:tc>
          <w:tcPr>
            <w:tcW w:w="681"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3D0FEA" w:rsidRPr="00020518" w:rsidRDefault="003D0FEA" w:rsidP="004B1614">
            <w:pPr>
              <w:rPr>
                <w:bCs/>
                <w:szCs w:val="21"/>
              </w:rPr>
            </w:pPr>
          </w:p>
        </w:tc>
      </w:tr>
      <w:tr w:rsidR="003D0FEA" w:rsidRPr="00020518" w:rsidTr="00020518">
        <w:trPr>
          <w:trHeight w:val="418"/>
          <w:jc w:val="center"/>
        </w:trPr>
        <w:tc>
          <w:tcPr>
            <w:tcW w:w="483" w:type="dxa"/>
            <w:tcBorders>
              <w:top w:val="single" w:sz="4" w:space="0" w:color="auto"/>
              <w:left w:val="single" w:sz="12" w:space="0" w:color="auto"/>
              <w:bottom w:val="single" w:sz="4" w:space="0" w:color="auto"/>
              <w:right w:val="single" w:sz="4" w:space="0" w:color="auto"/>
            </w:tcBorders>
            <w:vAlign w:val="center"/>
          </w:tcPr>
          <w:p w:rsidR="003D0FEA" w:rsidRPr="00020518" w:rsidRDefault="003D0FEA" w:rsidP="004B1614">
            <w:pPr>
              <w:rPr>
                <w:b/>
                <w:bCs/>
                <w:szCs w:val="21"/>
              </w:rPr>
            </w:pPr>
          </w:p>
        </w:tc>
        <w:tc>
          <w:tcPr>
            <w:tcW w:w="713"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3D0FEA" w:rsidRPr="00020518" w:rsidRDefault="003D0FEA" w:rsidP="004B1614">
            <w:pPr>
              <w:rPr>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3D0FEA" w:rsidRPr="00020518" w:rsidRDefault="003D0FEA" w:rsidP="004B1614">
            <w:pPr>
              <w:rPr>
                <w:bCs/>
                <w:szCs w:val="21"/>
              </w:rPr>
            </w:pPr>
          </w:p>
        </w:tc>
        <w:tc>
          <w:tcPr>
            <w:tcW w:w="737"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bCs/>
                <w:szCs w:val="21"/>
              </w:rPr>
            </w:pPr>
          </w:p>
        </w:tc>
        <w:tc>
          <w:tcPr>
            <w:tcW w:w="681" w:type="dxa"/>
            <w:tcBorders>
              <w:top w:val="single" w:sz="4" w:space="0" w:color="auto"/>
              <w:left w:val="single" w:sz="8" w:space="0" w:color="auto"/>
              <w:bottom w:val="single" w:sz="4" w:space="0" w:color="auto"/>
              <w:right w:val="single" w:sz="8" w:space="0" w:color="auto"/>
            </w:tcBorders>
          </w:tcPr>
          <w:p w:rsidR="003D0FEA" w:rsidRPr="00020518" w:rsidRDefault="003D0FEA" w:rsidP="004B1614">
            <w:pPr>
              <w:rPr>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3D0FEA" w:rsidRPr="00020518" w:rsidRDefault="003D0FEA" w:rsidP="004B1614">
            <w:pPr>
              <w:rPr>
                <w:bCs/>
                <w:szCs w:val="21"/>
              </w:rPr>
            </w:pPr>
          </w:p>
        </w:tc>
      </w:tr>
      <w:tr w:rsidR="003D0FEA" w:rsidRPr="00020518" w:rsidTr="00020518">
        <w:trPr>
          <w:trHeight w:val="418"/>
          <w:jc w:val="center"/>
        </w:trPr>
        <w:tc>
          <w:tcPr>
            <w:tcW w:w="9271" w:type="dxa"/>
            <w:gridSpan w:val="7"/>
            <w:tcBorders>
              <w:top w:val="single" w:sz="4" w:space="0" w:color="auto"/>
              <w:left w:val="single" w:sz="12" w:space="0" w:color="auto"/>
              <w:bottom w:val="single" w:sz="4" w:space="0" w:color="auto"/>
              <w:right w:val="single" w:sz="12" w:space="0" w:color="auto"/>
            </w:tcBorders>
          </w:tcPr>
          <w:p w:rsidR="003D0FEA" w:rsidRPr="00020518" w:rsidRDefault="003D0FEA" w:rsidP="004B1614">
            <w:pPr>
              <w:rPr>
                <w:szCs w:val="21"/>
              </w:rPr>
            </w:pPr>
            <w:r w:rsidRPr="00020518">
              <w:rPr>
                <w:rFonts w:hint="eastAsia"/>
                <w:szCs w:val="21"/>
              </w:rPr>
              <w:t>说明：具体实验</w:t>
            </w:r>
            <w:r w:rsidRPr="00020518">
              <w:rPr>
                <w:szCs w:val="21"/>
              </w:rPr>
              <w:t>在这个基础上可做适当的调整</w:t>
            </w:r>
            <w:r w:rsidRPr="00020518">
              <w:rPr>
                <w:rFonts w:hint="eastAsia"/>
                <w:bCs/>
              </w:rPr>
              <w:t>。</w:t>
            </w:r>
          </w:p>
        </w:tc>
      </w:tr>
      <w:tr w:rsidR="003D0FEA" w:rsidRPr="00020518" w:rsidTr="00020518">
        <w:trPr>
          <w:trHeight w:val="418"/>
          <w:jc w:val="center"/>
        </w:trPr>
        <w:tc>
          <w:tcPr>
            <w:tcW w:w="9271" w:type="dxa"/>
            <w:gridSpan w:val="7"/>
            <w:tcBorders>
              <w:top w:val="single" w:sz="4" w:space="0" w:color="auto"/>
              <w:left w:val="single" w:sz="12" w:space="0" w:color="auto"/>
              <w:bottom w:val="single" w:sz="12" w:space="0" w:color="auto"/>
              <w:right w:val="single" w:sz="12" w:space="0" w:color="auto"/>
            </w:tcBorders>
          </w:tcPr>
          <w:p w:rsidR="003D0FEA" w:rsidRPr="00020518" w:rsidRDefault="003D0FEA" w:rsidP="004B1614">
            <w:pPr>
              <w:rPr>
                <w:szCs w:val="21"/>
              </w:rPr>
            </w:pPr>
            <w:r w:rsidRPr="00020518">
              <w:rPr>
                <w:rFonts w:hint="eastAsia"/>
                <w:szCs w:val="21"/>
              </w:rPr>
              <w:t>学时合计</w:t>
            </w:r>
            <w:r w:rsidRPr="00020518">
              <w:rPr>
                <w:rFonts w:hint="eastAsia"/>
                <w:szCs w:val="21"/>
              </w:rPr>
              <w:t>24</w:t>
            </w:r>
          </w:p>
        </w:tc>
      </w:tr>
    </w:tbl>
    <w:p w:rsidR="003D0FEA" w:rsidRPr="00020518" w:rsidRDefault="003D0FEA" w:rsidP="004B1614">
      <w:pPr>
        <w:rPr>
          <w:rFonts w:eastAsia="黑体"/>
          <w:b/>
          <w:bCs/>
          <w:sz w:val="30"/>
          <w:szCs w:val="30"/>
        </w:rPr>
      </w:pPr>
      <w:r w:rsidRPr="00020518">
        <w:rPr>
          <w:rFonts w:eastAsia="黑体" w:hint="eastAsia"/>
          <w:b/>
          <w:bCs/>
          <w:sz w:val="30"/>
          <w:szCs w:val="30"/>
        </w:rPr>
        <w:t>授课教师信息一览表</w:t>
      </w:r>
    </w:p>
    <w:tbl>
      <w:tblPr>
        <w:tblW w:w="9356" w:type="dxa"/>
        <w:tblInd w:w="-45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tblPr>
      <w:tblGrid>
        <w:gridCol w:w="2081"/>
        <w:gridCol w:w="1819"/>
        <w:gridCol w:w="1818"/>
        <w:gridCol w:w="1819"/>
        <w:gridCol w:w="1819"/>
      </w:tblGrid>
      <w:tr w:rsidR="003D0FEA" w:rsidRPr="00020518" w:rsidTr="00020518">
        <w:tc>
          <w:tcPr>
            <w:tcW w:w="2081" w:type="dxa"/>
          </w:tcPr>
          <w:p w:rsidR="003D0FEA" w:rsidRPr="00020518" w:rsidRDefault="003D0FEA" w:rsidP="004B1614">
            <w:pPr>
              <w:rPr>
                <w:b/>
                <w:szCs w:val="21"/>
              </w:rPr>
            </w:pPr>
            <w:r w:rsidRPr="00020518">
              <w:rPr>
                <w:rFonts w:hint="eastAsia"/>
                <w:b/>
                <w:szCs w:val="21"/>
              </w:rPr>
              <w:t>姓名</w:t>
            </w:r>
          </w:p>
        </w:tc>
        <w:tc>
          <w:tcPr>
            <w:tcW w:w="1819" w:type="dxa"/>
            <w:vAlign w:val="center"/>
          </w:tcPr>
          <w:p w:rsidR="003D0FEA" w:rsidRPr="00020518" w:rsidRDefault="003D0FEA" w:rsidP="004B1614">
            <w:pPr>
              <w:rPr>
                <w:szCs w:val="21"/>
              </w:rPr>
            </w:pPr>
            <w:r w:rsidRPr="00020518">
              <w:rPr>
                <w:rFonts w:hint="eastAsia"/>
                <w:szCs w:val="21"/>
              </w:rPr>
              <w:t>蔡克</w:t>
            </w:r>
            <w:r w:rsidRPr="00020518">
              <w:rPr>
                <w:szCs w:val="21"/>
              </w:rPr>
              <w:t>周</w:t>
            </w:r>
          </w:p>
        </w:tc>
        <w:tc>
          <w:tcPr>
            <w:tcW w:w="1818" w:type="dxa"/>
            <w:vAlign w:val="center"/>
          </w:tcPr>
          <w:p w:rsidR="003D0FEA" w:rsidRPr="00020518" w:rsidRDefault="003D0FEA" w:rsidP="004B1614">
            <w:pPr>
              <w:rPr>
                <w:szCs w:val="21"/>
              </w:rPr>
            </w:pPr>
          </w:p>
        </w:tc>
        <w:tc>
          <w:tcPr>
            <w:tcW w:w="1819" w:type="dxa"/>
            <w:vAlign w:val="center"/>
          </w:tcPr>
          <w:p w:rsidR="003D0FEA" w:rsidRPr="00020518" w:rsidRDefault="003D0FEA" w:rsidP="004B1614">
            <w:pPr>
              <w:rPr>
                <w:szCs w:val="21"/>
              </w:rPr>
            </w:pPr>
          </w:p>
        </w:tc>
        <w:tc>
          <w:tcPr>
            <w:tcW w:w="1819" w:type="dxa"/>
            <w:vAlign w:val="center"/>
          </w:tcPr>
          <w:p w:rsidR="003D0FEA" w:rsidRPr="00020518" w:rsidRDefault="003D0FEA" w:rsidP="004B1614">
            <w:pPr>
              <w:rPr>
                <w:szCs w:val="21"/>
              </w:rPr>
            </w:pPr>
          </w:p>
        </w:tc>
      </w:tr>
      <w:tr w:rsidR="003D0FEA" w:rsidRPr="00020518" w:rsidTr="00020518">
        <w:tc>
          <w:tcPr>
            <w:tcW w:w="2081" w:type="dxa"/>
          </w:tcPr>
          <w:p w:rsidR="003D0FEA" w:rsidRPr="00020518" w:rsidRDefault="003D0FEA" w:rsidP="004B1614">
            <w:pPr>
              <w:rPr>
                <w:b/>
                <w:szCs w:val="21"/>
              </w:rPr>
            </w:pPr>
            <w:r w:rsidRPr="00020518">
              <w:rPr>
                <w:rFonts w:hint="eastAsia"/>
                <w:b/>
                <w:szCs w:val="21"/>
              </w:rPr>
              <w:t>电子邮箱</w:t>
            </w:r>
          </w:p>
        </w:tc>
        <w:tc>
          <w:tcPr>
            <w:tcW w:w="1819" w:type="dxa"/>
            <w:vAlign w:val="center"/>
          </w:tcPr>
          <w:p w:rsidR="003D0FEA" w:rsidRPr="00020518" w:rsidRDefault="003D0FEA" w:rsidP="004B1614">
            <w:pPr>
              <w:rPr>
                <w:szCs w:val="21"/>
              </w:rPr>
            </w:pPr>
            <w:r w:rsidRPr="00020518">
              <w:rPr>
                <w:szCs w:val="21"/>
              </w:rPr>
              <w:t>kzcai</w:t>
            </w:r>
            <w:r w:rsidRPr="00020518">
              <w:rPr>
                <w:rFonts w:hint="eastAsia"/>
                <w:szCs w:val="21"/>
              </w:rPr>
              <w:t>@hfut.edu.cn</w:t>
            </w:r>
          </w:p>
        </w:tc>
        <w:tc>
          <w:tcPr>
            <w:tcW w:w="1818" w:type="dxa"/>
            <w:vAlign w:val="center"/>
          </w:tcPr>
          <w:p w:rsidR="003D0FEA" w:rsidRPr="00020518" w:rsidRDefault="003D0FEA" w:rsidP="004B1614">
            <w:pPr>
              <w:rPr>
                <w:szCs w:val="21"/>
              </w:rPr>
            </w:pPr>
          </w:p>
        </w:tc>
        <w:tc>
          <w:tcPr>
            <w:tcW w:w="1819" w:type="dxa"/>
            <w:vAlign w:val="center"/>
          </w:tcPr>
          <w:p w:rsidR="003D0FEA" w:rsidRPr="00020518" w:rsidRDefault="003D0FEA" w:rsidP="004B1614">
            <w:pPr>
              <w:rPr>
                <w:szCs w:val="21"/>
              </w:rPr>
            </w:pPr>
          </w:p>
        </w:tc>
        <w:tc>
          <w:tcPr>
            <w:tcW w:w="1819" w:type="dxa"/>
            <w:vAlign w:val="center"/>
          </w:tcPr>
          <w:p w:rsidR="003D0FEA" w:rsidRPr="00020518" w:rsidRDefault="003D0FEA" w:rsidP="004B1614">
            <w:pPr>
              <w:rPr>
                <w:szCs w:val="21"/>
              </w:rPr>
            </w:pPr>
          </w:p>
        </w:tc>
      </w:tr>
      <w:tr w:rsidR="003D0FEA" w:rsidRPr="00020518" w:rsidTr="00020518">
        <w:tc>
          <w:tcPr>
            <w:tcW w:w="2081" w:type="dxa"/>
          </w:tcPr>
          <w:p w:rsidR="003D0FEA" w:rsidRPr="00020518" w:rsidRDefault="003D0FEA" w:rsidP="004B1614">
            <w:pPr>
              <w:rPr>
                <w:b/>
                <w:szCs w:val="21"/>
              </w:rPr>
            </w:pPr>
            <w:r w:rsidRPr="00020518">
              <w:rPr>
                <w:rFonts w:hint="eastAsia"/>
                <w:b/>
                <w:szCs w:val="21"/>
              </w:rPr>
              <w:t>电话</w:t>
            </w:r>
          </w:p>
        </w:tc>
        <w:tc>
          <w:tcPr>
            <w:tcW w:w="1819" w:type="dxa"/>
            <w:vAlign w:val="center"/>
          </w:tcPr>
          <w:p w:rsidR="003D0FEA" w:rsidRPr="00020518" w:rsidRDefault="003D0FEA" w:rsidP="004B1614">
            <w:pPr>
              <w:rPr>
                <w:szCs w:val="21"/>
              </w:rPr>
            </w:pPr>
            <w:r w:rsidRPr="00020518">
              <w:rPr>
                <w:szCs w:val="21"/>
              </w:rPr>
              <w:t>15305516697</w:t>
            </w:r>
          </w:p>
        </w:tc>
        <w:tc>
          <w:tcPr>
            <w:tcW w:w="1818" w:type="dxa"/>
            <w:vAlign w:val="center"/>
          </w:tcPr>
          <w:p w:rsidR="003D0FEA" w:rsidRPr="00020518" w:rsidRDefault="003D0FEA" w:rsidP="004B1614">
            <w:pPr>
              <w:rPr>
                <w:szCs w:val="21"/>
              </w:rPr>
            </w:pPr>
          </w:p>
        </w:tc>
        <w:tc>
          <w:tcPr>
            <w:tcW w:w="1819" w:type="dxa"/>
            <w:vAlign w:val="center"/>
          </w:tcPr>
          <w:p w:rsidR="003D0FEA" w:rsidRPr="00020518" w:rsidRDefault="003D0FEA" w:rsidP="004B1614">
            <w:pPr>
              <w:rPr>
                <w:szCs w:val="21"/>
              </w:rPr>
            </w:pPr>
          </w:p>
        </w:tc>
        <w:tc>
          <w:tcPr>
            <w:tcW w:w="1819" w:type="dxa"/>
            <w:vAlign w:val="center"/>
          </w:tcPr>
          <w:p w:rsidR="003D0FEA" w:rsidRPr="00020518" w:rsidRDefault="003D0FEA" w:rsidP="004B1614">
            <w:pPr>
              <w:rPr>
                <w:szCs w:val="21"/>
              </w:rPr>
            </w:pPr>
          </w:p>
        </w:tc>
      </w:tr>
      <w:tr w:rsidR="003D0FEA" w:rsidRPr="00020518" w:rsidTr="00020518">
        <w:tc>
          <w:tcPr>
            <w:tcW w:w="2081" w:type="dxa"/>
          </w:tcPr>
          <w:p w:rsidR="003D0FEA" w:rsidRPr="00020518" w:rsidRDefault="003D0FEA" w:rsidP="004B1614">
            <w:pPr>
              <w:rPr>
                <w:b/>
                <w:szCs w:val="21"/>
              </w:rPr>
            </w:pPr>
            <w:r w:rsidRPr="00020518">
              <w:rPr>
                <w:rFonts w:hint="eastAsia"/>
                <w:b/>
                <w:szCs w:val="21"/>
              </w:rPr>
              <w:t>接待咨询地点</w:t>
            </w:r>
          </w:p>
        </w:tc>
        <w:tc>
          <w:tcPr>
            <w:tcW w:w="1819" w:type="dxa"/>
            <w:vAlign w:val="center"/>
          </w:tcPr>
          <w:p w:rsidR="003D0FEA" w:rsidRPr="00020518" w:rsidRDefault="003D0FEA" w:rsidP="004B1614">
            <w:pPr>
              <w:rPr>
                <w:szCs w:val="21"/>
              </w:rPr>
            </w:pPr>
            <w:r w:rsidRPr="00020518">
              <w:rPr>
                <w:rFonts w:hint="eastAsia"/>
                <w:szCs w:val="21"/>
              </w:rPr>
              <w:t>升华楼</w:t>
            </w:r>
            <w:r w:rsidRPr="00020518">
              <w:rPr>
                <w:szCs w:val="21"/>
              </w:rPr>
              <w:t>316</w:t>
            </w:r>
          </w:p>
        </w:tc>
        <w:tc>
          <w:tcPr>
            <w:tcW w:w="1818" w:type="dxa"/>
            <w:vAlign w:val="center"/>
          </w:tcPr>
          <w:p w:rsidR="003D0FEA" w:rsidRPr="00020518" w:rsidRDefault="003D0FEA" w:rsidP="004B1614">
            <w:pPr>
              <w:rPr>
                <w:szCs w:val="21"/>
              </w:rPr>
            </w:pPr>
          </w:p>
        </w:tc>
        <w:tc>
          <w:tcPr>
            <w:tcW w:w="1819" w:type="dxa"/>
            <w:vAlign w:val="center"/>
          </w:tcPr>
          <w:p w:rsidR="003D0FEA" w:rsidRPr="00020518" w:rsidRDefault="003D0FEA" w:rsidP="004B1614">
            <w:pPr>
              <w:rPr>
                <w:szCs w:val="21"/>
              </w:rPr>
            </w:pPr>
          </w:p>
        </w:tc>
        <w:tc>
          <w:tcPr>
            <w:tcW w:w="1819" w:type="dxa"/>
            <w:vAlign w:val="center"/>
          </w:tcPr>
          <w:p w:rsidR="003D0FEA" w:rsidRPr="00020518" w:rsidRDefault="003D0FEA" w:rsidP="004B1614">
            <w:pPr>
              <w:rPr>
                <w:szCs w:val="21"/>
              </w:rPr>
            </w:pPr>
          </w:p>
        </w:tc>
      </w:tr>
      <w:tr w:rsidR="003D0FEA" w:rsidRPr="00020518" w:rsidTr="00020518">
        <w:tc>
          <w:tcPr>
            <w:tcW w:w="2081" w:type="dxa"/>
          </w:tcPr>
          <w:p w:rsidR="003D0FEA" w:rsidRPr="00020518" w:rsidRDefault="003D0FEA" w:rsidP="004B1614">
            <w:pPr>
              <w:rPr>
                <w:b/>
                <w:szCs w:val="21"/>
              </w:rPr>
            </w:pPr>
            <w:r w:rsidRPr="00020518">
              <w:rPr>
                <w:rFonts w:hint="eastAsia"/>
                <w:b/>
                <w:szCs w:val="21"/>
              </w:rPr>
              <w:t>接待咨询时间</w:t>
            </w:r>
          </w:p>
        </w:tc>
        <w:tc>
          <w:tcPr>
            <w:tcW w:w="1819" w:type="dxa"/>
            <w:vAlign w:val="center"/>
          </w:tcPr>
          <w:p w:rsidR="003D0FEA" w:rsidRPr="00020518" w:rsidRDefault="003D0FEA" w:rsidP="004B1614">
            <w:pPr>
              <w:rPr>
                <w:szCs w:val="21"/>
              </w:rPr>
            </w:pPr>
            <w:bookmarkStart w:id="17" w:name="OLE_LINK3"/>
            <w:r w:rsidRPr="00020518">
              <w:rPr>
                <w:rFonts w:hint="eastAsia"/>
                <w:szCs w:val="21"/>
              </w:rPr>
              <w:t>提前预约</w:t>
            </w:r>
            <w:bookmarkEnd w:id="17"/>
          </w:p>
        </w:tc>
        <w:tc>
          <w:tcPr>
            <w:tcW w:w="1818" w:type="dxa"/>
            <w:vAlign w:val="center"/>
          </w:tcPr>
          <w:p w:rsidR="003D0FEA" w:rsidRPr="00020518" w:rsidRDefault="003D0FEA" w:rsidP="004B1614">
            <w:pPr>
              <w:rPr>
                <w:szCs w:val="21"/>
              </w:rPr>
            </w:pPr>
          </w:p>
        </w:tc>
        <w:tc>
          <w:tcPr>
            <w:tcW w:w="1819" w:type="dxa"/>
            <w:vAlign w:val="center"/>
          </w:tcPr>
          <w:p w:rsidR="003D0FEA" w:rsidRPr="00020518" w:rsidRDefault="003D0FEA" w:rsidP="004B1614">
            <w:pPr>
              <w:rPr>
                <w:szCs w:val="21"/>
              </w:rPr>
            </w:pPr>
          </w:p>
        </w:tc>
        <w:tc>
          <w:tcPr>
            <w:tcW w:w="1819" w:type="dxa"/>
            <w:vAlign w:val="center"/>
          </w:tcPr>
          <w:p w:rsidR="003D0FEA" w:rsidRPr="00020518" w:rsidRDefault="003D0FEA" w:rsidP="004B1614">
            <w:pPr>
              <w:rPr>
                <w:szCs w:val="21"/>
              </w:rPr>
            </w:pPr>
          </w:p>
        </w:tc>
      </w:tr>
    </w:tbl>
    <w:p w:rsidR="003D0FEA" w:rsidRPr="00020518" w:rsidRDefault="003D0FEA" w:rsidP="004B1614">
      <w:pPr>
        <w:rPr>
          <w:rFonts w:eastAsia="黑体"/>
          <w:b/>
          <w:bCs/>
          <w:sz w:val="30"/>
          <w:szCs w:val="30"/>
        </w:rPr>
      </w:pPr>
      <w:r w:rsidRPr="00020518">
        <w:rPr>
          <w:rFonts w:eastAsia="黑体" w:hint="eastAsia"/>
          <w:b/>
          <w:bCs/>
          <w:sz w:val="30"/>
          <w:szCs w:val="30"/>
        </w:rPr>
        <w:t>实验的主要仪器设备</w:t>
      </w:r>
    </w:p>
    <w:p w:rsidR="003D0FEA" w:rsidRPr="00020518" w:rsidRDefault="003D0FEA" w:rsidP="004B1614">
      <w:pPr>
        <w:rPr>
          <w:rFonts w:ascii="宋体" w:hAnsi="宋体"/>
          <w:bCs/>
          <w:szCs w:val="21"/>
        </w:rPr>
      </w:pPr>
      <w:r w:rsidRPr="00020518">
        <w:rPr>
          <w:rFonts w:ascii="宋体" w:hAnsi="宋体" w:hint="eastAsia"/>
          <w:bCs/>
          <w:szCs w:val="21"/>
        </w:rPr>
        <w:t>本实验课程主要使用的仪器设备有：</w:t>
      </w:r>
      <w:r w:rsidRPr="00020518">
        <w:rPr>
          <w:rFonts w:ascii="宋体" w:hint="eastAsia"/>
          <w:szCs w:val="21"/>
        </w:rPr>
        <w:t>恒温水浴锅、高压蒸汽灭菌锅、电冰柜、低温冰箱、流态化单体速冻装置、温度测定仪、微波装置、真空包装机、手持糖量计、精密pH计、大容量离心机、离心过滤机、胶体磨、半自动液体灌装机、瞬时超高温杀菌系统、无菌包装机、超微粉碎机、超低温粉碎机、碟片式离心机、夹层锅、旋转黏度计、榨汁机、喷雾干燥机、高压均质机、打浆机、磨浆机、真空脱气机、电热真空干燥箱、捣碎机、电热恒温干燥箱、系列膜分离器、冷冻真空干燥机、乳密度计、生化培养箱、肌肉嫩度仪、色差仪、斩拌机、灌肠机、电子秤、调粉机、打蛋机、烤箱、烤盘、挤压膨化机、电炉、电磁灶、煤气灶、封口机、不锈钢盘及锅、100－300目筛布、玻璃器皿、塑料包装袋、一次性塑杯等。</w:t>
      </w:r>
    </w:p>
    <w:p w:rsidR="003D0FEA" w:rsidRPr="00020518" w:rsidRDefault="003D0FEA" w:rsidP="004B1614">
      <w:pPr>
        <w:rPr>
          <w:rFonts w:eastAsia="黑体"/>
          <w:b/>
          <w:bCs/>
          <w:sz w:val="30"/>
          <w:szCs w:val="30"/>
        </w:rPr>
      </w:pPr>
      <w:r w:rsidRPr="00020518">
        <w:rPr>
          <w:rFonts w:eastAsia="黑体" w:hint="eastAsia"/>
          <w:b/>
          <w:bCs/>
          <w:sz w:val="30"/>
          <w:szCs w:val="30"/>
        </w:rPr>
        <w:t>实验指导书具体要求</w:t>
      </w:r>
    </w:p>
    <w:p w:rsidR="003D0FEA" w:rsidRPr="00020518" w:rsidRDefault="003D0FEA" w:rsidP="004B1614">
      <w:pPr>
        <w:rPr>
          <w:rFonts w:ascii="宋体"/>
          <w:szCs w:val="21"/>
        </w:rPr>
      </w:pPr>
      <w:r w:rsidRPr="00020518">
        <w:rPr>
          <w:rFonts w:ascii="宋体" w:hint="eastAsia"/>
          <w:szCs w:val="21"/>
        </w:rPr>
        <w:t>本课程采用自编的</w:t>
      </w:r>
      <w:r w:rsidRPr="00020518">
        <w:rPr>
          <w:rFonts w:hint="eastAsia"/>
          <w:szCs w:val="21"/>
        </w:rPr>
        <w:t>《食品工艺学实验指导书》，涵盖上述</w:t>
      </w:r>
      <w:r w:rsidRPr="00020518">
        <w:rPr>
          <w:rFonts w:hint="eastAsia"/>
          <w:szCs w:val="21"/>
        </w:rPr>
        <w:t>15</w:t>
      </w:r>
      <w:r w:rsidRPr="00020518">
        <w:rPr>
          <w:rFonts w:hint="eastAsia"/>
          <w:szCs w:val="21"/>
        </w:rPr>
        <w:t>个实验的目的与要求、实验原理、实验仪器工具与材料、实验主要内容及操作方法、实验记录、实验结果与讨论、思考题等内容。</w:t>
      </w:r>
    </w:p>
    <w:p w:rsidR="003D0FEA" w:rsidRPr="00020518" w:rsidRDefault="003D0FEA" w:rsidP="004B1614">
      <w:pPr>
        <w:rPr>
          <w:rFonts w:eastAsia="黑体"/>
          <w:b/>
          <w:bCs/>
          <w:sz w:val="30"/>
          <w:szCs w:val="30"/>
        </w:rPr>
      </w:pPr>
      <w:r w:rsidRPr="00020518">
        <w:rPr>
          <w:rFonts w:eastAsia="黑体" w:hint="eastAsia"/>
          <w:b/>
          <w:bCs/>
          <w:sz w:val="30"/>
          <w:szCs w:val="30"/>
        </w:rPr>
        <w:t>实验报告内容及要求</w:t>
      </w:r>
    </w:p>
    <w:p w:rsidR="003D0FEA" w:rsidRPr="00020518" w:rsidRDefault="003D0FEA" w:rsidP="004B1614">
      <w:pPr>
        <w:rPr>
          <w:szCs w:val="21"/>
        </w:rPr>
      </w:pPr>
      <w:r w:rsidRPr="00020518">
        <w:rPr>
          <w:rFonts w:hint="eastAsia"/>
          <w:szCs w:val="21"/>
        </w:rPr>
        <w:t>以学生的实际操作为主要考核内容，通过考查学生的实验态度、动手能力、思考能力、创新能力并结合实验报告的质量，</w:t>
      </w:r>
      <w:r w:rsidRPr="00020518">
        <w:rPr>
          <w:rFonts w:hAnsi="宋体" w:hint="eastAsia"/>
          <w:szCs w:val="21"/>
        </w:rPr>
        <w:t>按五级分制</w:t>
      </w:r>
      <w:r w:rsidRPr="00020518">
        <w:rPr>
          <w:rFonts w:hint="eastAsia"/>
          <w:szCs w:val="21"/>
        </w:rPr>
        <w:t>综合评定实验课成绩。</w:t>
      </w:r>
    </w:p>
    <w:p w:rsidR="003D0FEA" w:rsidRPr="00020518" w:rsidRDefault="003D0FEA" w:rsidP="004B1614">
      <w:pPr>
        <w:rPr>
          <w:szCs w:val="21"/>
        </w:rPr>
      </w:pPr>
      <w:r w:rsidRPr="00020518">
        <w:rPr>
          <w:rFonts w:hint="eastAsia"/>
          <w:szCs w:val="21"/>
        </w:rPr>
        <w:t>对实验报告质量的要求：实验描述简明、实验数据翔实、数据处理正确、图表描述清晰。</w:t>
      </w:r>
    </w:p>
    <w:p w:rsidR="003D0FEA" w:rsidRPr="00020518" w:rsidRDefault="003D0FEA" w:rsidP="004B1614">
      <w:pPr>
        <w:rPr>
          <w:szCs w:val="21"/>
        </w:rPr>
      </w:pPr>
    </w:p>
    <w:p w:rsidR="003D0FEA" w:rsidRPr="00020518" w:rsidRDefault="003D0FEA" w:rsidP="004B1614">
      <w:pPr>
        <w:rPr>
          <w:szCs w:val="21"/>
        </w:rPr>
      </w:pPr>
      <w:r w:rsidRPr="00020518">
        <w:rPr>
          <w:rFonts w:hint="eastAsia"/>
          <w:szCs w:val="21"/>
        </w:rPr>
        <w:t>实验一</w:t>
      </w:r>
      <w:r w:rsidRPr="00020518">
        <w:rPr>
          <w:rFonts w:hint="eastAsia"/>
          <w:szCs w:val="21"/>
        </w:rPr>
        <w:t xml:space="preserve"> </w:t>
      </w:r>
      <w:r w:rsidRPr="00020518">
        <w:rPr>
          <w:szCs w:val="21"/>
        </w:rPr>
        <w:t xml:space="preserve"> </w:t>
      </w:r>
      <w:r w:rsidRPr="00020518">
        <w:rPr>
          <w:rFonts w:hint="eastAsia"/>
        </w:rPr>
        <w:t>冻结速度对冻制品质量的影响</w:t>
      </w:r>
    </w:p>
    <w:p w:rsidR="003D0FEA" w:rsidRPr="00020518" w:rsidRDefault="003D0FEA" w:rsidP="004B1614">
      <w:r w:rsidRPr="00020518">
        <w:rPr>
          <w:rFonts w:hint="eastAsia"/>
          <w:szCs w:val="21"/>
        </w:rPr>
        <w:t>内容提要：</w:t>
      </w:r>
      <w:r w:rsidRPr="00020518">
        <w:rPr>
          <w:rFonts w:hint="eastAsia"/>
        </w:rPr>
        <w:t>以果蔬或水产品为原料，经预处理，在不同冻结速度下进行冻结；测定冻结过程</w:t>
      </w:r>
      <w:r w:rsidRPr="00020518">
        <w:rPr>
          <w:rFonts w:hint="eastAsia"/>
        </w:rPr>
        <w:lastRenderedPageBreak/>
        <w:t>的温度变化及通过最大冰晶生成区的时间，绘制冻结曲线；观察不同冻结速度下冻结对原料质构的破坏程度，解冻后测其失水率。</w:t>
      </w:r>
    </w:p>
    <w:p w:rsidR="003D0FEA" w:rsidRPr="00020518" w:rsidRDefault="003D0FEA" w:rsidP="004B1614">
      <w:pPr>
        <w:rPr>
          <w:rFonts w:hAnsi="宋体"/>
        </w:rPr>
      </w:pPr>
      <w:r w:rsidRPr="00020518">
        <w:rPr>
          <w:rFonts w:hint="eastAsia"/>
          <w:szCs w:val="21"/>
        </w:rPr>
        <w:t>实验二</w:t>
      </w:r>
      <w:r w:rsidRPr="00020518">
        <w:rPr>
          <w:rFonts w:hint="eastAsia"/>
          <w:szCs w:val="21"/>
        </w:rPr>
        <w:t xml:space="preserve">  </w:t>
      </w:r>
      <w:r w:rsidRPr="00020518">
        <w:rPr>
          <w:rFonts w:hAnsi="宋体" w:hint="eastAsia"/>
        </w:rPr>
        <w:t>超高温瞬时杀菌工艺及参数对微生物存活率的影响</w:t>
      </w:r>
    </w:p>
    <w:p w:rsidR="003D0FEA" w:rsidRPr="00020518" w:rsidRDefault="003D0FEA" w:rsidP="004B1614">
      <w:pPr>
        <w:rPr>
          <w:szCs w:val="21"/>
        </w:rPr>
      </w:pPr>
      <w:r w:rsidRPr="00020518">
        <w:rPr>
          <w:rFonts w:hint="eastAsia"/>
          <w:szCs w:val="21"/>
        </w:rPr>
        <w:t>内容提要：以鲜牛奶为主要原料，经均质、超高温瞬时灭菌和无菌灌装等工序制成</w:t>
      </w:r>
      <w:r w:rsidRPr="00020518">
        <w:rPr>
          <w:szCs w:val="21"/>
        </w:rPr>
        <w:t>UHT</w:t>
      </w:r>
      <w:r w:rsidRPr="00020518">
        <w:rPr>
          <w:rFonts w:hint="eastAsia"/>
          <w:szCs w:val="21"/>
        </w:rPr>
        <w:t>牛奶；检测并分析不同工艺参数对产品中微生物杀灭的效果。</w:t>
      </w:r>
    </w:p>
    <w:p w:rsidR="003D0FEA" w:rsidRPr="00020518" w:rsidRDefault="003D0FEA" w:rsidP="004B1614">
      <w:r w:rsidRPr="00020518">
        <w:rPr>
          <w:rFonts w:hint="eastAsia"/>
          <w:szCs w:val="21"/>
        </w:rPr>
        <w:t>实验三</w:t>
      </w:r>
      <w:r w:rsidRPr="00020518">
        <w:rPr>
          <w:rFonts w:hint="eastAsia"/>
          <w:szCs w:val="21"/>
        </w:rPr>
        <w:t xml:space="preserve">  </w:t>
      </w:r>
      <w:r w:rsidRPr="00020518">
        <w:rPr>
          <w:rFonts w:hint="eastAsia"/>
        </w:rPr>
        <w:t>热力杀菌工艺及参数对罐藏制品质量的影响</w:t>
      </w:r>
    </w:p>
    <w:p w:rsidR="003D0FEA" w:rsidRPr="00020518" w:rsidRDefault="003D0FEA" w:rsidP="004B1614">
      <w:r w:rsidRPr="00020518">
        <w:rPr>
          <w:rFonts w:hint="eastAsia"/>
          <w:szCs w:val="21"/>
        </w:rPr>
        <w:t>内容提要：</w:t>
      </w:r>
      <w:r w:rsidRPr="00020518">
        <w:rPr>
          <w:rFonts w:hAnsi="宋体" w:hint="eastAsia"/>
        </w:rPr>
        <w:t>以水果和糖水为主要原料，经配汤装罐、排气密封和杀菌等工序制成糖水水果罐头。</w:t>
      </w:r>
      <w:r w:rsidRPr="00020518">
        <w:rPr>
          <w:rFonts w:hint="eastAsia"/>
        </w:rPr>
        <w:t>掌握不同的工艺（高压、常压杀菌）及不同工艺参数对产品质量的影响；对不同生产条件下得到的产品进行质量分析。</w:t>
      </w:r>
    </w:p>
    <w:p w:rsidR="003D0FEA" w:rsidRPr="00020518" w:rsidRDefault="003D0FEA" w:rsidP="004B1614">
      <w:pPr>
        <w:rPr>
          <w:bCs/>
        </w:rPr>
      </w:pPr>
      <w:r w:rsidRPr="00020518">
        <w:rPr>
          <w:rFonts w:hint="eastAsia"/>
          <w:bCs/>
          <w:szCs w:val="21"/>
        </w:rPr>
        <w:t>实验四</w:t>
      </w:r>
      <w:r w:rsidRPr="00020518">
        <w:rPr>
          <w:rFonts w:hint="eastAsia"/>
          <w:bCs/>
          <w:szCs w:val="21"/>
        </w:rPr>
        <w:t xml:space="preserve">  </w:t>
      </w:r>
      <w:r w:rsidRPr="00020518">
        <w:rPr>
          <w:rFonts w:hint="eastAsia"/>
          <w:bCs/>
        </w:rPr>
        <w:t>蛋白质饮料制造及稳定性能实验</w:t>
      </w:r>
    </w:p>
    <w:p w:rsidR="003D0FEA" w:rsidRPr="00020518" w:rsidRDefault="003D0FEA" w:rsidP="004B1614">
      <w:pPr>
        <w:rPr>
          <w:rFonts w:hAnsi="宋体"/>
        </w:rPr>
      </w:pPr>
      <w:r w:rsidRPr="00020518">
        <w:rPr>
          <w:rFonts w:hint="eastAsia"/>
          <w:bCs/>
        </w:rPr>
        <w:t>内容提要：</w:t>
      </w:r>
      <w:r w:rsidRPr="00020518">
        <w:rPr>
          <w:rFonts w:hAnsi="宋体" w:hint="eastAsia"/>
        </w:rPr>
        <w:t>蛋白质饮料的制造，不同稳定剂及配方对蛋白质饮料稳定性能的影响，成品的感官评定与成分检测。</w:t>
      </w:r>
    </w:p>
    <w:p w:rsidR="003D0FEA" w:rsidRPr="00020518" w:rsidRDefault="003D0FEA" w:rsidP="004B1614">
      <w:pPr>
        <w:rPr>
          <w:rFonts w:hAnsi="宋体"/>
        </w:rPr>
      </w:pPr>
      <w:r w:rsidRPr="00020518">
        <w:rPr>
          <w:rFonts w:hint="eastAsia"/>
          <w:bCs/>
          <w:szCs w:val="21"/>
        </w:rPr>
        <w:t>实验五</w:t>
      </w:r>
      <w:r w:rsidRPr="00020518">
        <w:rPr>
          <w:rFonts w:hint="eastAsia"/>
          <w:bCs/>
          <w:szCs w:val="21"/>
        </w:rPr>
        <w:t xml:space="preserve">  </w:t>
      </w:r>
      <w:r w:rsidRPr="00020518">
        <w:rPr>
          <w:rFonts w:hAnsi="宋体" w:hint="eastAsia"/>
        </w:rPr>
        <w:t>茶饮料制造实验</w:t>
      </w:r>
    </w:p>
    <w:p w:rsidR="003D0FEA" w:rsidRPr="00020518" w:rsidRDefault="003D0FEA" w:rsidP="004B1614">
      <w:pPr>
        <w:rPr>
          <w:rFonts w:hAnsi="宋体"/>
        </w:rPr>
      </w:pPr>
      <w:r w:rsidRPr="00020518">
        <w:rPr>
          <w:rFonts w:hAnsi="宋体" w:hint="eastAsia"/>
        </w:rPr>
        <w:t>内容提要：茶叶的粗粉碎、浸提，茶多酚的检测，茶饮料的调配、过滤、杀菌，产品的质量评定。</w:t>
      </w:r>
    </w:p>
    <w:p w:rsidR="003D0FEA" w:rsidRPr="00020518" w:rsidRDefault="003D0FEA" w:rsidP="004B1614">
      <w:pPr>
        <w:rPr>
          <w:bCs/>
        </w:rPr>
      </w:pPr>
      <w:r w:rsidRPr="00020518">
        <w:rPr>
          <w:rFonts w:hint="eastAsia"/>
          <w:bCs/>
          <w:szCs w:val="21"/>
        </w:rPr>
        <w:t>实验六</w:t>
      </w:r>
      <w:r w:rsidRPr="00020518">
        <w:rPr>
          <w:rFonts w:hint="eastAsia"/>
          <w:bCs/>
          <w:szCs w:val="21"/>
        </w:rPr>
        <w:t xml:space="preserve">  </w:t>
      </w:r>
      <w:r w:rsidRPr="00020518">
        <w:rPr>
          <w:rFonts w:hint="eastAsia"/>
          <w:bCs/>
        </w:rPr>
        <w:t>胡萝卜汁饮料制造实验</w:t>
      </w:r>
    </w:p>
    <w:p w:rsidR="003D0FEA" w:rsidRPr="00020518" w:rsidRDefault="003D0FEA" w:rsidP="004B1614">
      <w:pPr>
        <w:rPr>
          <w:rFonts w:hAnsi="宋体"/>
        </w:rPr>
      </w:pPr>
      <w:r w:rsidRPr="00020518">
        <w:rPr>
          <w:rFonts w:hint="eastAsia"/>
          <w:bCs/>
        </w:rPr>
        <w:t>内容提要：</w:t>
      </w:r>
      <w:r w:rsidRPr="00020518">
        <w:rPr>
          <w:rFonts w:hAnsi="宋体" w:hint="eastAsia"/>
        </w:rPr>
        <w:t>利用碱法去除胡萝卜的表皮和热水漂烫；将捣碎处理的胡萝卜经过滤、调配和均质、杀菌后制取浑浊胡萝卜汁饮料。</w:t>
      </w:r>
    </w:p>
    <w:p w:rsidR="003D0FEA" w:rsidRPr="00020518" w:rsidRDefault="003D0FEA" w:rsidP="004B1614">
      <w:r w:rsidRPr="00020518">
        <w:rPr>
          <w:rFonts w:hint="eastAsia"/>
          <w:bCs/>
          <w:szCs w:val="21"/>
        </w:rPr>
        <w:t>实验七</w:t>
      </w:r>
      <w:r w:rsidRPr="00020518">
        <w:rPr>
          <w:rFonts w:hint="eastAsia"/>
          <w:bCs/>
          <w:szCs w:val="21"/>
        </w:rPr>
        <w:t xml:space="preserve">  </w:t>
      </w:r>
      <w:r w:rsidRPr="00020518">
        <w:rPr>
          <w:rFonts w:hint="eastAsia"/>
        </w:rPr>
        <w:t>原料乳的分析与检验</w:t>
      </w:r>
    </w:p>
    <w:p w:rsidR="003D0FEA" w:rsidRPr="00020518" w:rsidRDefault="003D0FEA" w:rsidP="004B1614">
      <w:pPr>
        <w:rPr>
          <w:kern w:val="0"/>
          <w:szCs w:val="21"/>
        </w:rPr>
      </w:pPr>
      <w:r w:rsidRPr="00020518">
        <w:rPr>
          <w:rFonts w:hint="eastAsia"/>
        </w:rPr>
        <w:t>内容提要：</w:t>
      </w:r>
      <w:r w:rsidRPr="00020518">
        <w:rPr>
          <w:rFonts w:hint="eastAsia"/>
          <w:kern w:val="0"/>
          <w:szCs w:val="21"/>
        </w:rPr>
        <w:t>原料乳验收的质量检验；原料乳常见的掺假掺杂方法；检验掺杂掺假乳的常用方法。</w:t>
      </w:r>
    </w:p>
    <w:p w:rsidR="003D0FEA" w:rsidRPr="00020518" w:rsidRDefault="003D0FEA" w:rsidP="004B1614">
      <w:pPr>
        <w:rPr>
          <w:rFonts w:hAnsi="宋体"/>
        </w:rPr>
      </w:pPr>
      <w:r w:rsidRPr="00020518">
        <w:rPr>
          <w:rFonts w:hint="eastAsia"/>
          <w:bCs/>
          <w:szCs w:val="21"/>
        </w:rPr>
        <w:t>实验八</w:t>
      </w:r>
      <w:r w:rsidRPr="00020518">
        <w:rPr>
          <w:rFonts w:hint="eastAsia"/>
          <w:bCs/>
          <w:szCs w:val="21"/>
        </w:rPr>
        <w:t xml:space="preserve">  </w:t>
      </w:r>
      <w:r w:rsidRPr="00020518">
        <w:rPr>
          <w:rFonts w:hAnsi="宋体" w:hint="eastAsia"/>
        </w:rPr>
        <w:t>食用胶凝胶条件对果冻品质的影响</w:t>
      </w:r>
    </w:p>
    <w:p w:rsidR="003D0FEA" w:rsidRPr="00020518" w:rsidRDefault="003D0FEA" w:rsidP="004B1614">
      <w:pPr>
        <w:rPr>
          <w:rFonts w:hAnsi="宋体"/>
        </w:rPr>
      </w:pPr>
      <w:r w:rsidRPr="00020518">
        <w:rPr>
          <w:rFonts w:hAnsi="宋体" w:hint="eastAsia"/>
        </w:rPr>
        <w:t>内容提要：以水果、糖、柠檬酸、食用胶为主要原料，经过榨汁、过滤处理后经浓缩、成型等工序制作果冻。考察食用胶的凝胶条件及其对凝胶特性和产品质量的影响。</w:t>
      </w:r>
    </w:p>
    <w:p w:rsidR="003D0FEA" w:rsidRPr="00020518" w:rsidRDefault="003D0FEA" w:rsidP="004B1614">
      <w:pPr>
        <w:rPr>
          <w:kern w:val="0"/>
          <w:szCs w:val="20"/>
        </w:rPr>
      </w:pPr>
      <w:r w:rsidRPr="00020518">
        <w:rPr>
          <w:rFonts w:hint="eastAsia"/>
          <w:bCs/>
          <w:szCs w:val="21"/>
        </w:rPr>
        <w:t>实验九</w:t>
      </w:r>
      <w:r w:rsidRPr="00020518">
        <w:rPr>
          <w:rFonts w:hint="eastAsia"/>
          <w:bCs/>
          <w:szCs w:val="21"/>
        </w:rPr>
        <w:t xml:space="preserve">  </w:t>
      </w:r>
      <w:r w:rsidRPr="00020518">
        <w:rPr>
          <w:rFonts w:hint="eastAsia"/>
          <w:kern w:val="0"/>
          <w:szCs w:val="20"/>
        </w:rPr>
        <w:t>蛋糕的制作及质量检验</w:t>
      </w:r>
    </w:p>
    <w:p w:rsidR="003D0FEA" w:rsidRPr="00020518" w:rsidRDefault="003D0FEA" w:rsidP="004B1614">
      <w:pPr>
        <w:rPr>
          <w:szCs w:val="21"/>
        </w:rPr>
      </w:pPr>
      <w:r w:rsidRPr="00020518">
        <w:rPr>
          <w:rFonts w:hint="eastAsia"/>
          <w:kern w:val="0"/>
          <w:szCs w:val="20"/>
        </w:rPr>
        <w:t>内容提要：</w:t>
      </w:r>
      <w:r w:rsidRPr="00020518">
        <w:rPr>
          <w:rFonts w:hint="eastAsia"/>
          <w:szCs w:val="21"/>
        </w:rPr>
        <w:t>以蛋、糖、面粉、油脂为主要原料，通过机械搅拌、装模、烘烤制作蛋糕，并对产品质量进行评价。</w:t>
      </w:r>
    </w:p>
    <w:p w:rsidR="003D0FEA" w:rsidRPr="00020518" w:rsidRDefault="003D0FEA" w:rsidP="004B1614">
      <w:pPr>
        <w:rPr>
          <w:bCs/>
          <w:kern w:val="0"/>
          <w:szCs w:val="21"/>
        </w:rPr>
      </w:pPr>
      <w:r w:rsidRPr="00020518">
        <w:rPr>
          <w:rFonts w:hint="eastAsia"/>
          <w:bCs/>
          <w:szCs w:val="21"/>
        </w:rPr>
        <w:t>实验十</w:t>
      </w:r>
      <w:r w:rsidRPr="00020518">
        <w:rPr>
          <w:rFonts w:hint="eastAsia"/>
          <w:bCs/>
          <w:szCs w:val="21"/>
        </w:rPr>
        <w:t xml:space="preserve">  </w:t>
      </w:r>
      <w:r w:rsidRPr="00020518">
        <w:rPr>
          <w:rFonts w:hint="eastAsia"/>
          <w:bCs/>
          <w:kern w:val="0"/>
          <w:szCs w:val="21"/>
        </w:rPr>
        <w:t>原料肉食用品质的评定</w:t>
      </w:r>
    </w:p>
    <w:p w:rsidR="003D0FEA" w:rsidRPr="00020518" w:rsidRDefault="003D0FEA" w:rsidP="004B1614">
      <w:pPr>
        <w:rPr>
          <w:bCs/>
          <w:szCs w:val="21"/>
        </w:rPr>
      </w:pPr>
      <w:r w:rsidRPr="00020518">
        <w:rPr>
          <w:rFonts w:hint="eastAsia"/>
          <w:bCs/>
          <w:kern w:val="0"/>
          <w:szCs w:val="21"/>
        </w:rPr>
        <w:t>内容提要：</w:t>
      </w:r>
      <w:r w:rsidRPr="00020518">
        <w:rPr>
          <w:rFonts w:hint="eastAsia"/>
          <w:kern w:val="0"/>
          <w:szCs w:val="21"/>
        </w:rPr>
        <w:t>原料肉</w:t>
      </w:r>
      <w:r w:rsidRPr="00020518">
        <w:rPr>
          <w:rFonts w:hint="eastAsia"/>
          <w:szCs w:val="21"/>
        </w:rPr>
        <w:t>食用品质的感官</w:t>
      </w:r>
      <w:r w:rsidRPr="00020518">
        <w:rPr>
          <w:rFonts w:hint="eastAsia"/>
          <w:kern w:val="0"/>
          <w:szCs w:val="21"/>
        </w:rPr>
        <w:t>评定；原料肉的色度、酸度、嫩度等理化指标的测定</w:t>
      </w:r>
      <w:r w:rsidRPr="00020518">
        <w:rPr>
          <w:rFonts w:hint="eastAsia"/>
          <w:szCs w:val="21"/>
        </w:rPr>
        <w:t>。</w:t>
      </w:r>
      <w:r w:rsidRPr="00020518">
        <w:rPr>
          <w:rFonts w:hint="eastAsia"/>
          <w:bCs/>
          <w:szCs w:val="21"/>
        </w:rPr>
        <w:t xml:space="preserve"> </w:t>
      </w:r>
    </w:p>
    <w:p w:rsidR="003D0FEA" w:rsidRPr="00020518" w:rsidRDefault="003D0FEA" w:rsidP="004B1614">
      <w:pPr>
        <w:rPr>
          <w:kern w:val="0"/>
          <w:szCs w:val="20"/>
        </w:rPr>
      </w:pPr>
      <w:r w:rsidRPr="00020518">
        <w:rPr>
          <w:rFonts w:hint="eastAsia"/>
          <w:bCs/>
          <w:szCs w:val="21"/>
        </w:rPr>
        <w:t>实验十一</w:t>
      </w:r>
      <w:r w:rsidRPr="00020518">
        <w:rPr>
          <w:rFonts w:hint="eastAsia"/>
          <w:bCs/>
          <w:szCs w:val="21"/>
        </w:rPr>
        <w:t xml:space="preserve">  </w:t>
      </w:r>
      <w:r w:rsidRPr="00020518">
        <w:rPr>
          <w:rFonts w:hint="eastAsia"/>
        </w:rPr>
        <w:t>食盐添加比例对熏肠品质的影响</w:t>
      </w:r>
    </w:p>
    <w:p w:rsidR="003D0FEA" w:rsidRPr="00020518" w:rsidRDefault="003D0FEA" w:rsidP="004B1614">
      <w:pPr>
        <w:rPr>
          <w:kern w:val="0"/>
          <w:szCs w:val="21"/>
        </w:rPr>
      </w:pPr>
      <w:r w:rsidRPr="00020518">
        <w:rPr>
          <w:rFonts w:hint="eastAsia"/>
          <w:kern w:val="0"/>
          <w:szCs w:val="20"/>
        </w:rPr>
        <w:t>内容提要：</w:t>
      </w:r>
      <w:r w:rsidRPr="00020518">
        <w:rPr>
          <w:rFonts w:hint="eastAsia"/>
          <w:szCs w:val="21"/>
        </w:rPr>
        <w:t>以新鲜肉为主要原料，经绞碎</w:t>
      </w:r>
      <w:r w:rsidRPr="00020518">
        <w:rPr>
          <w:szCs w:val="21"/>
        </w:rPr>
        <w:t>、</w:t>
      </w:r>
      <w:r w:rsidRPr="00020518">
        <w:rPr>
          <w:rFonts w:hint="eastAsia"/>
          <w:szCs w:val="21"/>
        </w:rPr>
        <w:t>腌制、灌制、烟熏等</w:t>
      </w:r>
      <w:r w:rsidRPr="00020518">
        <w:rPr>
          <w:rFonts w:hint="eastAsia"/>
          <w:kern w:val="0"/>
          <w:szCs w:val="21"/>
        </w:rPr>
        <w:t>工艺制作熏肠，考察</w:t>
      </w:r>
      <w:r w:rsidRPr="00020518">
        <w:rPr>
          <w:kern w:val="0"/>
          <w:szCs w:val="21"/>
        </w:rPr>
        <w:t>不同</w:t>
      </w:r>
      <w:r w:rsidRPr="00020518">
        <w:rPr>
          <w:rFonts w:hint="eastAsia"/>
          <w:kern w:val="0"/>
          <w:szCs w:val="21"/>
        </w:rPr>
        <w:t>食盐添加</w:t>
      </w:r>
      <w:r w:rsidRPr="00020518">
        <w:rPr>
          <w:kern w:val="0"/>
          <w:szCs w:val="21"/>
        </w:rPr>
        <w:t>比例对</w:t>
      </w:r>
      <w:r w:rsidRPr="00020518">
        <w:rPr>
          <w:rFonts w:hint="eastAsia"/>
          <w:kern w:val="0"/>
          <w:szCs w:val="21"/>
        </w:rPr>
        <w:t>产品</w:t>
      </w:r>
      <w:r w:rsidRPr="00020518">
        <w:rPr>
          <w:rFonts w:hint="eastAsia"/>
          <w:szCs w:val="21"/>
        </w:rPr>
        <w:t>品质的</w:t>
      </w:r>
      <w:r w:rsidRPr="00020518">
        <w:rPr>
          <w:szCs w:val="21"/>
        </w:rPr>
        <w:t>影响</w:t>
      </w:r>
      <w:r w:rsidRPr="00020518">
        <w:rPr>
          <w:rFonts w:hint="eastAsia"/>
          <w:kern w:val="0"/>
          <w:szCs w:val="21"/>
        </w:rPr>
        <w:t>。</w:t>
      </w:r>
      <w:r w:rsidRPr="00020518">
        <w:rPr>
          <w:rFonts w:hint="eastAsia"/>
          <w:kern w:val="0"/>
          <w:szCs w:val="21"/>
        </w:rPr>
        <w:t xml:space="preserve"> </w:t>
      </w:r>
    </w:p>
    <w:p w:rsidR="003D0FEA" w:rsidRPr="00020518" w:rsidRDefault="003D0FEA" w:rsidP="004B1614">
      <w:pPr>
        <w:rPr>
          <w:szCs w:val="21"/>
        </w:rPr>
      </w:pPr>
    </w:p>
    <w:p w:rsidR="007A0081" w:rsidRPr="00020518" w:rsidRDefault="009B4E15" w:rsidP="004E4145">
      <w:pPr>
        <w:pStyle w:val="1"/>
        <w:spacing w:after="0"/>
        <w:jc w:val="center"/>
        <w:rPr>
          <w:b w:val="0"/>
          <w:szCs w:val="21"/>
        </w:rPr>
      </w:pPr>
      <w:r w:rsidRPr="00020518">
        <w:br w:type="page"/>
      </w:r>
      <w:bookmarkStart w:id="18" w:name="_Toc468817107"/>
      <w:bookmarkStart w:id="19" w:name="_Toc524985000"/>
      <w:r w:rsidR="007A0081" w:rsidRPr="004E4145">
        <w:rPr>
          <w:rFonts w:eastAsia="黑体"/>
          <w:bCs w:val="0"/>
          <w:sz w:val="32"/>
        </w:rPr>
        <w:lastRenderedPageBreak/>
        <w:t>《食品机械与设备》实验课程教学大纲</w:t>
      </w:r>
      <w:bookmarkEnd w:id="18"/>
      <w:bookmarkEnd w:id="19"/>
    </w:p>
    <w:p w:rsidR="007A0081" w:rsidRPr="00020518" w:rsidRDefault="007A0081" w:rsidP="004B1614">
      <w:pPr>
        <w:rPr>
          <w:rFonts w:eastAsia="黑体"/>
          <w:b/>
          <w:bCs/>
          <w:szCs w:val="21"/>
        </w:rPr>
      </w:pPr>
      <w:r w:rsidRPr="00020518">
        <w:rPr>
          <w:rFonts w:eastAsia="黑体"/>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635"/>
        <w:gridCol w:w="1491"/>
        <w:gridCol w:w="599"/>
        <w:gridCol w:w="405"/>
        <w:gridCol w:w="309"/>
        <w:gridCol w:w="630"/>
        <w:gridCol w:w="608"/>
        <w:gridCol w:w="202"/>
        <w:gridCol w:w="714"/>
        <w:gridCol w:w="646"/>
        <w:gridCol w:w="1273"/>
        <w:gridCol w:w="630"/>
      </w:tblGrid>
      <w:tr w:rsidR="007A0081" w:rsidRPr="00020518" w:rsidTr="00D3660C">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7A0081" w:rsidRPr="00020518" w:rsidRDefault="007A0081" w:rsidP="004B1614">
            <w:pPr>
              <w:rPr>
                <w:b/>
              </w:rPr>
            </w:pPr>
            <w:r w:rsidRPr="00020518">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7A0081" w:rsidRPr="00020518" w:rsidRDefault="000C5A52" w:rsidP="004B1614">
            <w:pPr>
              <w:rPr>
                <w:sz w:val="18"/>
                <w:szCs w:val="18"/>
              </w:rPr>
            </w:pPr>
            <w:r w:rsidRPr="00020518">
              <w:rPr>
                <w:rFonts w:hint="eastAsia"/>
              </w:rPr>
              <w:t>食品与生物工程学院</w:t>
            </w:r>
          </w:p>
        </w:tc>
        <w:tc>
          <w:tcPr>
            <w:tcW w:w="1547" w:type="dxa"/>
            <w:gridSpan w:val="3"/>
            <w:tcBorders>
              <w:top w:val="single" w:sz="12" w:space="0" w:color="auto"/>
              <w:left w:val="single" w:sz="4" w:space="0" w:color="auto"/>
              <w:bottom w:val="single" w:sz="4" w:space="0" w:color="auto"/>
              <w:right w:val="single" w:sz="4" w:space="0" w:color="auto"/>
            </w:tcBorders>
            <w:vAlign w:val="center"/>
          </w:tcPr>
          <w:p w:rsidR="007A0081" w:rsidRPr="00020518" w:rsidRDefault="007A0081" w:rsidP="004B1614">
            <w:r w:rsidRPr="00020518">
              <w:rPr>
                <w:b/>
              </w:rPr>
              <w:t>课程类型</w:t>
            </w:r>
          </w:p>
        </w:tc>
        <w:tc>
          <w:tcPr>
            <w:tcW w:w="3465" w:type="dxa"/>
            <w:gridSpan w:val="5"/>
            <w:tcBorders>
              <w:top w:val="single" w:sz="12" w:space="0" w:color="auto"/>
              <w:left w:val="single" w:sz="4" w:space="0" w:color="auto"/>
              <w:bottom w:val="single" w:sz="4" w:space="0" w:color="auto"/>
              <w:right w:val="single" w:sz="12" w:space="0" w:color="auto"/>
            </w:tcBorders>
            <w:vAlign w:val="center"/>
          </w:tcPr>
          <w:p w:rsidR="007A0081" w:rsidRPr="00020518" w:rsidRDefault="007A0081" w:rsidP="004B1614">
            <w:pPr>
              <w:rPr>
                <w:sz w:val="18"/>
                <w:szCs w:val="18"/>
              </w:rPr>
            </w:pPr>
            <w:r w:rsidRPr="00020518">
              <w:rPr>
                <w:sz w:val="18"/>
                <w:szCs w:val="18"/>
              </w:rPr>
              <w:t>专业必修课</w:t>
            </w:r>
          </w:p>
        </w:tc>
      </w:tr>
      <w:tr w:rsidR="007A0081" w:rsidRPr="00020518" w:rsidTr="00D3660C">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r w:rsidRPr="00020518">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7A0081" w:rsidRPr="00020518" w:rsidRDefault="007A0081" w:rsidP="004B1614">
            <w:pPr>
              <w:rPr>
                <w:sz w:val="18"/>
                <w:szCs w:val="18"/>
              </w:rPr>
            </w:pPr>
            <w:r w:rsidRPr="00020518">
              <w:rPr>
                <w:sz w:val="18"/>
                <w:szCs w:val="18"/>
              </w:rPr>
              <w:t>食品机械与设备</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7A0081" w:rsidRPr="00020518" w:rsidRDefault="007A0081" w:rsidP="004B1614">
            <w:r w:rsidRPr="00020518">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7A0081" w:rsidRPr="00020518" w:rsidRDefault="007A0081" w:rsidP="004B1614">
            <w:pPr>
              <w:rPr>
                <w:sz w:val="18"/>
                <w:szCs w:val="18"/>
              </w:rPr>
            </w:pPr>
            <w:r w:rsidRPr="00020518">
              <w:rPr>
                <w:sz w:val="18"/>
                <w:szCs w:val="18"/>
              </w:rPr>
              <w:t>1320112B</w:t>
            </w:r>
          </w:p>
        </w:tc>
      </w:tr>
      <w:tr w:rsidR="007A0081" w:rsidRPr="00020518" w:rsidTr="00D3660C">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r w:rsidRPr="00020518">
              <w:rPr>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7A0081" w:rsidRPr="00020518" w:rsidRDefault="007A0081" w:rsidP="004B1614">
            <w:pPr>
              <w:rPr>
                <w:sz w:val="18"/>
                <w:szCs w:val="18"/>
              </w:rPr>
            </w:pPr>
            <w:r w:rsidRPr="00020518">
              <w:rPr>
                <w:sz w:val="18"/>
                <w:szCs w:val="18"/>
              </w:rPr>
              <w:t>第</w:t>
            </w:r>
            <w:r w:rsidRPr="00020518">
              <w:rPr>
                <w:sz w:val="18"/>
                <w:szCs w:val="18"/>
              </w:rPr>
              <w:t>6</w:t>
            </w:r>
            <w:r w:rsidRPr="00020518">
              <w:rPr>
                <w:sz w:val="18"/>
                <w:szCs w:val="18"/>
              </w:rPr>
              <w:t>学期</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7A0081" w:rsidRPr="00020518" w:rsidRDefault="007A0081" w:rsidP="004B1614">
            <w:r w:rsidRPr="00020518">
              <w:rPr>
                <w:b/>
              </w:rPr>
              <w:t>学时</w:t>
            </w:r>
            <w:r w:rsidRPr="00020518">
              <w:rPr>
                <w:b/>
              </w:rPr>
              <w:t>/</w:t>
            </w:r>
            <w:r w:rsidRPr="00020518">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7A0081" w:rsidRPr="00020518" w:rsidRDefault="007A0081" w:rsidP="004B1614">
            <w:pPr>
              <w:rPr>
                <w:sz w:val="18"/>
                <w:szCs w:val="18"/>
              </w:rPr>
            </w:pPr>
            <w:r w:rsidRPr="00020518">
              <w:rPr>
                <w:sz w:val="18"/>
                <w:szCs w:val="18"/>
              </w:rPr>
              <w:t>40/2.5</w:t>
            </w:r>
          </w:p>
        </w:tc>
      </w:tr>
      <w:tr w:rsidR="007A0081" w:rsidRPr="00020518" w:rsidTr="00D3660C">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r w:rsidRPr="00020518">
              <w:rPr>
                <w:b/>
              </w:rPr>
              <w:t>选课对象</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7A0081" w:rsidRPr="00020518" w:rsidRDefault="007A0081" w:rsidP="004B1614">
            <w:pPr>
              <w:rPr>
                <w:b/>
              </w:rPr>
            </w:pPr>
          </w:p>
        </w:tc>
      </w:tr>
      <w:tr w:rsidR="007A0081" w:rsidRPr="00020518" w:rsidTr="00D3660C">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r w:rsidRPr="00020518">
              <w:rPr>
                <w:b/>
              </w:rPr>
              <w:t>先修课程</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7A0081" w:rsidRPr="00020518" w:rsidRDefault="007A0081" w:rsidP="004B1614">
            <w:pPr>
              <w:rPr>
                <w:sz w:val="18"/>
                <w:szCs w:val="18"/>
              </w:rPr>
            </w:pPr>
            <w:r w:rsidRPr="00020518">
              <w:rPr>
                <w:rFonts w:hAnsi="宋体"/>
                <w:sz w:val="18"/>
                <w:szCs w:val="18"/>
              </w:rPr>
              <w:t>机械设计基础、生物化工原理、食品工艺学</w:t>
            </w:r>
          </w:p>
        </w:tc>
      </w:tr>
      <w:tr w:rsidR="007A0081" w:rsidRPr="00020518" w:rsidTr="00D3660C">
        <w:trPr>
          <w:trHeight w:val="305"/>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r w:rsidRPr="00020518">
              <w:rPr>
                <w:b/>
              </w:rPr>
              <w:t>实验课程指导书</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7A0081" w:rsidRPr="00020518" w:rsidRDefault="007A0081" w:rsidP="004B1614">
            <w:r w:rsidRPr="00020518">
              <w:rPr>
                <w:szCs w:val="21"/>
              </w:rPr>
              <w:t>自编</w:t>
            </w:r>
          </w:p>
        </w:tc>
      </w:tr>
      <w:tr w:rsidR="007A0081" w:rsidRPr="00020518" w:rsidTr="00D3660C">
        <w:trPr>
          <w:trHeight w:val="451"/>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r w:rsidRPr="00020518">
              <w:rPr>
                <w:b/>
              </w:rPr>
              <w:t>参考书目和资料</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7A0081" w:rsidRPr="00020518" w:rsidRDefault="007A0081" w:rsidP="004B1614"/>
        </w:tc>
      </w:tr>
      <w:tr w:rsidR="007A0081" w:rsidRPr="00020518" w:rsidTr="00D3660C">
        <w:trPr>
          <w:jc w:val="center"/>
        </w:trPr>
        <w:tc>
          <w:tcPr>
            <w:tcW w:w="9388" w:type="dxa"/>
            <w:gridSpan w:val="13"/>
            <w:tcBorders>
              <w:left w:val="single" w:sz="12" w:space="0" w:color="auto"/>
              <w:right w:val="single" w:sz="12" w:space="0" w:color="auto"/>
            </w:tcBorders>
          </w:tcPr>
          <w:p w:rsidR="007A0081" w:rsidRPr="00020518" w:rsidRDefault="007A0081" w:rsidP="004B1614">
            <w:pPr>
              <w:rPr>
                <w:szCs w:val="21"/>
              </w:rPr>
            </w:pPr>
            <w:r w:rsidRPr="00020518">
              <w:rPr>
                <w:b/>
              </w:rPr>
              <w:t>课程简介</w:t>
            </w:r>
            <w:r w:rsidRPr="00020518">
              <w:t>：</w:t>
            </w:r>
            <w:r w:rsidRPr="00020518">
              <w:rPr>
                <w:sz w:val="18"/>
                <w:szCs w:val="18"/>
              </w:rPr>
              <w:t>结合《食品机械与设备》课程学习，重点开展干法机械粉碎及粒度分级实验、均质与效果评价实验的综合实验教学；依据学生兴趣与实验室条件，选择进行食品挤压成形及其设备工作性能调控实验、杀菌机械实现原理与操作实验；并对其典型食品机械的结构原理、性能特点、适用范围进行讲解与运行。</w:t>
            </w:r>
          </w:p>
        </w:tc>
      </w:tr>
      <w:tr w:rsidR="007A0081" w:rsidRPr="00020518" w:rsidTr="00D3660C">
        <w:trPr>
          <w:trHeight w:val="121"/>
          <w:jc w:val="center"/>
        </w:trPr>
        <w:tc>
          <w:tcPr>
            <w:tcW w:w="4685" w:type="dxa"/>
            <w:gridSpan w:val="6"/>
            <w:tcBorders>
              <w:left w:val="single" w:sz="12" w:space="0" w:color="auto"/>
              <w:bottom w:val="single" w:sz="4" w:space="0" w:color="auto"/>
              <w:right w:val="single" w:sz="4" w:space="0" w:color="auto"/>
            </w:tcBorders>
            <w:vAlign w:val="center"/>
          </w:tcPr>
          <w:p w:rsidR="007A0081" w:rsidRPr="00020518" w:rsidRDefault="007A0081" w:rsidP="004B1614">
            <w:pPr>
              <w:rPr>
                <w:b/>
              </w:rPr>
            </w:pPr>
            <w:r w:rsidRPr="00020518">
              <w:rPr>
                <w:b/>
              </w:rPr>
              <w:t>课程目标</w:t>
            </w:r>
            <w:r w:rsidRPr="00020518">
              <w:rPr>
                <w:b/>
              </w:rPr>
              <w:t>(Course Objectives, CO)</w:t>
            </w:r>
          </w:p>
        </w:tc>
        <w:tc>
          <w:tcPr>
            <w:tcW w:w="4703" w:type="dxa"/>
            <w:gridSpan w:val="7"/>
            <w:tcBorders>
              <w:left w:val="single" w:sz="4" w:space="0" w:color="auto"/>
              <w:bottom w:val="single" w:sz="4" w:space="0" w:color="auto"/>
              <w:right w:val="single" w:sz="12" w:space="0" w:color="auto"/>
            </w:tcBorders>
            <w:vAlign w:val="center"/>
          </w:tcPr>
          <w:p w:rsidR="007A0081" w:rsidRPr="00020518" w:rsidRDefault="007A0081" w:rsidP="004B1614">
            <w:pPr>
              <w:rPr>
                <w:b/>
              </w:rPr>
            </w:pPr>
            <w:r w:rsidRPr="00020518">
              <w:rPr>
                <w:b/>
              </w:rPr>
              <w:t>对应的专业培养目标</w:t>
            </w:r>
            <w:r w:rsidRPr="00020518">
              <w:rPr>
                <w:b/>
              </w:rPr>
              <w:t xml:space="preserve"> (Learning Objectives, LO)</w:t>
            </w:r>
          </w:p>
          <w:p w:rsidR="007A0081" w:rsidRPr="00020518" w:rsidRDefault="007A0081" w:rsidP="004B1614">
            <w:pPr>
              <w:rPr>
                <w:b/>
              </w:rPr>
            </w:pPr>
            <w:r w:rsidRPr="00020518">
              <w:rPr>
                <w:b/>
              </w:rPr>
              <w:t>或实践能力标准</w:t>
            </w:r>
            <w:r w:rsidRPr="00020518">
              <w:rPr>
                <w:b/>
              </w:rPr>
              <w:t xml:space="preserve"> (Practical Abilbiy, PA)</w:t>
            </w:r>
          </w:p>
        </w:tc>
      </w:tr>
      <w:tr w:rsidR="007A0081" w:rsidRPr="00020518" w:rsidTr="00D3660C">
        <w:trPr>
          <w:trHeight w:val="270"/>
          <w:jc w:val="center"/>
        </w:trPr>
        <w:tc>
          <w:tcPr>
            <w:tcW w:w="4685" w:type="dxa"/>
            <w:gridSpan w:val="6"/>
            <w:tcBorders>
              <w:left w:val="single" w:sz="12" w:space="0" w:color="auto"/>
              <w:bottom w:val="nil"/>
              <w:right w:val="single" w:sz="4" w:space="0" w:color="auto"/>
            </w:tcBorders>
            <w:vAlign w:val="center"/>
          </w:tcPr>
          <w:p w:rsidR="007A0081" w:rsidRPr="00020518" w:rsidRDefault="007A0081" w:rsidP="004B1614">
            <w:pPr>
              <w:rPr>
                <w:b/>
                <w:sz w:val="18"/>
                <w:szCs w:val="18"/>
              </w:rPr>
            </w:pPr>
            <w:r w:rsidRPr="00020518">
              <w:rPr>
                <w:sz w:val="18"/>
                <w:szCs w:val="18"/>
              </w:rPr>
              <w:t xml:space="preserve">(CO1) </w:t>
            </w:r>
            <w:r w:rsidRPr="00020518">
              <w:rPr>
                <w:sz w:val="18"/>
                <w:szCs w:val="18"/>
              </w:rPr>
              <w:t>知识目标：通过具体实验操作，使学生对粉碎、分级、均质、成形、杀菌、包装等典型食品机械的结构原理、性能特点、适用范围有更深刻的认识。实验中，不仅让学生了解现场设备的相关基本知识，同时以讲授、提问等方式涉及其它非现场设备的内容，触类旁通，让学生在实验中获得更宽泛的知识。</w:t>
            </w:r>
          </w:p>
        </w:tc>
        <w:tc>
          <w:tcPr>
            <w:tcW w:w="4703" w:type="dxa"/>
            <w:gridSpan w:val="7"/>
            <w:tcBorders>
              <w:left w:val="single" w:sz="4" w:space="0" w:color="auto"/>
              <w:bottom w:val="nil"/>
              <w:right w:val="single" w:sz="12" w:space="0" w:color="auto"/>
            </w:tcBorders>
          </w:tcPr>
          <w:p w:rsidR="007A0081" w:rsidRPr="00020518" w:rsidRDefault="007A0081" w:rsidP="004B1614">
            <w:pPr>
              <w:rPr>
                <w:rFonts w:ascii="宋体" w:hAnsi="宋体"/>
                <w:sz w:val="18"/>
                <w:szCs w:val="18"/>
              </w:rPr>
            </w:pPr>
            <w:r w:rsidRPr="00020518">
              <w:rPr>
                <w:rFonts w:ascii="宋体" w:hAnsi="宋体"/>
                <w:sz w:val="18"/>
                <w:szCs w:val="18"/>
              </w:rPr>
              <w:t>（L04）较系统掌握“食品科学与工程”领域的基础理论和专业知识，具有一定的工程技术知识、技术经济和工业管理知识，了解本专业学科领域的科学技术新发展及其动向。</w:t>
            </w:r>
          </w:p>
        </w:tc>
      </w:tr>
      <w:tr w:rsidR="007A0081" w:rsidRPr="00020518" w:rsidTr="00D3660C">
        <w:trPr>
          <w:trHeight w:val="267"/>
          <w:jc w:val="center"/>
        </w:trPr>
        <w:tc>
          <w:tcPr>
            <w:tcW w:w="4685" w:type="dxa"/>
            <w:gridSpan w:val="6"/>
            <w:tcBorders>
              <w:top w:val="nil"/>
              <w:left w:val="single" w:sz="12" w:space="0" w:color="auto"/>
              <w:bottom w:val="nil"/>
              <w:right w:val="single" w:sz="4" w:space="0" w:color="auto"/>
            </w:tcBorders>
            <w:vAlign w:val="center"/>
          </w:tcPr>
          <w:p w:rsidR="007A0081" w:rsidRPr="00020518" w:rsidRDefault="007A0081" w:rsidP="004B1614">
            <w:pPr>
              <w:rPr>
                <w:sz w:val="18"/>
                <w:szCs w:val="18"/>
              </w:rPr>
            </w:pPr>
            <w:r w:rsidRPr="00020518">
              <w:rPr>
                <w:sz w:val="18"/>
                <w:szCs w:val="18"/>
              </w:rPr>
              <w:t xml:space="preserve">(CO2) </w:t>
            </w:r>
            <w:r w:rsidRPr="00020518">
              <w:rPr>
                <w:sz w:val="18"/>
                <w:szCs w:val="18"/>
              </w:rPr>
              <w:t>能力目标：学生通过典型食品机械的结构解析与操作、实验方案设计与实施、实验数据处理与分析，深刻理解典型食品机械的结构原理，熟悉设备的功能与特性，训练与提高学生的工程实践能力、科研能力与工程设计能力；实验中学生既动脑又动手、既分工又合作，团结协作，共同完成，塑造学生的团队协作、组织管理等综合素质与能力。</w:t>
            </w:r>
          </w:p>
        </w:tc>
        <w:tc>
          <w:tcPr>
            <w:tcW w:w="4703" w:type="dxa"/>
            <w:gridSpan w:val="7"/>
            <w:tcBorders>
              <w:top w:val="nil"/>
              <w:left w:val="single" w:sz="4" w:space="0" w:color="auto"/>
              <w:bottom w:val="nil"/>
              <w:right w:val="single" w:sz="12" w:space="0" w:color="auto"/>
            </w:tcBorders>
          </w:tcPr>
          <w:p w:rsidR="007A0081" w:rsidRPr="00020518" w:rsidRDefault="007A0081" w:rsidP="004B1614">
            <w:pPr>
              <w:rPr>
                <w:sz w:val="18"/>
                <w:szCs w:val="18"/>
              </w:rPr>
            </w:pPr>
            <w:r w:rsidRPr="00020518">
              <w:rPr>
                <w:rFonts w:hAnsi="宋体"/>
                <w:sz w:val="18"/>
                <w:szCs w:val="18"/>
              </w:rPr>
              <w:t>（</w:t>
            </w:r>
            <w:r w:rsidRPr="00020518">
              <w:rPr>
                <w:sz w:val="18"/>
                <w:szCs w:val="18"/>
              </w:rPr>
              <w:t>L05</w:t>
            </w:r>
            <w:r w:rsidRPr="00020518">
              <w:rPr>
                <w:rFonts w:hAnsi="宋体"/>
                <w:sz w:val="18"/>
                <w:szCs w:val="18"/>
              </w:rPr>
              <w:t>）受到工程设计方法和科学研究方法的初步训练；具有本专业所需的运算、实验、测试、计算机应用等技能，以及一定的食品工艺操作和初步设计能力。</w:t>
            </w:r>
          </w:p>
        </w:tc>
      </w:tr>
      <w:tr w:rsidR="007A0081" w:rsidRPr="00020518" w:rsidTr="00D3660C">
        <w:trPr>
          <w:trHeight w:val="267"/>
          <w:jc w:val="center"/>
        </w:trPr>
        <w:tc>
          <w:tcPr>
            <w:tcW w:w="4685" w:type="dxa"/>
            <w:gridSpan w:val="6"/>
            <w:tcBorders>
              <w:top w:val="nil"/>
              <w:left w:val="single" w:sz="12" w:space="0" w:color="auto"/>
              <w:bottom w:val="nil"/>
              <w:right w:val="single" w:sz="4" w:space="0" w:color="auto"/>
            </w:tcBorders>
            <w:vAlign w:val="center"/>
          </w:tcPr>
          <w:p w:rsidR="007A0081" w:rsidRPr="00020518" w:rsidRDefault="007A0081" w:rsidP="004B1614">
            <w:pPr>
              <w:rPr>
                <w:sz w:val="18"/>
                <w:szCs w:val="18"/>
              </w:rPr>
            </w:pPr>
            <w:r w:rsidRPr="00020518">
              <w:rPr>
                <w:sz w:val="18"/>
                <w:szCs w:val="18"/>
              </w:rPr>
              <w:t xml:space="preserve">(CO3) </w:t>
            </w:r>
            <w:r w:rsidRPr="00020518">
              <w:rPr>
                <w:sz w:val="18"/>
                <w:szCs w:val="18"/>
              </w:rPr>
              <w:t>素质目标：实验过程中对设备的操作规范要求以及对环境卫生的保持，有利于学生严谨做事、实事求是、环境保护意识等自身素质的提高。</w:t>
            </w:r>
          </w:p>
        </w:tc>
        <w:tc>
          <w:tcPr>
            <w:tcW w:w="4703" w:type="dxa"/>
            <w:gridSpan w:val="7"/>
            <w:tcBorders>
              <w:top w:val="nil"/>
              <w:left w:val="single" w:sz="4" w:space="0" w:color="auto"/>
              <w:bottom w:val="nil"/>
              <w:right w:val="single" w:sz="12" w:space="0" w:color="auto"/>
            </w:tcBorders>
          </w:tcPr>
          <w:p w:rsidR="007A0081" w:rsidRPr="00020518" w:rsidRDefault="007A0081" w:rsidP="004B1614">
            <w:pPr>
              <w:rPr>
                <w:sz w:val="18"/>
                <w:szCs w:val="18"/>
              </w:rPr>
            </w:pPr>
            <w:r w:rsidRPr="00020518">
              <w:rPr>
                <w:rFonts w:hAnsi="宋体"/>
                <w:sz w:val="18"/>
                <w:szCs w:val="18"/>
              </w:rPr>
              <w:t>（</w:t>
            </w:r>
            <w:r w:rsidRPr="00020518">
              <w:rPr>
                <w:sz w:val="18"/>
                <w:szCs w:val="18"/>
              </w:rPr>
              <w:t>L06</w:t>
            </w:r>
            <w:r w:rsidRPr="00020518">
              <w:rPr>
                <w:rFonts w:hAnsi="宋体"/>
                <w:sz w:val="18"/>
                <w:szCs w:val="18"/>
              </w:rPr>
              <w:t>）具有独立获取知识、提出问题、分析问题和解决问题的基本能力以及较强的开拓创新创业精神，具备一定的社会活动能力、从事本专业业务工作的能力和适应相近专业业务的基本能力与素质。</w:t>
            </w:r>
          </w:p>
        </w:tc>
      </w:tr>
      <w:tr w:rsidR="007A0081" w:rsidRPr="00020518" w:rsidTr="00D3660C">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r w:rsidRPr="00020518">
              <w:rPr>
                <w:b/>
              </w:rPr>
              <w:t>教学方式</w:t>
            </w:r>
            <w:r w:rsidRPr="00020518">
              <w:rPr>
                <w:b/>
              </w:rPr>
              <w:t>(</w:t>
            </w:r>
            <w:r w:rsidRPr="00020518">
              <w:rPr>
                <w:sz w:val="18"/>
                <w:szCs w:val="18"/>
              </w:rPr>
              <w:t>Pedagogical Methods,PM)</w:t>
            </w:r>
          </w:p>
        </w:tc>
        <w:tc>
          <w:tcPr>
            <w:tcW w:w="2126" w:type="dxa"/>
            <w:gridSpan w:val="2"/>
            <w:tcBorders>
              <w:top w:val="single" w:sz="4" w:space="0" w:color="auto"/>
              <w:left w:val="single" w:sz="4" w:space="0" w:color="auto"/>
              <w:bottom w:val="nil"/>
              <w:right w:val="nil"/>
            </w:tcBorders>
            <w:vAlign w:val="center"/>
          </w:tcPr>
          <w:p w:rsidR="007A0081" w:rsidRPr="00020518" w:rsidRDefault="00D40FD5" w:rsidP="004B1614">
            <w:pPr>
              <w:rPr>
                <w:sz w:val="18"/>
                <w:szCs w:val="18"/>
              </w:rPr>
            </w:pPr>
            <w:r w:rsidRPr="00020518">
              <w:rPr>
                <w:sz w:val="18"/>
                <w:szCs w:val="18"/>
              </w:rPr>
              <w:fldChar w:fldCharType="begin"/>
            </w:r>
            <w:r w:rsidR="007A0081" w:rsidRPr="00020518">
              <w:rPr>
                <w:sz w:val="18"/>
                <w:szCs w:val="18"/>
              </w:rPr>
              <w:instrText xml:space="preserve"> eq \o\ac(□,√)</w:instrText>
            </w:r>
            <w:r w:rsidRPr="00020518">
              <w:rPr>
                <w:sz w:val="18"/>
                <w:szCs w:val="18"/>
              </w:rPr>
              <w:fldChar w:fldCharType="end"/>
            </w:r>
            <w:r w:rsidR="007A0081" w:rsidRPr="00020518">
              <w:rPr>
                <w:sz w:val="18"/>
                <w:szCs w:val="18"/>
              </w:rPr>
              <w:t>PM1.</w:t>
            </w:r>
            <w:r w:rsidR="007A0081" w:rsidRPr="00020518">
              <w:rPr>
                <w:rFonts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7A0081" w:rsidRPr="00020518" w:rsidRDefault="007A0081" w:rsidP="004B1614">
            <w:pPr>
              <w:rPr>
                <w:sz w:val="18"/>
                <w:szCs w:val="18"/>
              </w:rPr>
            </w:pPr>
            <w:r w:rsidRPr="00020518">
              <w:rPr>
                <w:sz w:val="18"/>
                <w:szCs w:val="18"/>
              </w:rPr>
              <w:t xml:space="preserve"> 1 </w:t>
            </w:r>
            <w:r w:rsidRPr="00020518">
              <w:rPr>
                <w:sz w:val="18"/>
                <w:szCs w:val="18"/>
              </w:rPr>
              <w:t>学时</w:t>
            </w:r>
            <w:r w:rsidRPr="00020518">
              <w:rPr>
                <w:sz w:val="18"/>
                <w:szCs w:val="18"/>
              </w:rPr>
              <w:t xml:space="preserve">  12.5 %</w:t>
            </w:r>
          </w:p>
        </w:tc>
        <w:tc>
          <w:tcPr>
            <w:tcW w:w="2170" w:type="dxa"/>
            <w:gridSpan w:val="4"/>
            <w:tcBorders>
              <w:top w:val="single" w:sz="4" w:space="0" w:color="auto"/>
              <w:left w:val="single" w:sz="4" w:space="0" w:color="auto"/>
              <w:bottom w:val="nil"/>
              <w:right w:val="nil"/>
            </w:tcBorders>
            <w:vAlign w:val="center"/>
          </w:tcPr>
          <w:p w:rsidR="007A0081" w:rsidRPr="00020518" w:rsidRDefault="007A0081" w:rsidP="004B1614">
            <w:pPr>
              <w:rPr>
                <w:sz w:val="18"/>
                <w:szCs w:val="18"/>
              </w:rPr>
            </w:pPr>
            <w:r w:rsidRPr="00020518">
              <w:rPr>
                <w:sz w:val="18"/>
                <w:szCs w:val="18"/>
              </w:rPr>
              <w:t>□PM2.</w:t>
            </w:r>
            <w:r w:rsidRPr="00020518">
              <w:rPr>
                <w:sz w:val="18"/>
                <w:szCs w:val="18"/>
              </w:rPr>
              <w:t>研讨式学习</w:t>
            </w:r>
          </w:p>
        </w:tc>
        <w:tc>
          <w:tcPr>
            <w:tcW w:w="1903" w:type="dxa"/>
            <w:gridSpan w:val="2"/>
            <w:tcBorders>
              <w:top w:val="single" w:sz="4" w:space="0" w:color="auto"/>
              <w:left w:val="nil"/>
              <w:bottom w:val="nil"/>
              <w:right w:val="single" w:sz="12" w:space="0" w:color="auto"/>
            </w:tcBorders>
            <w:vAlign w:val="center"/>
          </w:tcPr>
          <w:p w:rsidR="007A0081" w:rsidRPr="00020518" w:rsidRDefault="007A0081" w:rsidP="004B1614">
            <w:pPr>
              <w:rPr>
                <w:sz w:val="18"/>
                <w:szCs w:val="18"/>
              </w:rPr>
            </w:pPr>
            <w:r w:rsidRPr="00020518">
              <w:rPr>
                <w:sz w:val="18"/>
                <w:szCs w:val="18"/>
              </w:rPr>
              <w:t>学时</w:t>
            </w:r>
            <w:r w:rsidRPr="00020518">
              <w:rPr>
                <w:sz w:val="18"/>
                <w:szCs w:val="18"/>
              </w:rPr>
              <w:t xml:space="preserve">   %</w:t>
            </w:r>
          </w:p>
        </w:tc>
      </w:tr>
      <w:tr w:rsidR="007A0081" w:rsidRPr="00020518" w:rsidTr="00D3660C">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p>
        </w:tc>
        <w:tc>
          <w:tcPr>
            <w:tcW w:w="2126" w:type="dxa"/>
            <w:gridSpan w:val="2"/>
            <w:tcBorders>
              <w:top w:val="nil"/>
              <w:left w:val="single" w:sz="4" w:space="0" w:color="auto"/>
              <w:bottom w:val="nil"/>
              <w:right w:val="nil"/>
            </w:tcBorders>
            <w:vAlign w:val="center"/>
          </w:tcPr>
          <w:p w:rsidR="007A0081" w:rsidRPr="00020518" w:rsidRDefault="007A0081" w:rsidP="004B1614">
            <w:pPr>
              <w:rPr>
                <w:sz w:val="18"/>
                <w:szCs w:val="18"/>
              </w:rPr>
            </w:pPr>
            <w:r w:rsidRPr="00020518">
              <w:rPr>
                <w:sz w:val="18"/>
                <w:szCs w:val="18"/>
              </w:rPr>
              <w:t>□PM3.</w:t>
            </w:r>
            <w:r w:rsidRPr="00020518">
              <w:rPr>
                <w:sz w:val="18"/>
                <w:szCs w:val="18"/>
              </w:rPr>
              <w:t>案例教学</w:t>
            </w:r>
          </w:p>
        </w:tc>
        <w:tc>
          <w:tcPr>
            <w:tcW w:w="1943" w:type="dxa"/>
            <w:gridSpan w:val="4"/>
            <w:tcBorders>
              <w:top w:val="nil"/>
              <w:left w:val="nil"/>
              <w:bottom w:val="nil"/>
              <w:right w:val="single" w:sz="4" w:space="0" w:color="auto"/>
            </w:tcBorders>
            <w:vAlign w:val="center"/>
          </w:tcPr>
          <w:p w:rsidR="007A0081" w:rsidRPr="00020518" w:rsidRDefault="007A0081" w:rsidP="004B1614">
            <w:pPr>
              <w:rPr>
                <w:sz w:val="18"/>
                <w:szCs w:val="18"/>
              </w:rPr>
            </w:pPr>
            <w:r w:rsidRPr="00020518">
              <w:rPr>
                <w:sz w:val="18"/>
                <w:szCs w:val="18"/>
              </w:rPr>
              <w:t>学时</w:t>
            </w:r>
            <w:r w:rsidRPr="00020518">
              <w:rPr>
                <w:sz w:val="18"/>
                <w:szCs w:val="18"/>
              </w:rPr>
              <w:t xml:space="preserve">   %</w:t>
            </w:r>
          </w:p>
        </w:tc>
        <w:tc>
          <w:tcPr>
            <w:tcW w:w="2170" w:type="dxa"/>
            <w:gridSpan w:val="4"/>
            <w:tcBorders>
              <w:top w:val="nil"/>
              <w:left w:val="single" w:sz="4" w:space="0" w:color="auto"/>
              <w:bottom w:val="nil"/>
              <w:right w:val="nil"/>
            </w:tcBorders>
            <w:vAlign w:val="center"/>
          </w:tcPr>
          <w:p w:rsidR="007A0081" w:rsidRPr="00020518" w:rsidRDefault="007A0081" w:rsidP="004B1614">
            <w:pPr>
              <w:rPr>
                <w:sz w:val="18"/>
                <w:szCs w:val="18"/>
              </w:rPr>
            </w:pPr>
            <w:r w:rsidRPr="00020518">
              <w:rPr>
                <w:sz w:val="18"/>
                <w:szCs w:val="18"/>
              </w:rPr>
              <w:t>□PM4.</w:t>
            </w:r>
            <w:r w:rsidRPr="00020518">
              <w:rPr>
                <w:sz w:val="18"/>
                <w:szCs w:val="18"/>
              </w:rPr>
              <w:t>网络教学</w:t>
            </w:r>
          </w:p>
        </w:tc>
        <w:tc>
          <w:tcPr>
            <w:tcW w:w="1903" w:type="dxa"/>
            <w:gridSpan w:val="2"/>
            <w:tcBorders>
              <w:top w:val="nil"/>
              <w:left w:val="nil"/>
              <w:bottom w:val="nil"/>
              <w:right w:val="single" w:sz="12" w:space="0" w:color="auto"/>
            </w:tcBorders>
            <w:vAlign w:val="center"/>
          </w:tcPr>
          <w:p w:rsidR="007A0081" w:rsidRPr="00020518" w:rsidRDefault="007A0081" w:rsidP="004B1614">
            <w:pPr>
              <w:rPr>
                <w:sz w:val="18"/>
                <w:szCs w:val="18"/>
              </w:rPr>
            </w:pPr>
            <w:r w:rsidRPr="00020518">
              <w:rPr>
                <w:sz w:val="18"/>
                <w:szCs w:val="18"/>
              </w:rPr>
              <w:t>学时</w:t>
            </w:r>
            <w:r w:rsidRPr="00020518">
              <w:rPr>
                <w:sz w:val="18"/>
                <w:szCs w:val="18"/>
              </w:rPr>
              <w:t xml:space="preserve">   %</w:t>
            </w:r>
          </w:p>
        </w:tc>
      </w:tr>
      <w:tr w:rsidR="007A0081" w:rsidRPr="00020518" w:rsidTr="00D3660C">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p>
        </w:tc>
        <w:tc>
          <w:tcPr>
            <w:tcW w:w="2126" w:type="dxa"/>
            <w:gridSpan w:val="2"/>
            <w:tcBorders>
              <w:top w:val="nil"/>
              <w:left w:val="single" w:sz="4" w:space="0" w:color="auto"/>
              <w:bottom w:val="nil"/>
              <w:right w:val="nil"/>
            </w:tcBorders>
            <w:vAlign w:val="center"/>
          </w:tcPr>
          <w:p w:rsidR="007A0081" w:rsidRPr="00020518" w:rsidRDefault="007A0081" w:rsidP="004B1614">
            <w:pPr>
              <w:rPr>
                <w:sz w:val="18"/>
                <w:szCs w:val="18"/>
              </w:rPr>
            </w:pPr>
            <w:r w:rsidRPr="00020518">
              <w:rPr>
                <w:sz w:val="18"/>
                <w:szCs w:val="18"/>
              </w:rPr>
              <w:t>□PM5.</w:t>
            </w:r>
            <w:r w:rsidRPr="00020518">
              <w:rPr>
                <w:sz w:val="18"/>
                <w:szCs w:val="18"/>
              </w:rPr>
              <w:t>角色扮演教学</w:t>
            </w:r>
          </w:p>
        </w:tc>
        <w:tc>
          <w:tcPr>
            <w:tcW w:w="1943" w:type="dxa"/>
            <w:gridSpan w:val="4"/>
            <w:tcBorders>
              <w:top w:val="nil"/>
              <w:left w:val="nil"/>
              <w:bottom w:val="nil"/>
              <w:right w:val="single" w:sz="4" w:space="0" w:color="auto"/>
            </w:tcBorders>
            <w:vAlign w:val="center"/>
          </w:tcPr>
          <w:p w:rsidR="007A0081" w:rsidRPr="00020518" w:rsidRDefault="007A0081" w:rsidP="004B1614">
            <w:pPr>
              <w:rPr>
                <w:sz w:val="18"/>
                <w:szCs w:val="18"/>
              </w:rPr>
            </w:pPr>
            <w:r w:rsidRPr="00020518">
              <w:rPr>
                <w:sz w:val="18"/>
                <w:szCs w:val="18"/>
              </w:rPr>
              <w:t>学时</w:t>
            </w:r>
            <w:r w:rsidRPr="00020518">
              <w:rPr>
                <w:sz w:val="18"/>
                <w:szCs w:val="18"/>
              </w:rPr>
              <w:t xml:space="preserve">   %</w:t>
            </w:r>
          </w:p>
        </w:tc>
        <w:tc>
          <w:tcPr>
            <w:tcW w:w="2170" w:type="dxa"/>
            <w:gridSpan w:val="4"/>
            <w:tcBorders>
              <w:top w:val="nil"/>
              <w:left w:val="single" w:sz="4" w:space="0" w:color="auto"/>
              <w:bottom w:val="nil"/>
              <w:right w:val="nil"/>
            </w:tcBorders>
            <w:vAlign w:val="center"/>
          </w:tcPr>
          <w:p w:rsidR="007A0081" w:rsidRPr="00020518" w:rsidRDefault="007A0081" w:rsidP="004B1614">
            <w:pPr>
              <w:rPr>
                <w:sz w:val="18"/>
                <w:szCs w:val="18"/>
              </w:rPr>
            </w:pPr>
            <w:r w:rsidRPr="00020518">
              <w:rPr>
                <w:sz w:val="18"/>
                <w:szCs w:val="18"/>
              </w:rPr>
              <w:t>□PM6.</w:t>
            </w:r>
            <w:r w:rsidRPr="00020518">
              <w:rPr>
                <w:sz w:val="18"/>
                <w:szCs w:val="18"/>
              </w:rPr>
              <w:t>体验学习</w:t>
            </w:r>
          </w:p>
        </w:tc>
        <w:tc>
          <w:tcPr>
            <w:tcW w:w="1903" w:type="dxa"/>
            <w:gridSpan w:val="2"/>
            <w:tcBorders>
              <w:top w:val="nil"/>
              <w:left w:val="nil"/>
              <w:bottom w:val="nil"/>
              <w:right w:val="single" w:sz="12" w:space="0" w:color="auto"/>
            </w:tcBorders>
            <w:vAlign w:val="center"/>
          </w:tcPr>
          <w:p w:rsidR="007A0081" w:rsidRPr="00020518" w:rsidRDefault="007A0081" w:rsidP="004B1614">
            <w:pPr>
              <w:rPr>
                <w:sz w:val="18"/>
                <w:szCs w:val="18"/>
              </w:rPr>
            </w:pPr>
            <w:r w:rsidRPr="00020518">
              <w:rPr>
                <w:sz w:val="18"/>
                <w:szCs w:val="18"/>
              </w:rPr>
              <w:t>学时</w:t>
            </w:r>
            <w:r w:rsidRPr="00020518">
              <w:rPr>
                <w:sz w:val="18"/>
                <w:szCs w:val="18"/>
              </w:rPr>
              <w:t xml:space="preserve">   %</w:t>
            </w:r>
          </w:p>
        </w:tc>
      </w:tr>
      <w:tr w:rsidR="007A0081" w:rsidRPr="00020518" w:rsidTr="00D3660C">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p>
        </w:tc>
        <w:tc>
          <w:tcPr>
            <w:tcW w:w="2126" w:type="dxa"/>
            <w:gridSpan w:val="2"/>
            <w:tcBorders>
              <w:top w:val="nil"/>
              <w:left w:val="single" w:sz="4" w:space="0" w:color="auto"/>
              <w:bottom w:val="nil"/>
              <w:right w:val="nil"/>
            </w:tcBorders>
            <w:vAlign w:val="center"/>
          </w:tcPr>
          <w:p w:rsidR="007A0081" w:rsidRPr="00020518" w:rsidRDefault="00D40FD5" w:rsidP="004B1614">
            <w:pPr>
              <w:rPr>
                <w:sz w:val="18"/>
                <w:szCs w:val="18"/>
              </w:rPr>
            </w:pPr>
            <w:r w:rsidRPr="00020518">
              <w:rPr>
                <w:sz w:val="18"/>
                <w:szCs w:val="18"/>
              </w:rPr>
              <w:fldChar w:fldCharType="begin"/>
            </w:r>
            <w:r w:rsidR="007A0081" w:rsidRPr="00020518">
              <w:rPr>
                <w:sz w:val="18"/>
                <w:szCs w:val="18"/>
              </w:rPr>
              <w:instrText xml:space="preserve"> eq \o\ac(□,√)</w:instrText>
            </w:r>
            <w:r w:rsidRPr="00020518">
              <w:rPr>
                <w:sz w:val="18"/>
                <w:szCs w:val="18"/>
              </w:rPr>
              <w:fldChar w:fldCharType="end"/>
            </w:r>
            <w:r w:rsidR="007A0081" w:rsidRPr="00020518">
              <w:rPr>
                <w:sz w:val="18"/>
                <w:szCs w:val="18"/>
              </w:rPr>
              <w:t>PM7.</w:t>
            </w:r>
            <w:r w:rsidR="007A0081" w:rsidRPr="00020518">
              <w:rPr>
                <w:sz w:val="18"/>
                <w:szCs w:val="18"/>
              </w:rPr>
              <w:t>自主学习</w:t>
            </w:r>
          </w:p>
        </w:tc>
        <w:tc>
          <w:tcPr>
            <w:tcW w:w="1943" w:type="dxa"/>
            <w:gridSpan w:val="4"/>
            <w:tcBorders>
              <w:top w:val="nil"/>
              <w:left w:val="nil"/>
              <w:bottom w:val="nil"/>
              <w:right w:val="single" w:sz="4" w:space="0" w:color="auto"/>
            </w:tcBorders>
            <w:vAlign w:val="center"/>
          </w:tcPr>
          <w:p w:rsidR="007A0081" w:rsidRPr="00020518" w:rsidRDefault="007A0081" w:rsidP="004B1614">
            <w:pPr>
              <w:rPr>
                <w:sz w:val="18"/>
                <w:szCs w:val="18"/>
              </w:rPr>
            </w:pPr>
            <w:r w:rsidRPr="00020518">
              <w:rPr>
                <w:sz w:val="18"/>
                <w:szCs w:val="18"/>
              </w:rPr>
              <w:t xml:space="preserve"> 6 </w:t>
            </w:r>
            <w:r w:rsidRPr="00020518">
              <w:rPr>
                <w:sz w:val="18"/>
                <w:szCs w:val="18"/>
              </w:rPr>
              <w:t>学时</w:t>
            </w:r>
            <w:r w:rsidRPr="00020518">
              <w:rPr>
                <w:sz w:val="18"/>
                <w:szCs w:val="18"/>
              </w:rPr>
              <w:t xml:space="preserve">  75 %</w:t>
            </w:r>
          </w:p>
        </w:tc>
        <w:tc>
          <w:tcPr>
            <w:tcW w:w="2170" w:type="dxa"/>
            <w:gridSpan w:val="4"/>
            <w:tcBorders>
              <w:top w:val="nil"/>
              <w:left w:val="single" w:sz="4" w:space="0" w:color="auto"/>
              <w:bottom w:val="nil"/>
              <w:right w:val="nil"/>
            </w:tcBorders>
            <w:vAlign w:val="center"/>
          </w:tcPr>
          <w:p w:rsidR="007A0081" w:rsidRPr="00020518" w:rsidRDefault="00D40FD5" w:rsidP="004B1614">
            <w:pPr>
              <w:rPr>
                <w:sz w:val="18"/>
                <w:szCs w:val="18"/>
              </w:rPr>
            </w:pPr>
            <w:r w:rsidRPr="00020518">
              <w:rPr>
                <w:sz w:val="18"/>
                <w:szCs w:val="18"/>
              </w:rPr>
              <w:fldChar w:fldCharType="begin"/>
            </w:r>
            <w:r w:rsidR="007A0081" w:rsidRPr="00020518">
              <w:rPr>
                <w:sz w:val="18"/>
                <w:szCs w:val="18"/>
              </w:rPr>
              <w:instrText xml:space="preserve"> eq \o\ac(□,√)</w:instrText>
            </w:r>
            <w:r w:rsidRPr="00020518">
              <w:rPr>
                <w:sz w:val="18"/>
                <w:szCs w:val="18"/>
              </w:rPr>
              <w:fldChar w:fldCharType="end"/>
            </w:r>
            <w:r w:rsidR="007A0081" w:rsidRPr="00020518">
              <w:rPr>
                <w:sz w:val="18"/>
                <w:szCs w:val="18"/>
              </w:rPr>
              <w:t>PM8.</w:t>
            </w:r>
            <w:r w:rsidR="007A0081" w:rsidRPr="00020518">
              <w:rPr>
                <w:sz w:val="18"/>
                <w:szCs w:val="18"/>
              </w:rPr>
              <w:t>演示教学</w:t>
            </w:r>
          </w:p>
        </w:tc>
        <w:tc>
          <w:tcPr>
            <w:tcW w:w="1903" w:type="dxa"/>
            <w:gridSpan w:val="2"/>
            <w:tcBorders>
              <w:top w:val="nil"/>
              <w:left w:val="nil"/>
              <w:bottom w:val="nil"/>
              <w:right w:val="single" w:sz="12" w:space="0" w:color="auto"/>
            </w:tcBorders>
            <w:vAlign w:val="center"/>
          </w:tcPr>
          <w:p w:rsidR="007A0081" w:rsidRPr="00020518" w:rsidRDefault="007A0081" w:rsidP="004B1614">
            <w:pPr>
              <w:rPr>
                <w:sz w:val="18"/>
                <w:szCs w:val="18"/>
              </w:rPr>
            </w:pPr>
            <w:r w:rsidRPr="00020518">
              <w:rPr>
                <w:sz w:val="18"/>
                <w:szCs w:val="18"/>
              </w:rPr>
              <w:t xml:space="preserve">  1</w:t>
            </w:r>
            <w:r w:rsidRPr="00020518">
              <w:rPr>
                <w:sz w:val="18"/>
                <w:szCs w:val="18"/>
              </w:rPr>
              <w:t>学时</w:t>
            </w:r>
            <w:r w:rsidRPr="00020518">
              <w:rPr>
                <w:sz w:val="18"/>
                <w:szCs w:val="18"/>
              </w:rPr>
              <w:t xml:space="preserve"> 12.5  %</w:t>
            </w:r>
          </w:p>
        </w:tc>
      </w:tr>
      <w:tr w:rsidR="007A0081" w:rsidRPr="00020518" w:rsidTr="00D3660C">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r w:rsidRPr="00020518">
              <w:rPr>
                <w:b/>
              </w:rPr>
              <w:t>评估方式</w:t>
            </w:r>
            <w:r w:rsidRPr="00020518">
              <w:rPr>
                <w:b/>
              </w:rPr>
              <w:t>(</w:t>
            </w:r>
            <w:r w:rsidRPr="00020518">
              <w:rPr>
                <w:sz w:val="18"/>
                <w:szCs w:val="18"/>
              </w:rPr>
              <w:t>Evaluation Methods,EM)</w:t>
            </w:r>
          </w:p>
        </w:tc>
        <w:tc>
          <w:tcPr>
            <w:tcW w:w="2126" w:type="dxa"/>
            <w:gridSpan w:val="2"/>
            <w:tcBorders>
              <w:top w:val="single" w:sz="4" w:space="0" w:color="auto"/>
              <w:left w:val="single" w:sz="4" w:space="0" w:color="auto"/>
              <w:bottom w:val="nil"/>
              <w:right w:val="nil"/>
            </w:tcBorders>
            <w:vAlign w:val="center"/>
          </w:tcPr>
          <w:p w:rsidR="007A0081" w:rsidRPr="00020518" w:rsidRDefault="00D40FD5" w:rsidP="004B1614">
            <w:pPr>
              <w:rPr>
                <w:sz w:val="18"/>
                <w:szCs w:val="18"/>
              </w:rPr>
            </w:pPr>
            <w:r w:rsidRPr="00020518">
              <w:rPr>
                <w:sz w:val="18"/>
                <w:szCs w:val="18"/>
              </w:rPr>
              <w:fldChar w:fldCharType="begin"/>
            </w:r>
            <w:r w:rsidR="007A0081" w:rsidRPr="00020518">
              <w:rPr>
                <w:sz w:val="18"/>
                <w:szCs w:val="18"/>
              </w:rPr>
              <w:instrText xml:space="preserve"> eq \o\ac(□,√)</w:instrText>
            </w:r>
            <w:r w:rsidRPr="00020518">
              <w:rPr>
                <w:sz w:val="18"/>
                <w:szCs w:val="18"/>
              </w:rPr>
              <w:fldChar w:fldCharType="end"/>
            </w:r>
            <w:r w:rsidR="007A0081" w:rsidRPr="00020518">
              <w:rPr>
                <w:sz w:val="18"/>
                <w:szCs w:val="18"/>
              </w:rPr>
              <w:t>EM1.</w:t>
            </w:r>
            <w:r w:rsidR="007A0081" w:rsidRPr="00020518">
              <w:rPr>
                <w:rFonts w:hAnsi="Arial"/>
                <w:sz w:val="18"/>
                <w:szCs w:val="18"/>
                <w:shd w:val="clear" w:color="auto" w:fill="FFFFFF"/>
              </w:rPr>
              <w:t>实验预习</w:t>
            </w:r>
          </w:p>
        </w:tc>
        <w:tc>
          <w:tcPr>
            <w:tcW w:w="599" w:type="dxa"/>
            <w:tcBorders>
              <w:top w:val="single" w:sz="4" w:space="0" w:color="auto"/>
              <w:left w:val="nil"/>
              <w:bottom w:val="nil"/>
              <w:right w:val="single" w:sz="4" w:space="0" w:color="auto"/>
            </w:tcBorders>
            <w:vAlign w:val="center"/>
          </w:tcPr>
          <w:p w:rsidR="007A0081" w:rsidRPr="00020518" w:rsidRDefault="007A0081" w:rsidP="004B1614">
            <w:pPr>
              <w:rPr>
                <w:sz w:val="18"/>
                <w:szCs w:val="18"/>
              </w:rPr>
            </w:pPr>
            <w:r w:rsidRPr="00020518">
              <w:rPr>
                <w:sz w:val="18"/>
                <w:szCs w:val="18"/>
              </w:rPr>
              <w:t>10%</w:t>
            </w:r>
          </w:p>
        </w:tc>
        <w:tc>
          <w:tcPr>
            <w:tcW w:w="2154" w:type="dxa"/>
            <w:gridSpan w:val="5"/>
            <w:tcBorders>
              <w:top w:val="single" w:sz="4" w:space="0" w:color="auto"/>
              <w:left w:val="single" w:sz="4" w:space="0" w:color="auto"/>
              <w:bottom w:val="nil"/>
              <w:right w:val="nil"/>
            </w:tcBorders>
            <w:vAlign w:val="center"/>
          </w:tcPr>
          <w:p w:rsidR="007A0081" w:rsidRPr="00020518" w:rsidRDefault="00D40FD5" w:rsidP="004B1614">
            <w:pPr>
              <w:rPr>
                <w:sz w:val="18"/>
                <w:szCs w:val="18"/>
              </w:rPr>
            </w:pPr>
            <w:r w:rsidRPr="00020518">
              <w:rPr>
                <w:sz w:val="18"/>
                <w:szCs w:val="18"/>
              </w:rPr>
              <w:fldChar w:fldCharType="begin"/>
            </w:r>
            <w:r w:rsidR="007A0081" w:rsidRPr="00020518">
              <w:rPr>
                <w:sz w:val="18"/>
                <w:szCs w:val="18"/>
              </w:rPr>
              <w:instrText xml:space="preserve"> eq \o\ac(□,√)</w:instrText>
            </w:r>
            <w:r w:rsidRPr="00020518">
              <w:rPr>
                <w:sz w:val="18"/>
                <w:szCs w:val="18"/>
              </w:rPr>
              <w:fldChar w:fldCharType="end"/>
            </w:r>
            <w:r w:rsidR="007A0081" w:rsidRPr="00020518">
              <w:rPr>
                <w:sz w:val="18"/>
                <w:szCs w:val="18"/>
              </w:rPr>
              <w:t>EM2.</w:t>
            </w:r>
            <w:r w:rsidR="007A0081" w:rsidRPr="00020518">
              <w:rPr>
                <w:rFonts w:hAnsi="Arial"/>
                <w:sz w:val="18"/>
                <w:szCs w:val="18"/>
                <w:shd w:val="clear" w:color="auto" w:fill="FFFFFF"/>
              </w:rPr>
              <w:t>实验操作</w:t>
            </w:r>
          </w:p>
        </w:tc>
        <w:tc>
          <w:tcPr>
            <w:tcW w:w="714" w:type="dxa"/>
            <w:tcBorders>
              <w:top w:val="single" w:sz="4" w:space="0" w:color="auto"/>
              <w:left w:val="nil"/>
              <w:bottom w:val="nil"/>
              <w:right w:val="single" w:sz="4" w:space="0" w:color="auto"/>
            </w:tcBorders>
            <w:vAlign w:val="center"/>
          </w:tcPr>
          <w:p w:rsidR="007A0081" w:rsidRPr="00020518" w:rsidRDefault="007A0081" w:rsidP="004B1614">
            <w:pPr>
              <w:rPr>
                <w:sz w:val="18"/>
                <w:szCs w:val="18"/>
              </w:rPr>
            </w:pPr>
            <w:r w:rsidRPr="00020518">
              <w:rPr>
                <w:sz w:val="18"/>
                <w:szCs w:val="18"/>
              </w:rPr>
              <w:t>40%</w:t>
            </w:r>
          </w:p>
        </w:tc>
        <w:tc>
          <w:tcPr>
            <w:tcW w:w="1919" w:type="dxa"/>
            <w:gridSpan w:val="2"/>
            <w:tcBorders>
              <w:top w:val="single" w:sz="4" w:space="0" w:color="auto"/>
              <w:left w:val="single" w:sz="4" w:space="0" w:color="auto"/>
              <w:bottom w:val="nil"/>
              <w:right w:val="nil"/>
            </w:tcBorders>
            <w:vAlign w:val="center"/>
          </w:tcPr>
          <w:p w:rsidR="007A0081" w:rsidRPr="00020518" w:rsidRDefault="007A0081" w:rsidP="004B1614">
            <w:pPr>
              <w:rPr>
                <w:sz w:val="18"/>
                <w:szCs w:val="18"/>
              </w:rPr>
            </w:pPr>
            <w:r w:rsidRPr="00020518">
              <w:rPr>
                <w:sz w:val="18"/>
                <w:szCs w:val="18"/>
              </w:rPr>
              <w:t>□EM3.</w:t>
            </w:r>
            <w:r w:rsidRPr="00020518">
              <w:rPr>
                <w:rFonts w:hAnsi="Arial"/>
                <w:sz w:val="18"/>
                <w:szCs w:val="18"/>
                <w:shd w:val="clear" w:color="auto" w:fill="FFFFFF"/>
              </w:rPr>
              <w:t>提问及讨论</w:t>
            </w:r>
          </w:p>
        </w:tc>
        <w:tc>
          <w:tcPr>
            <w:tcW w:w="630" w:type="dxa"/>
            <w:tcBorders>
              <w:top w:val="single" w:sz="4" w:space="0" w:color="auto"/>
              <w:left w:val="nil"/>
              <w:bottom w:val="nil"/>
              <w:right w:val="single" w:sz="12" w:space="0" w:color="auto"/>
            </w:tcBorders>
            <w:vAlign w:val="center"/>
          </w:tcPr>
          <w:p w:rsidR="007A0081" w:rsidRPr="00020518" w:rsidRDefault="007A0081" w:rsidP="004B1614">
            <w:pPr>
              <w:rPr>
                <w:sz w:val="18"/>
                <w:szCs w:val="18"/>
              </w:rPr>
            </w:pPr>
            <w:r w:rsidRPr="00020518">
              <w:rPr>
                <w:sz w:val="18"/>
                <w:szCs w:val="18"/>
              </w:rPr>
              <w:t xml:space="preserve">  %</w:t>
            </w:r>
          </w:p>
        </w:tc>
      </w:tr>
      <w:tr w:rsidR="007A0081" w:rsidRPr="00020518" w:rsidTr="00D3660C">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p>
        </w:tc>
        <w:tc>
          <w:tcPr>
            <w:tcW w:w="2126" w:type="dxa"/>
            <w:gridSpan w:val="2"/>
            <w:tcBorders>
              <w:top w:val="nil"/>
              <w:left w:val="single" w:sz="4" w:space="0" w:color="auto"/>
              <w:bottom w:val="nil"/>
              <w:right w:val="nil"/>
            </w:tcBorders>
            <w:vAlign w:val="center"/>
          </w:tcPr>
          <w:p w:rsidR="007A0081" w:rsidRPr="00020518" w:rsidRDefault="00D40FD5" w:rsidP="004B1614">
            <w:pPr>
              <w:rPr>
                <w:sz w:val="18"/>
                <w:szCs w:val="18"/>
              </w:rPr>
            </w:pPr>
            <w:r w:rsidRPr="00020518">
              <w:rPr>
                <w:sz w:val="18"/>
                <w:szCs w:val="18"/>
              </w:rPr>
              <w:fldChar w:fldCharType="begin"/>
            </w:r>
            <w:r w:rsidR="007A0081" w:rsidRPr="00020518">
              <w:rPr>
                <w:sz w:val="18"/>
                <w:szCs w:val="18"/>
              </w:rPr>
              <w:instrText xml:space="preserve"> eq \o\ac(□,√)</w:instrText>
            </w:r>
            <w:r w:rsidRPr="00020518">
              <w:rPr>
                <w:sz w:val="18"/>
                <w:szCs w:val="18"/>
              </w:rPr>
              <w:fldChar w:fldCharType="end"/>
            </w:r>
            <w:r w:rsidR="007A0081" w:rsidRPr="00020518">
              <w:rPr>
                <w:sz w:val="18"/>
                <w:szCs w:val="18"/>
              </w:rPr>
              <w:t>EM4.</w:t>
            </w:r>
            <w:r w:rsidR="007A0081" w:rsidRPr="00020518">
              <w:rPr>
                <w:sz w:val="18"/>
                <w:szCs w:val="18"/>
              </w:rPr>
              <w:t>实验报告</w:t>
            </w:r>
          </w:p>
        </w:tc>
        <w:tc>
          <w:tcPr>
            <w:tcW w:w="599" w:type="dxa"/>
            <w:tcBorders>
              <w:top w:val="nil"/>
              <w:left w:val="nil"/>
              <w:bottom w:val="nil"/>
              <w:right w:val="single" w:sz="4" w:space="0" w:color="auto"/>
            </w:tcBorders>
            <w:vAlign w:val="center"/>
          </w:tcPr>
          <w:p w:rsidR="007A0081" w:rsidRPr="00020518" w:rsidRDefault="007A0081" w:rsidP="004B1614">
            <w:pPr>
              <w:rPr>
                <w:sz w:val="18"/>
                <w:szCs w:val="18"/>
              </w:rPr>
            </w:pPr>
            <w:r w:rsidRPr="00020518">
              <w:rPr>
                <w:sz w:val="18"/>
                <w:szCs w:val="18"/>
              </w:rPr>
              <w:t>40%</w:t>
            </w:r>
          </w:p>
        </w:tc>
        <w:tc>
          <w:tcPr>
            <w:tcW w:w="2154" w:type="dxa"/>
            <w:gridSpan w:val="5"/>
            <w:tcBorders>
              <w:top w:val="nil"/>
              <w:left w:val="single" w:sz="4" w:space="0" w:color="auto"/>
              <w:bottom w:val="nil"/>
              <w:right w:val="nil"/>
            </w:tcBorders>
            <w:vAlign w:val="center"/>
          </w:tcPr>
          <w:p w:rsidR="007A0081" w:rsidRPr="00020518" w:rsidRDefault="007A0081" w:rsidP="004B1614">
            <w:pPr>
              <w:rPr>
                <w:sz w:val="18"/>
                <w:szCs w:val="18"/>
              </w:rPr>
            </w:pPr>
            <w:r w:rsidRPr="00020518">
              <w:rPr>
                <w:sz w:val="18"/>
                <w:szCs w:val="18"/>
              </w:rPr>
              <w:t>□EM5.</w:t>
            </w:r>
            <w:r w:rsidRPr="00020518">
              <w:rPr>
                <w:rFonts w:hAnsi="Arial"/>
                <w:sz w:val="18"/>
                <w:szCs w:val="18"/>
                <w:shd w:val="clear" w:color="auto" w:fill="FFFFFF"/>
              </w:rPr>
              <w:t>总结</w:t>
            </w:r>
            <w:r w:rsidRPr="00020518">
              <w:rPr>
                <w:sz w:val="18"/>
                <w:szCs w:val="18"/>
              </w:rPr>
              <w:t>报告</w:t>
            </w:r>
          </w:p>
        </w:tc>
        <w:tc>
          <w:tcPr>
            <w:tcW w:w="714" w:type="dxa"/>
            <w:tcBorders>
              <w:top w:val="nil"/>
              <w:left w:val="nil"/>
              <w:bottom w:val="nil"/>
              <w:right w:val="single" w:sz="4" w:space="0" w:color="auto"/>
            </w:tcBorders>
            <w:vAlign w:val="center"/>
          </w:tcPr>
          <w:p w:rsidR="007A0081" w:rsidRPr="00020518" w:rsidRDefault="007A0081" w:rsidP="004B1614">
            <w:pPr>
              <w:rPr>
                <w:sz w:val="18"/>
                <w:szCs w:val="18"/>
              </w:rPr>
            </w:pPr>
            <w:r w:rsidRPr="00020518">
              <w:rPr>
                <w:sz w:val="18"/>
                <w:szCs w:val="18"/>
              </w:rPr>
              <w:t>%</w:t>
            </w:r>
          </w:p>
        </w:tc>
        <w:tc>
          <w:tcPr>
            <w:tcW w:w="1919" w:type="dxa"/>
            <w:gridSpan w:val="2"/>
            <w:tcBorders>
              <w:top w:val="nil"/>
              <w:left w:val="single" w:sz="4" w:space="0" w:color="auto"/>
              <w:bottom w:val="nil"/>
              <w:right w:val="nil"/>
            </w:tcBorders>
            <w:vAlign w:val="center"/>
          </w:tcPr>
          <w:p w:rsidR="007A0081" w:rsidRPr="00020518" w:rsidRDefault="00D40FD5" w:rsidP="004B1614">
            <w:pPr>
              <w:rPr>
                <w:sz w:val="18"/>
                <w:szCs w:val="18"/>
              </w:rPr>
            </w:pPr>
            <w:r w:rsidRPr="00020518">
              <w:rPr>
                <w:sz w:val="18"/>
                <w:szCs w:val="18"/>
              </w:rPr>
              <w:fldChar w:fldCharType="begin"/>
            </w:r>
            <w:r w:rsidR="007A0081" w:rsidRPr="00020518">
              <w:rPr>
                <w:sz w:val="18"/>
                <w:szCs w:val="18"/>
              </w:rPr>
              <w:instrText xml:space="preserve"> eq \o\ac(□,√)</w:instrText>
            </w:r>
            <w:r w:rsidRPr="00020518">
              <w:rPr>
                <w:sz w:val="18"/>
                <w:szCs w:val="18"/>
              </w:rPr>
              <w:fldChar w:fldCharType="end"/>
            </w:r>
            <w:r w:rsidR="007A0081" w:rsidRPr="00020518">
              <w:rPr>
                <w:sz w:val="18"/>
                <w:szCs w:val="18"/>
              </w:rPr>
              <w:t>EM6.</w:t>
            </w:r>
            <w:r w:rsidR="007A0081" w:rsidRPr="00020518">
              <w:rPr>
                <w:sz w:val="18"/>
                <w:szCs w:val="18"/>
              </w:rPr>
              <w:t>出勤率</w:t>
            </w:r>
          </w:p>
        </w:tc>
        <w:tc>
          <w:tcPr>
            <w:tcW w:w="630" w:type="dxa"/>
            <w:tcBorders>
              <w:top w:val="nil"/>
              <w:left w:val="nil"/>
              <w:bottom w:val="nil"/>
              <w:right w:val="single" w:sz="12" w:space="0" w:color="auto"/>
            </w:tcBorders>
            <w:vAlign w:val="center"/>
          </w:tcPr>
          <w:p w:rsidR="007A0081" w:rsidRPr="00020518" w:rsidRDefault="007A0081" w:rsidP="004B1614">
            <w:pPr>
              <w:rPr>
                <w:sz w:val="18"/>
                <w:szCs w:val="18"/>
              </w:rPr>
            </w:pPr>
            <w:r w:rsidRPr="00020518">
              <w:rPr>
                <w:sz w:val="18"/>
                <w:szCs w:val="18"/>
              </w:rPr>
              <w:t>10%</w:t>
            </w:r>
          </w:p>
        </w:tc>
      </w:tr>
      <w:tr w:rsidR="007A0081" w:rsidRPr="00020518" w:rsidTr="00D3660C">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p>
        </w:tc>
        <w:tc>
          <w:tcPr>
            <w:tcW w:w="2126" w:type="dxa"/>
            <w:gridSpan w:val="2"/>
            <w:tcBorders>
              <w:top w:val="nil"/>
              <w:left w:val="single" w:sz="4" w:space="0" w:color="auto"/>
              <w:bottom w:val="nil"/>
              <w:right w:val="nil"/>
            </w:tcBorders>
            <w:vAlign w:val="center"/>
          </w:tcPr>
          <w:p w:rsidR="007A0081" w:rsidRPr="00020518" w:rsidRDefault="007A0081" w:rsidP="004B1614">
            <w:pPr>
              <w:rPr>
                <w:sz w:val="18"/>
                <w:szCs w:val="18"/>
              </w:rPr>
            </w:pPr>
            <w:r w:rsidRPr="00020518">
              <w:rPr>
                <w:sz w:val="18"/>
                <w:szCs w:val="18"/>
              </w:rPr>
              <w:t>□EM7.</w:t>
            </w:r>
            <w:r w:rsidRPr="00020518">
              <w:rPr>
                <w:sz w:val="18"/>
                <w:szCs w:val="18"/>
              </w:rPr>
              <w:t>期末考试</w:t>
            </w:r>
          </w:p>
        </w:tc>
        <w:tc>
          <w:tcPr>
            <w:tcW w:w="599" w:type="dxa"/>
            <w:tcBorders>
              <w:top w:val="nil"/>
              <w:left w:val="nil"/>
              <w:bottom w:val="nil"/>
              <w:right w:val="single" w:sz="4" w:space="0" w:color="auto"/>
            </w:tcBorders>
            <w:vAlign w:val="center"/>
          </w:tcPr>
          <w:p w:rsidR="007A0081" w:rsidRPr="00020518" w:rsidRDefault="007A0081" w:rsidP="004B1614">
            <w:pPr>
              <w:rPr>
                <w:sz w:val="18"/>
                <w:szCs w:val="18"/>
              </w:rPr>
            </w:pPr>
            <w:r w:rsidRPr="00020518">
              <w:rPr>
                <w:sz w:val="18"/>
                <w:szCs w:val="18"/>
              </w:rPr>
              <w:t>%</w:t>
            </w:r>
          </w:p>
        </w:tc>
        <w:tc>
          <w:tcPr>
            <w:tcW w:w="2154" w:type="dxa"/>
            <w:gridSpan w:val="5"/>
            <w:tcBorders>
              <w:top w:val="nil"/>
              <w:left w:val="single" w:sz="4" w:space="0" w:color="auto"/>
              <w:bottom w:val="nil"/>
              <w:right w:val="nil"/>
            </w:tcBorders>
            <w:vAlign w:val="center"/>
          </w:tcPr>
          <w:p w:rsidR="007A0081" w:rsidRPr="00020518" w:rsidRDefault="007A0081" w:rsidP="004B1614">
            <w:pPr>
              <w:rPr>
                <w:sz w:val="18"/>
                <w:szCs w:val="18"/>
              </w:rPr>
            </w:pPr>
            <w:r w:rsidRPr="00020518">
              <w:rPr>
                <w:sz w:val="18"/>
                <w:szCs w:val="18"/>
              </w:rPr>
              <w:t>□EM8.</w:t>
            </w:r>
            <w:r w:rsidRPr="00020518">
              <w:rPr>
                <w:sz w:val="18"/>
                <w:szCs w:val="18"/>
              </w:rPr>
              <w:t>笔试</w:t>
            </w:r>
          </w:p>
        </w:tc>
        <w:tc>
          <w:tcPr>
            <w:tcW w:w="714" w:type="dxa"/>
            <w:tcBorders>
              <w:top w:val="nil"/>
              <w:left w:val="nil"/>
              <w:bottom w:val="nil"/>
              <w:right w:val="single" w:sz="4" w:space="0" w:color="auto"/>
            </w:tcBorders>
            <w:vAlign w:val="center"/>
          </w:tcPr>
          <w:p w:rsidR="007A0081" w:rsidRPr="00020518" w:rsidRDefault="007A0081" w:rsidP="004B1614">
            <w:pPr>
              <w:rPr>
                <w:sz w:val="18"/>
                <w:szCs w:val="18"/>
              </w:rPr>
            </w:pPr>
            <w:r w:rsidRPr="00020518">
              <w:rPr>
                <w:sz w:val="18"/>
                <w:szCs w:val="18"/>
              </w:rPr>
              <w:t xml:space="preserve"> %</w:t>
            </w:r>
          </w:p>
        </w:tc>
        <w:tc>
          <w:tcPr>
            <w:tcW w:w="1919" w:type="dxa"/>
            <w:gridSpan w:val="2"/>
            <w:tcBorders>
              <w:top w:val="nil"/>
              <w:left w:val="single" w:sz="4" w:space="0" w:color="auto"/>
              <w:bottom w:val="nil"/>
              <w:right w:val="nil"/>
            </w:tcBorders>
            <w:vAlign w:val="center"/>
          </w:tcPr>
          <w:p w:rsidR="007A0081" w:rsidRPr="00020518" w:rsidRDefault="007A0081" w:rsidP="004B1614">
            <w:pPr>
              <w:rPr>
                <w:sz w:val="18"/>
                <w:szCs w:val="18"/>
              </w:rPr>
            </w:pPr>
            <w:r w:rsidRPr="00020518">
              <w:rPr>
                <w:sz w:val="18"/>
                <w:szCs w:val="18"/>
              </w:rPr>
              <w:t>□EM9.</w:t>
            </w:r>
            <w:r w:rsidRPr="00020518">
              <w:rPr>
                <w:sz w:val="18"/>
                <w:szCs w:val="18"/>
              </w:rPr>
              <w:t>口试</w:t>
            </w:r>
          </w:p>
        </w:tc>
        <w:tc>
          <w:tcPr>
            <w:tcW w:w="630" w:type="dxa"/>
            <w:tcBorders>
              <w:top w:val="nil"/>
              <w:left w:val="nil"/>
              <w:bottom w:val="nil"/>
              <w:right w:val="single" w:sz="12" w:space="0" w:color="auto"/>
            </w:tcBorders>
            <w:vAlign w:val="center"/>
          </w:tcPr>
          <w:p w:rsidR="007A0081" w:rsidRPr="00020518" w:rsidRDefault="007A0081" w:rsidP="004B1614">
            <w:pPr>
              <w:rPr>
                <w:sz w:val="18"/>
                <w:szCs w:val="18"/>
              </w:rPr>
            </w:pPr>
            <w:r w:rsidRPr="00020518">
              <w:rPr>
                <w:sz w:val="18"/>
                <w:szCs w:val="18"/>
              </w:rPr>
              <w:t xml:space="preserve">  %</w:t>
            </w:r>
          </w:p>
        </w:tc>
      </w:tr>
      <w:tr w:rsidR="007A0081" w:rsidRPr="00020518" w:rsidTr="00D3660C">
        <w:trPr>
          <w:trHeight w:val="264"/>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p>
        </w:tc>
        <w:tc>
          <w:tcPr>
            <w:tcW w:w="2126" w:type="dxa"/>
            <w:gridSpan w:val="2"/>
            <w:tcBorders>
              <w:top w:val="nil"/>
              <w:left w:val="single" w:sz="4" w:space="0" w:color="auto"/>
              <w:bottom w:val="nil"/>
              <w:right w:val="nil"/>
            </w:tcBorders>
            <w:vAlign w:val="center"/>
          </w:tcPr>
          <w:p w:rsidR="007A0081" w:rsidRPr="00020518" w:rsidRDefault="007A0081" w:rsidP="004B1614">
            <w:pPr>
              <w:rPr>
                <w:sz w:val="18"/>
                <w:szCs w:val="18"/>
              </w:rPr>
            </w:pPr>
          </w:p>
        </w:tc>
        <w:tc>
          <w:tcPr>
            <w:tcW w:w="599" w:type="dxa"/>
            <w:tcBorders>
              <w:top w:val="nil"/>
              <w:left w:val="nil"/>
              <w:bottom w:val="nil"/>
              <w:right w:val="single" w:sz="4" w:space="0" w:color="auto"/>
            </w:tcBorders>
            <w:vAlign w:val="center"/>
          </w:tcPr>
          <w:p w:rsidR="007A0081" w:rsidRPr="00020518" w:rsidRDefault="007A0081" w:rsidP="004B1614">
            <w:pPr>
              <w:rPr>
                <w:sz w:val="18"/>
                <w:szCs w:val="18"/>
              </w:rPr>
            </w:pPr>
          </w:p>
        </w:tc>
        <w:tc>
          <w:tcPr>
            <w:tcW w:w="2154" w:type="dxa"/>
            <w:gridSpan w:val="5"/>
            <w:tcBorders>
              <w:top w:val="nil"/>
              <w:left w:val="single" w:sz="4" w:space="0" w:color="auto"/>
              <w:bottom w:val="nil"/>
              <w:right w:val="nil"/>
            </w:tcBorders>
            <w:vAlign w:val="center"/>
          </w:tcPr>
          <w:p w:rsidR="007A0081" w:rsidRPr="00020518" w:rsidRDefault="007A0081" w:rsidP="004B1614">
            <w:pPr>
              <w:rPr>
                <w:sz w:val="18"/>
                <w:szCs w:val="18"/>
              </w:rPr>
            </w:pPr>
          </w:p>
        </w:tc>
        <w:tc>
          <w:tcPr>
            <w:tcW w:w="714" w:type="dxa"/>
            <w:tcBorders>
              <w:top w:val="nil"/>
              <w:left w:val="nil"/>
              <w:bottom w:val="nil"/>
              <w:right w:val="single" w:sz="4" w:space="0" w:color="auto"/>
            </w:tcBorders>
            <w:vAlign w:val="center"/>
          </w:tcPr>
          <w:p w:rsidR="007A0081" w:rsidRPr="00020518" w:rsidRDefault="007A0081" w:rsidP="004B1614">
            <w:pPr>
              <w:rPr>
                <w:sz w:val="18"/>
                <w:szCs w:val="18"/>
              </w:rPr>
            </w:pPr>
          </w:p>
        </w:tc>
        <w:tc>
          <w:tcPr>
            <w:tcW w:w="1919" w:type="dxa"/>
            <w:gridSpan w:val="2"/>
            <w:tcBorders>
              <w:top w:val="nil"/>
              <w:left w:val="single" w:sz="4" w:space="0" w:color="auto"/>
              <w:bottom w:val="nil"/>
              <w:right w:val="nil"/>
            </w:tcBorders>
            <w:vAlign w:val="center"/>
          </w:tcPr>
          <w:p w:rsidR="007A0081" w:rsidRPr="00020518" w:rsidRDefault="007A0081" w:rsidP="004B1614">
            <w:pPr>
              <w:rPr>
                <w:sz w:val="18"/>
                <w:szCs w:val="18"/>
              </w:rPr>
            </w:pPr>
          </w:p>
        </w:tc>
        <w:tc>
          <w:tcPr>
            <w:tcW w:w="630" w:type="dxa"/>
            <w:tcBorders>
              <w:top w:val="nil"/>
              <w:left w:val="nil"/>
              <w:bottom w:val="nil"/>
              <w:right w:val="single" w:sz="12" w:space="0" w:color="auto"/>
            </w:tcBorders>
            <w:vAlign w:val="center"/>
          </w:tcPr>
          <w:p w:rsidR="007A0081" w:rsidRPr="00020518" w:rsidRDefault="007A0081" w:rsidP="004B1614">
            <w:pPr>
              <w:rPr>
                <w:sz w:val="18"/>
                <w:szCs w:val="18"/>
              </w:rPr>
            </w:pPr>
          </w:p>
        </w:tc>
      </w:tr>
      <w:tr w:rsidR="007A0081" w:rsidRPr="00020518" w:rsidTr="00D3660C">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7A0081" w:rsidRPr="00020518" w:rsidRDefault="007A0081" w:rsidP="004B1614">
            <w:pPr>
              <w:rPr>
                <w:b/>
              </w:rPr>
            </w:pPr>
          </w:p>
        </w:tc>
        <w:tc>
          <w:tcPr>
            <w:tcW w:w="2126" w:type="dxa"/>
            <w:gridSpan w:val="2"/>
            <w:tcBorders>
              <w:top w:val="nil"/>
              <w:left w:val="single" w:sz="4" w:space="0" w:color="auto"/>
              <w:bottom w:val="single" w:sz="12" w:space="0" w:color="auto"/>
              <w:right w:val="nil"/>
            </w:tcBorders>
            <w:vAlign w:val="center"/>
          </w:tcPr>
          <w:p w:rsidR="007A0081" w:rsidRPr="00020518" w:rsidRDefault="007A0081" w:rsidP="004B1614">
            <w:pPr>
              <w:rPr>
                <w:sz w:val="18"/>
                <w:szCs w:val="18"/>
              </w:rPr>
            </w:pPr>
          </w:p>
        </w:tc>
        <w:tc>
          <w:tcPr>
            <w:tcW w:w="599" w:type="dxa"/>
            <w:tcBorders>
              <w:top w:val="nil"/>
              <w:left w:val="nil"/>
              <w:bottom w:val="single" w:sz="12" w:space="0" w:color="auto"/>
              <w:right w:val="single" w:sz="4" w:space="0" w:color="auto"/>
            </w:tcBorders>
            <w:vAlign w:val="center"/>
          </w:tcPr>
          <w:p w:rsidR="007A0081" w:rsidRPr="00020518" w:rsidRDefault="007A0081" w:rsidP="004B1614">
            <w:pPr>
              <w:rPr>
                <w:sz w:val="18"/>
                <w:szCs w:val="18"/>
              </w:rPr>
            </w:pPr>
          </w:p>
        </w:tc>
        <w:tc>
          <w:tcPr>
            <w:tcW w:w="2154" w:type="dxa"/>
            <w:gridSpan w:val="5"/>
            <w:tcBorders>
              <w:top w:val="nil"/>
              <w:left w:val="single" w:sz="4" w:space="0" w:color="auto"/>
              <w:bottom w:val="single" w:sz="12" w:space="0" w:color="auto"/>
              <w:right w:val="nil"/>
            </w:tcBorders>
            <w:vAlign w:val="center"/>
          </w:tcPr>
          <w:p w:rsidR="007A0081" w:rsidRPr="00020518" w:rsidRDefault="007A0081" w:rsidP="004B1614">
            <w:pPr>
              <w:rPr>
                <w:sz w:val="18"/>
                <w:szCs w:val="18"/>
              </w:rPr>
            </w:pPr>
          </w:p>
        </w:tc>
        <w:tc>
          <w:tcPr>
            <w:tcW w:w="714" w:type="dxa"/>
            <w:tcBorders>
              <w:top w:val="nil"/>
              <w:left w:val="nil"/>
              <w:bottom w:val="single" w:sz="12" w:space="0" w:color="auto"/>
              <w:right w:val="single" w:sz="4" w:space="0" w:color="auto"/>
            </w:tcBorders>
            <w:vAlign w:val="center"/>
          </w:tcPr>
          <w:p w:rsidR="007A0081" w:rsidRPr="00020518" w:rsidRDefault="007A0081" w:rsidP="004B1614">
            <w:pPr>
              <w:rPr>
                <w:sz w:val="18"/>
                <w:szCs w:val="18"/>
              </w:rPr>
            </w:pPr>
          </w:p>
        </w:tc>
        <w:tc>
          <w:tcPr>
            <w:tcW w:w="1919" w:type="dxa"/>
            <w:gridSpan w:val="2"/>
            <w:tcBorders>
              <w:top w:val="nil"/>
              <w:left w:val="single" w:sz="4" w:space="0" w:color="auto"/>
              <w:bottom w:val="single" w:sz="12" w:space="0" w:color="auto"/>
              <w:right w:val="nil"/>
            </w:tcBorders>
            <w:vAlign w:val="center"/>
          </w:tcPr>
          <w:p w:rsidR="007A0081" w:rsidRPr="00020518" w:rsidRDefault="007A0081" w:rsidP="004B1614">
            <w:pPr>
              <w:rPr>
                <w:sz w:val="18"/>
                <w:szCs w:val="18"/>
              </w:rPr>
            </w:pPr>
          </w:p>
        </w:tc>
        <w:tc>
          <w:tcPr>
            <w:tcW w:w="630" w:type="dxa"/>
            <w:tcBorders>
              <w:top w:val="nil"/>
              <w:left w:val="nil"/>
              <w:bottom w:val="single" w:sz="12" w:space="0" w:color="auto"/>
              <w:right w:val="single" w:sz="12" w:space="0" w:color="auto"/>
            </w:tcBorders>
            <w:vAlign w:val="center"/>
          </w:tcPr>
          <w:p w:rsidR="007A0081" w:rsidRPr="00020518" w:rsidRDefault="007A0081" w:rsidP="004B1614">
            <w:pPr>
              <w:rPr>
                <w:sz w:val="18"/>
                <w:szCs w:val="18"/>
              </w:rPr>
            </w:pPr>
          </w:p>
        </w:tc>
      </w:tr>
    </w:tbl>
    <w:p w:rsidR="007A0081" w:rsidRPr="00020518" w:rsidRDefault="007A0081" w:rsidP="004B1614">
      <w:pPr>
        <w:rPr>
          <w:rFonts w:eastAsia="黑体"/>
          <w:sz w:val="28"/>
          <w:szCs w:val="28"/>
        </w:rPr>
      </w:pPr>
      <w:r w:rsidRPr="00020518">
        <w:br w:type="page"/>
      </w:r>
      <w:r w:rsidRPr="00020518">
        <w:rPr>
          <w:rFonts w:eastAsia="黑体"/>
          <w:b/>
          <w:bCs/>
          <w:sz w:val="30"/>
          <w:szCs w:val="30"/>
        </w:rPr>
        <w:lastRenderedPageBreak/>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
        <w:gridCol w:w="829"/>
        <w:gridCol w:w="619"/>
        <w:gridCol w:w="5443"/>
        <w:gridCol w:w="737"/>
        <w:gridCol w:w="681"/>
        <w:gridCol w:w="595"/>
      </w:tblGrid>
      <w:tr w:rsidR="007A0081" w:rsidRPr="00020518" w:rsidTr="00D3660C">
        <w:trPr>
          <w:trHeight w:val="966"/>
          <w:jc w:val="center"/>
        </w:trPr>
        <w:tc>
          <w:tcPr>
            <w:tcW w:w="367" w:type="dxa"/>
            <w:tcBorders>
              <w:top w:val="single" w:sz="12" w:space="0" w:color="auto"/>
              <w:left w:val="single" w:sz="12" w:space="0" w:color="auto"/>
              <w:right w:val="single" w:sz="4" w:space="0" w:color="auto"/>
            </w:tcBorders>
            <w:vAlign w:val="center"/>
          </w:tcPr>
          <w:p w:rsidR="007A0081" w:rsidRPr="00020518" w:rsidRDefault="007A0081" w:rsidP="004B1614">
            <w:pPr>
              <w:rPr>
                <w:rFonts w:eastAsia="黑体"/>
                <w:w w:val="80"/>
                <w:sz w:val="18"/>
                <w:szCs w:val="18"/>
              </w:rPr>
            </w:pPr>
            <w:r w:rsidRPr="00020518">
              <w:rPr>
                <w:rFonts w:eastAsia="黑体" w:hAnsi="黑体"/>
                <w:w w:val="80"/>
                <w:sz w:val="18"/>
                <w:szCs w:val="18"/>
              </w:rPr>
              <w:t>课次</w:t>
            </w:r>
          </w:p>
        </w:tc>
        <w:tc>
          <w:tcPr>
            <w:tcW w:w="829" w:type="dxa"/>
            <w:tcBorders>
              <w:top w:val="single" w:sz="12" w:space="0" w:color="auto"/>
              <w:left w:val="single" w:sz="4" w:space="0" w:color="auto"/>
              <w:right w:val="single" w:sz="8" w:space="0" w:color="auto"/>
            </w:tcBorders>
            <w:vAlign w:val="center"/>
          </w:tcPr>
          <w:p w:rsidR="007A0081" w:rsidRPr="00020518" w:rsidRDefault="007A0081" w:rsidP="004B1614">
            <w:pPr>
              <w:rPr>
                <w:rFonts w:eastAsia="黑体"/>
                <w:w w:val="80"/>
                <w:sz w:val="18"/>
                <w:szCs w:val="18"/>
              </w:rPr>
            </w:pPr>
            <w:r w:rsidRPr="00020518">
              <w:rPr>
                <w:rFonts w:eastAsia="黑体" w:hAnsi="黑体"/>
                <w:w w:val="80"/>
                <w:sz w:val="18"/>
                <w:szCs w:val="18"/>
              </w:rPr>
              <w:t>学时</w:t>
            </w:r>
          </w:p>
        </w:tc>
        <w:tc>
          <w:tcPr>
            <w:tcW w:w="619" w:type="dxa"/>
            <w:tcBorders>
              <w:top w:val="single" w:sz="12" w:space="0" w:color="auto"/>
              <w:left w:val="single" w:sz="4" w:space="0" w:color="auto"/>
              <w:right w:val="single" w:sz="8" w:space="0" w:color="auto"/>
            </w:tcBorders>
            <w:vAlign w:val="center"/>
          </w:tcPr>
          <w:p w:rsidR="007A0081" w:rsidRPr="00020518" w:rsidRDefault="007A0081" w:rsidP="004B1614">
            <w:pPr>
              <w:rPr>
                <w:rFonts w:eastAsia="黑体"/>
                <w:w w:val="80"/>
                <w:sz w:val="18"/>
                <w:szCs w:val="18"/>
              </w:rPr>
            </w:pPr>
            <w:r w:rsidRPr="00020518">
              <w:rPr>
                <w:rFonts w:eastAsia="黑体" w:hAnsi="黑体"/>
                <w:w w:val="80"/>
                <w:sz w:val="18"/>
                <w:szCs w:val="18"/>
              </w:rPr>
              <w:t>课程目标</w:t>
            </w:r>
          </w:p>
        </w:tc>
        <w:tc>
          <w:tcPr>
            <w:tcW w:w="5443" w:type="dxa"/>
            <w:tcBorders>
              <w:top w:val="single" w:sz="12" w:space="0" w:color="auto"/>
              <w:left w:val="single" w:sz="8" w:space="0" w:color="auto"/>
              <w:right w:val="single" w:sz="4" w:space="0" w:color="auto"/>
            </w:tcBorders>
            <w:vAlign w:val="center"/>
          </w:tcPr>
          <w:p w:rsidR="007A0081" w:rsidRPr="00020518" w:rsidRDefault="007A0081" w:rsidP="004B1614">
            <w:pPr>
              <w:rPr>
                <w:rFonts w:eastAsia="黑体"/>
                <w:w w:val="80"/>
                <w:sz w:val="18"/>
                <w:szCs w:val="18"/>
              </w:rPr>
            </w:pPr>
            <w:r w:rsidRPr="00020518">
              <w:rPr>
                <w:rFonts w:eastAsia="黑体" w:hAnsi="黑体"/>
                <w:w w:val="80"/>
                <w:sz w:val="18"/>
                <w:szCs w:val="18"/>
              </w:rPr>
              <w:t>实验教学主要内容</w:t>
            </w:r>
          </w:p>
        </w:tc>
        <w:tc>
          <w:tcPr>
            <w:tcW w:w="737" w:type="dxa"/>
            <w:tcBorders>
              <w:top w:val="single" w:sz="12" w:space="0" w:color="auto"/>
              <w:left w:val="single" w:sz="8" w:space="0" w:color="auto"/>
              <w:right w:val="single" w:sz="8" w:space="0" w:color="auto"/>
            </w:tcBorders>
            <w:vAlign w:val="center"/>
          </w:tcPr>
          <w:p w:rsidR="007A0081" w:rsidRPr="00020518" w:rsidRDefault="007A0081" w:rsidP="004B1614">
            <w:pPr>
              <w:rPr>
                <w:rFonts w:eastAsia="黑体"/>
                <w:w w:val="80"/>
                <w:sz w:val="18"/>
                <w:szCs w:val="18"/>
              </w:rPr>
            </w:pPr>
            <w:r w:rsidRPr="00020518">
              <w:rPr>
                <w:rFonts w:eastAsia="黑体" w:hAnsi="黑体"/>
                <w:w w:val="80"/>
                <w:sz w:val="18"/>
                <w:szCs w:val="18"/>
              </w:rPr>
              <w:t>教学方式</w:t>
            </w:r>
          </w:p>
        </w:tc>
        <w:tc>
          <w:tcPr>
            <w:tcW w:w="681" w:type="dxa"/>
            <w:tcBorders>
              <w:top w:val="single" w:sz="12" w:space="0" w:color="auto"/>
              <w:left w:val="single" w:sz="8" w:space="0" w:color="auto"/>
              <w:right w:val="single" w:sz="8" w:space="0" w:color="auto"/>
            </w:tcBorders>
            <w:vAlign w:val="center"/>
          </w:tcPr>
          <w:p w:rsidR="007A0081" w:rsidRPr="00020518" w:rsidRDefault="007A0081" w:rsidP="004B1614">
            <w:pPr>
              <w:rPr>
                <w:rFonts w:eastAsia="黑体"/>
                <w:w w:val="80"/>
                <w:sz w:val="18"/>
                <w:szCs w:val="18"/>
              </w:rPr>
            </w:pPr>
            <w:r w:rsidRPr="00020518">
              <w:rPr>
                <w:rFonts w:eastAsia="黑体" w:hAnsi="黑体"/>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7A0081" w:rsidRPr="00020518" w:rsidRDefault="007A0081" w:rsidP="004B1614">
            <w:pPr>
              <w:rPr>
                <w:rFonts w:eastAsia="黑体"/>
                <w:w w:val="80"/>
                <w:sz w:val="18"/>
                <w:szCs w:val="18"/>
              </w:rPr>
            </w:pPr>
            <w:r w:rsidRPr="00020518">
              <w:rPr>
                <w:rFonts w:eastAsia="黑体" w:hAnsi="黑体"/>
                <w:w w:val="80"/>
                <w:sz w:val="18"/>
                <w:szCs w:val="18"/>
              </w:rPr>
              <w:t>实验</w:t>
            </w:r>
          </w:p>
          <w:p w:rsidR="007A0081" w:rsidRPr="00020518" w:rsidRDefault="007A0081" w:rsidP="004B1614">
            <w:pPr>
              <w:rPr>
                <w:rFonts w:eastAsia="黑体"/>
                <w:w w:val="80"/>
                <w:szCs w:val="21"/>
              </w:rPr>
            </w:pPr>
            <w:r w:rsidRPr="00020518">
              <w:rPr>
                <w:rFonts w:eastAsia="黑体" w:hAnsi="黑体"/>
                <w:w w:val="80"/>
                <w:sz w:val="18"/>
                <w:szCs w:val="18"/>
              </w:rPr>
              <w:t>类别</w:t>
            </w: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szCs w:val="21"/>
              </w:rPr>
            </w:pPr>
            <w:r w:rsidRPr="00020518">
              <w:rPr>
                <w:szCs w:val="21"/>
              </w:rPr>
              <w:t>1</w:t>
            </w: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3</w:t>
            </w: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CO1</w:t>
            </w:r>
          </w:p>
          <w:p w:rsidR="007A0081" w:rsidRPr="00020518" w:rsidRDefault="007A0081" w:rsidP="004B1614">
            <w:pPr>
              <w:rPr>
                <w:szCs w:val="21"/>
              </w:rPr>
            </w:pPr>
            <w:r w:rsidRPr="00020518">
              <w:rPr>
                <w:szCs w:val="21"/>
              </w:rPr>
              <w:t>CO2</w:t>
            </w:r>
          </w:p>
          <w:p w:rsidR="007A0081" w:rsidRPr="00020518" w:rsidRDefault="007A0081" w:rsidP="004B1614">
            <w:pPr>
              <w:rPr>
                <w:szCs w:val="21"/>
              </w:rPr>
            </w:pPr>
            <w:r w:rsidRPr="00020518">
              <w:rPr>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szCs w:val="21"/>
              </w:rPr>
            </w:pPr>
            <w:r w:rsidRPr="00020518">
              <w:rPr>
                <w:szCs w:val="21"/>
              </w:rPr>
              <w:t>实验一干法机械粉碎及粒度分级实验</w:t>
            </w:r>
          </w:p>
          <w:p w:rsidR="007A0081" w:rsidRPr="00020518" w:rsidRDefault="007A0081" w:rsidP="004B1614">
            <w:pPr>
              <w:rPr>
                <w:szCs w:val="21"/>
              </w:rPr>
            </w:pPr>
            <w:r w:rsidRPr="00020518">
              <w:rPr>
                <w:szCs w:val="21"/>
              </w:rPr>
              <w:t>内容提要：熟悉不同干法粉碎</w:t>
            </w:r>
            <w:r w:rsidRPr="00020518">
              <w:rPr>
                <w:szCs w:val="21"/>
              </w:rPr>
              <w:t>(</w:t>
            </w:r>
            <w:r w:rsidRPr="00020518">
              <w:rPr>
                <w:szCs w:val="21"/>
              </w:rPr>
              <w:t>超微粉碎</w:t>
            </w:r>
            <w:r w:rsidRPr="00020518">
              <w:rPr>
                <w:szCs w:val="21"/>
              </w:rPr>
              <w:t>)</w:t>
            </w:r>
            <w:r w:rsidRPr="00020518">
              <w:rPr>
                <w:szCs w:val="21"/>
              </w:rPr>
              <w:t>机的原理、构造与操作；了解激光粒度分布检测、筛分等粒度分析设备与检测方法。</w:t>
            </w:r>
          </w:p>
        </w:tc>
        <w:tc>
          <w:tcPr>
            <w:tcW w:w="737" w:type="dxa"/>
            <w:tcBorders>
              <w:top w:val="single" w:sz="4" w:space="0" w:color="auto"/>
              <w:left w:val="single" w:sz="8"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PM1</w:t>
            </w:r>
          </w:p>
          <w:p w:rsidR="007A0081" w:rsidRPr="00020518" w:rsidRDefault="007A0081" w:rsidP="004B1614">
            <w:pPr>
              <w:rPr>
                <w:szCs w:val="21"/>
              </w:rPr>
            </w:pPr>
            <w:r w:rsidRPr="00020518">
              <w:rPr>
                <w:szCs w:val="21"/>
              </w:rPr>
              <w:t>PM7</w:t>
            </w:r>
          </w:p>
          <w:p w:rsidR="007A0081" w:rsidRPr="00020518" w:rsidRDefault="007A0081" w:rsidP="004B1614">
            <w:pPr>
              <w:rPr>
                <w:szCs w:val="21"/>
              </w:rPr>
            </w:pPr>
            <w:r w:rsidRPr="00020518">
              <w:rPr>
                <w:szCs w:val="21"/>
              </w:rPr>
              <w:t>PM8</w:t>
            </w:r>
          </w:p>
        </w:tc>
        <w:tc>
          <w:tcPr>
            <w:tcW w:w="681" w:type="dxa"/>
            <w:tcBorders>
              <w:top w:val="single" w:sz="4" w:space="0" w:color="auto"/>
              <w:left w:val="single" w:sz="8"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EM1</w:t>
            </w:r>
            <w:r w:rsidRPr="00020518">
              <w:rPr>
                <w:szCs w:val="21"/>
              </w:rPr>
              <w:br/>
              <w:t>EM2</w:t>
            </w:r>
          </w:p>
          <w:p w:rsidR="007A0081" w:rsidRPr="00020518" w:rsidRDefault="007A0081" w:rsidP="004B1614">
            <w:pPr>
              <w:rPr>
                <w:szCs w:val="21"/>
              </w:rPr>
            </w:pPr>
            <w:r w:rsidRPr="00020518">
              <w:rPr>
                <w:szCs w:val="21"/>
              </w:rPr>
              <w:t>EM4</w:t>
            </w:r>
          </w:p>
          <w:p w:rsidR="007A0081" w:rsidRPr="00020518" w:rsidRDefault="007A0081" w:rsidP="004B1614">
            <w:pPr>
              <w:rPr>
                <w:szCs w:val="21"/>
              </w:rPr>
            </w:pPr>
            <w:r w:rsidRPr="00020518">
              <w:rPr>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szCs w:val="21"/>
              </w:rPr>
            </w:pPr>
            <w:r w:rsidRPr="00020518">
              <w:rPr>
                <w:szCs w:val="21"/>
              </w:rPr>
              <w:t>综合</w:t>
            </w: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szCs w:val="21"/>
              </w:rPr>
            </w:pPr>
            <w:r w:rsidRPr="00020518">
              <w:rPr>
                <w:szCs w:val="21"/>
              </w:rPr>
              <w:t>2</w:t>
            </w: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3</w:t>
            </w: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CO1</w:t>
            </w:r>
          </w:p>
          <w:p w:rsidR="007A0081" w:rsidRPr="00020518" w:rsidRDefault="007A0081" w:rsidP="004B1614">
            <w:pPr>
              <w:rPr>
                <w:szCs w:val="21"/>
              </w:rPr>
            </w:pPr>
            <w:r w:rsidRPr="00020518">
              <w:rPr>
                <w:szCs w:val="21"/>
              </w:rPr>
              <w:t>CO2</w:t>
            </w:r>
          </w:p>
          <w:p w:rsidR="007A0081" w:rsidRPr="00020518" w:rsidRDefault="007A0081" w:rsidP="004B1614">
            <w:pPr>
              <w:rPr>
                <w:szCs w:val="21"/>
              </w:rPr>
            </w:pPr>
            <w:r w:rsidRPr="00020518">
              <w:rPr>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szCs w:val="21"/>
              </w:rPr>
            </w:pPr>
            <w:r w:rsidRPr="00020518">
              <w:rPr>
                <w:rFonts w:hAnsi="宋体"/>
                <w:szCs w:val="21"/>
              </w:rPr>
              <w:t>实验二均质与效果评价实验</w:t>
            </w:r>
          </w:p>
          <w:p w:rsidR="007A0081" w:rsidRPr="00020518" w:rsidRDefault="007A0081" w:rsidP="004B1614">
            <w:pPr>
              <w:rPr>
                <w:szCs w:val="21"/>
              </w:rPr>
            </w:pPr>
            <w:r w:rsidRPr="00020518">
              <w:rPr>
                <w:szCs w:val="21"/>
              </w:rPr>
              <w:t>内容提要：熟悉不同湿法粉碎机</w:t>
            </w:r>
            <w:r w:rsidRPr="00020518">
              <w:rPr>
                <w:szCs w:val="21"/>
              </w:rPr>
              <w:t>(</w:t>
            </w:r>
            <w:r w:rsidRPr="00020518">
              <w:rPr>
                <w:szCs w:val="21"/>
              </w:rPr>
              <w:t>高压均质与胶体磨）的原理、构造与操作；了解显微镜、筛分等粒度分析设备与检测方法。</w:t>
            </w:r>
          </w:p>
        </w:tc>
        <w:tc>
          <w:tcPr>
            <w:tcW w:w="737" w:type="dxa"/>
            <w:tcBorders>
              <w:top w:val="single" w:sz="4" w:space="0" w:color="auto"/>
              <w:left w:val="single" w:sz="8"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PM1</w:t>
            </w:r>
          </w:p>
          <w:p w:rsidR="007A0081" w:rsidRPr="00020518" w:rsidRDefault="007A0081" w:rsidP="004B1614">
            <w:pPr>
              <w:rPr>
                <w:szCs w:val="21"/>
              </w:rPr>
            </w:pPr>
            <w:r w:rsidRPr="00020518">
              <w:rPr>
                <w:szCs w:val="21"/>
              </w:rPr>
              <w:t>PM7</w:t>
            </w:r>
          </w:p>
          <w:p w:rsidR="007A0081" w:rsidRPr="00020518" w:rsidRDefault="007A0081" w:rsidP="004B1614">
            <w:pPr>
              <w:rPr>
                <w:szCs w:val="21"/>
              </w:rPr>
            </w:pPr>
            <w:r w:rsidRPr="00020518">
              <w:rPr>
                <w:szCs w:val="21"/>
              </w:rPr>
              <w:t>PM8</w:t>
            </w:r>
          </w:p>
        </w:tc>
        <w:tc>
          <w:tcPr>
            <w:tcW w:w="681" w:type="dxa"/>
            <w:tcBorders>
              <w:top w:val="single" w:sz="4" w:space="0" w:color="auto"/>
              <w:left w:val="single" w:sz="8"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EM1</w:t>
            </w:r>
            <w:r w:rsidRPr="00020518">
              <w:rPr>
                <w:szCs w:val="21"/>
              </w:rPr>
              <w:br/>
              <w:t>EM2</w:t>
            </w:r>
          </w:p>
          <w:p w:rsidR="007A0081" w:rsidRPr="00020518" w:rsidRDefault="007A0081" w:rsidP="004B1614">
            <w:pPr>
              <w:rPr>
                <w:szCs w:val="21"/>
              </w:rPr>
            </w:pPr>
            <w:r w:rsidRPr="00020518">
              <w:rPr>
                <w:szCs w:val="21"/>
              </w:rPr>
              <w:t>EM4</w:t>
            </w:r>
          </w:p>
          <w:p w:rsidR="007A0081" w:rsidRPr="00020518" w:rsidRDefault="007A0081" w:rsidP="004B1614">
            <w:pPr>
              <w:rPr>
                <w:szCs w:val="21"/>
              </w:rPr>
            </w:pPr>
            <w:r w:rsidRPr="00020518">
              <w:rPr>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szCs w:val="21"/>
              </w:rPr>
            </w:pPr>
            <w:r w:rsidRPr="00020518">
              <w:rPr>
                <w:szCs w:val="21"/>
              </w:rPr>
              <w:t>综合</w:t>
            </w: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szCs w:val="21"/>
              </w:rPr>
            </w:pPr>
            <w:r w:rsidRPr="00020518">
              <w:rPr>
                <w:szCs w:val="21"/>
              </w:rPr>
              <w:t>3</w:t>
            </w: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CO1</w:t>
            </w:r>
          </w:p>
          <w:p w:rsidR="007A0081" w:rsidRPr="00020518" w:rsidRDefault="007A0081" w:rsidP="004B1614">
            <w:pPr>
              <w:rPr>
                <w:szCs w:val="21"/>
              </w:rPr>
            </w:pPr>
            <w:r w:rsidRPr="00020518">
              <w:rPr>
                <w:szCs w:val="21"/>
              </w:rPr>
              <w:t>CO2</w:t>
            </w:r>
          </w:p>
          <w:p w:rsidR="007A0081" w:rsidRPr="00020518" w:rsidRDefault="007A0081" w:rsidP="004B1614">
            <w:pPr>
              <w:rPr>
                <w:szCs w:val="21"/>
              </w:rPr>
            </w:pPr>
            <w:r w:rsidRPr="00020518">
              <w:rPr>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szCs w:val="21"/>
              </w:rPr>
            </w:pPr>
            <w:r w:rsidRPr="00020518">
              <w:rPr>
                <w:szCs w:val="21"/>
              </w:rPr>
              <w:t>实验三食品挤压成形及其设备工作性能调控实验</w:t>
            </w:r>
          </w:p>
          <w:p w:rsidR="007A0081" w:rsidRPr="00020518" w:rsidRDefault="007A0081" w:rsidP="004B1614">
            <w:pPr>
              <w:rPr>
                <w:szCs w:val="21"/>
              </w:rPr>
            </w:pPr>
            <w:r w:rsidRPr="00020518">
              <w:rPr>
                <w:szCs w:val="21"/>
              </w:rPr>
              <w:t>内容提要：掌握膨化挤压成形设备与面团滚压成形设备的基本构造、原理与操作过程；了解工作参数对挤压膨化与成形效果的影响。</w:t>
            </w:r>
          </w:p>
        </w:tc>
        <w:tc>
          <w:tcPr>
            <w:tcW w:w="737" w:type="dxa"/>
            <w:tcBorders>
              <w:top w:val="single" w:sz="4" w:space="0" w:color="auto"/>
              <w:left w:val="single" w:sz="8"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PM1</w:t>
            </w:r>
          </w:p>
          <w:p w:rsidR="007A0081" w:rsidRPr="00020518" w:rsidRDefault="007A0081" w:rsidP="004B1614">
            <w:pPr>
              <w:rPr>
                <w:szCs w:val="21"/>
              </w:rPr>
            </w:pPr>
            <w:r w:rsidRPr="00020518">
              <w:rPr>
                <w:szCs w:val="21"/>
              </w:rPr>
              <w:t>PM7</w:t>
            </w:r>
          </w:p>
          <w:p w:rsidR="007A0081" w:rsidRPr="00020518" w:rsidRDefault="007A0081" w:rsidP="004B1614">
            <w:pPr>
              <w:rPr>
                <w:szCs w:val="21"/>
              </w:rPr>
            </w:pPr>
            <w:r w:rsidRPr="00020518">
              <w:rPr>
                <w:szCs w:val="21"/>
              </w:rPr>
              <w:t>PM8</w:t>
            </w:r>
          </w:p>
        </w:tc>
        <w:tc>
          <w:tcPr>
            <w:tcW w:w="681" w:type="dxa"/>
            <w:tcBorders>
              <w:top w:val="single" w:sz="4" w:space="0" w:color="auto"/>
              <w:left w:val="single" w:sz="8"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EM1</w:t>
            </w:r>
            <w:r w:rsidRPr="00020518">
              <w:rPr>
                <w:szCs w:val="21"/>
              </w:rPr>
              <w:br/>
              <w:t>EM4</w:t>
            </w:r>
          </w:p>
          <w:p w:rsidR="007A0081" w:rsidRPr="00020518" w:rsidRDefault="007A0081" w:rsidP="004B1614">
            <w:pPr>
              <w:rPr>
                <w:szCs w:val="21"/>
              </w:rPr>
            </w:pPr>
            <w:r w:rsidRPr="00020518">
              <w:rPr>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szCs w:val="21"/>
              </w:rPr>
            </w:pPr>
            <w:r w:rsidRPr="00020518">
              <w:rPr>
                <w:szCs w:val="21"/>
              </w:rPr>
              <w:t>验证</w:t>
            </w: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szCs w:val="21"/>
              </w:rPr>
            </w:pPr>
            <w:r w:rsidRPr="00020518">
              <w:rPr>
                <w:szCs w:val="21"/>
              </w:rPr>
              <w:t>4</w:t>
            </w: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2</w:t>
            </w: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CO1</w:t>
            </w:r>
          </w:p>
          <w:p w:rsidR="007A0081" w:rsidRPr="00020518" w:rsidRDefault="007A0081" w:rsidP="004B1614">
            <w:pPr>
              <w:rPr>
                <w:szCs w:val="21"/>
              </w:rPr>
            </w:pPr>
            <w:r w:rsidRPr="00020518">
              <w:rPr>
                <w:szCs w:val="21"/>
              </w:rPr>
              <w:t>CO2</w:t>
            </w:r>
          </w:p>
          <w:p w:rsidR="007A0081" w:rsidRPr="00020518" w:rsidRDefault="007A0081" w:rsidP="004B1614">
            <w:pPr>
              <w:rPr>
                <w:szCs w:val="21"/>
              </w:rPr>
            </w:pPr>
            <w:r w:rsidRPr="00020518">
              <w:rPr>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szCs w:val="21"/>
              </w:rPr>
            </w:pPr>
            <w:r w:rsidRPr="00020518">
              <w:rPr>
                <w:szCs w:val="21"/>
              </w:rPr>
              <w:t>实验四杀菌机械实现原理与操作实验</w:t>
            </w:r>
          </w:p>
          <w:p w:rsidR="007A0081" w:rsidRPr="00020518" w:rsidRDefault="007A0081" w:rsidP="004B1614">
            <w:pPr>
              <w:rPr>
                <w:szCs w:val="21"/>
              </w:rPr>
            </w:pPr>
            <w:r w:rsidRPr="00020518">
              <w:rPr>
                <w:szCs w:val="21"/>
              </w:rPr>
              <w:t>内容提要：掌握高温瞬时杀菌机、高压灭菌锅的结构原理；熟悉其操作方法及注意事项。</w:t>
            </w:r>
          </w:p>
        </w:tc>
        <w:tc>
          <w:tcPr>
            <w:tcW w:w="737" w:type="dxa"/>
            <w:tcBorders>
              <w:top w:val="single" w:sz="4" w:space="0" w:color="auto"/>
              <w:left w:val="single" w:sz="8"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PM1</w:t>
            </w:r>
          </w:p>
          <w:p w:rsidR="007A0081" w:rsidRPr="00020518" w:rsidRDefault="007A0081" w:rsidP="004B1614">
            <w:pPr>
              <w:rPr>
                <w:szCs w:val="21"/>
              </w:rPr>
            </w:pPr>
            <w:r w:rsidRPr="00020518">
              <w:rPr>
                <w:szCs w:val="21"/>
              </w:rPr>
              <w:t>PM7</w:t>
            </w:r>
          </w:p>
          <w:p w:rsidR="007A0081" w:rsidRPr="00020518" w:rsidRDefault="007A0081" w:rsidP="004B1614">
            <w:pPr>
              <w:rPr>
                <w:szCs w:val="21"/>
              </w:rPr>
            </w:pPr>
            <w:r w:rsidRPr="00020518">
              <w:rPr>
                <w:szCs w:val="21"/>
              </w:rPr>
              <w:t>PM8</w:t>
            </w:r>
          </w:p>
        </w:tc>
        <w:tc>
          <w:tcPr>
            <w:tcW w:w="681" w:type="dxa"/>
            <w:tcBorders>
              <w:top w:val="single" w:sz="4" w:space="0" w:color="auto"/>
              <w:left w:val="single" w:sz="8" w:space="0" w:color="auto"/>
              <w:bottom w:val="single" w:sz="4" w:space="0" w:color="auto"/>
              <w:right w:val="single" w:sz="8" w:space="0" w:color="auto"/>
            </w:tcBorders>
            <w:vAlign w:val="center"/>
          </w:tcPr>
          <w:p w:rsidR="007A0081" w:rsidRPr="00020518" w:rsidRDefault="007A0081" w:rsidP="004B1614">
            <w:pPr>
              <w:rPr>
                <w:szCs w:val="21"/>
              </w:rPr>
            </w:pPr>
            <w:r w:rsidRPr="00020518">
              <w:rPr>
                <w:szCs w:val="21"/>
              </w:rPr>
              <w:t>EM1</w:t>
            </w:r>
            <w:r w:rsidRPr="00020518">
              <w:rPr>
                <w:szCs w:val="21"/>
              </w:rPr>
              <w:br/>
              <w:t>EM4</w:t>
            </w:r>
          </w:p>
          <w:p w:rsidR="007A0081" w:rsidRPr="00020518" w:rsidRDefault="007A0081" w:rsidP="004B1614">
            <w:pPr>
              <w:rPr>
                <w:szCs w:val="21"/>
              </w:rPr>
            </w:pPr>
            <w:r w:rsidRPr="00020518">
              <w:rPr>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szCs w:val="21"/>
              </w:rPr>
            </w:pPr>
            <w:r w:rsidRPr="00020518">
              <w:rPr>
                <w:szCs w:val="21"/>
              </w:rPr>
              <w:t>验证</w:t>
            </w: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9271" w:type="dxa"/>
            <w:gridSpan w:val="7"/>
            <w:tcBorders>
              <w:top w:val="single" w:sz="4" w:space="0" w:color="auto"/>
              <w:left w:val="single" w:sz="12" w:space="0" w:color="auto"/>
              <w:bottom w:val="single" w:sz="12" w:space="0" w:color="auto"/>
              <w:right w:val="single" w:sz="12" w:space="0" w:color="auto"/>
            </w:tcBorders>
          </w:tcPr>
          <w:p w:rsidR="007A0081" w:rsidRPr="00020518" w:rsidRDefault="007A0081" w:rsidP="004B1614">
            <w:pPr>
              <w:rPr>
                <w:szCs w:val="21"/>
              </w:rPr>
            </w:pPr>
            <w:r w:rsidRPr="00020518">
              <w:rPr>
                <w:szCs w:val="21"/>
              </w:rPr>
              <w:t>学时合计</w:t>
            </w:r>
            <w:r w:rsidRPr="00020518">
              <w:rPr>
                <w:szCs w:val="21"/>
              </w:rPr>
              <w:t>8</w:t>
            </w:r>
          </w:p>
        </w:tc>
      </w:tr>
    </w:tbl>
    <w:p w:rsidR="007A0081" w:rsidRPr="00020518" w:rsidRDefault="007A0081" w:rsidP="004B1614">
      <w:pPr>
        <w:rPr>
          <w:rFonts w:eastAsia="黑体"/>
          <w:b/>
          <w:bCs/>
          <w:sz w:val="30"/>
          <w:szCs w:val="30"/>
        </w:rPr>
      </w:pPr>
      <w:r w:rsidRPr="00020518">
        <w:rPr>
          <w:rFonts w:eastAsia="黑体"/>
          <w:b/>
          <w:bCs/>
          <w:sz w:val="30"/>
          <w:szCs w:val="30"/>
        </w:rPr>
        <w:t>授课教师信息一览表</w:t>
      </w:r>
    </w:p>
    <w:tbl>
      <w:tblPr>
        <w:tblW w:w="9356" w:type="dxa"/>
        <w:tblInd w:w="-45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tblPr>
      <w:tblGrid>
        <w:gridCol w:w="1954"/>
        <w:gridCol w:w="2047"/>
        <w:gridCol w:w="1961"/>
        <w:gridCol w:w="1697"/>
        <w:gridCol w:w="1697"/>
      </w:tblGrid>
      <w:tr w:rsidR="007A0081" w:rsidRPr="00020518" w:rsidTr="00D3660C">
        <w:tc>
          <w:tcPr>
            <w:tcW w:w="2081" w:type="dxa"/>
          </w:tcPr>
          <w:p w:rsidR="007A0081" w:rsidRPr="00020518" w:rsidRDefault="007A0081" w:rsidP="004B1614">
            <w:pPr>
              <w:rPr>
                <w:b/>
                <w:szCs w:val="21"/>
              </w:rPr>
            </w:pPr>
            <w:r w:rsidRPr="00020518">
              <w:rPr>
                <w:b/>
                <w:szCs w:val="21"/>
              </w:rPr>
              <w:t>姓名</w:t>
            </w:r>
          </w:p>
        </w:tc>
        <w:tc>
          <w:tcPr>
            <w:tcW w:w="1819" w:type="dxa"/>
            <w:vAlign w:val="center"/>
          </w:tcPr>
          <w:p w:rsidR="007A0081" w:rsidRPr="00020518" w:rsidRDefault="007A0081" w:rsidP="004B1614">
            <w:pPr>
              <w:rPr>
                <w:szCs w:val="21"/>
              </w:rPr>
            </w:pPr>
            <w:r w:rsidRPr="00020518">
              <w:rPr>
                <w:szCs w:val="21"/>
              </w:rPr>
              <w:t>吴学凤</w:t>
            </w:r>
          </w:p>
        </w:tc>
        <w:tc>
          <w:tcPr>
            <w:tcW w:w="1818" w:type="dxa"/>
            <w:vAlign w:val="center"/>
          </w:tcPr>
          <w:p w:rsidR="007A0081" w:rsidRPr="00020518" w:rsidRDefault="007A0081" w:rsidP="004B1614">
            <w:pPr>
              <w:rPr>
                <w:szCs w:val="21"/>
              </w:rPr>
            </w:pPr>
            <w:r w:rsidRPr="00020518">
              <w:rPr>
                <w:szCs w:val="21"/>
              </w:rPr>
              <w:t>程杰顺</w:t>
            </w:r>
          </w:p>
        </w:tc>
        <w:tc>
          <w:tcPr>
            <w:tcW w:w="1819" w:type="dxa"/>
            <w:vAlign w:val="center"/>
          </w:tcPr>
          <w:p w:rsidR="007A0081" w:rsidRPr="00020518" w:rsidRDefault="007A0081" w:rsidP="004B1614">
            <w:pPr>
              <w:rPr>
                <w:szCs w:val="21"/>
              </w:rPr>
            </w:pPr>
          </w:p>
        </w:tc>
        <w:tc>
          <w:tcPr>
            <w:tcW w:w="1819" w:type="dxa"/>
            <w:vAlign w:val="center"/>
          </w:tcPr>
          <w:p w:rsidR="007A0081" w:rsidRPr="00020518" w:rsidRDefault="007A0081" w:rsidP="004B1614">
            <w:pPr>
              <w:rPr>
                <w:szCs w:val="21"/>
              </w:rPr>
            </w:pPr>
          </w:p>
        </w:tc>
      </w:tr>
      <w:tr w:rsidR="007A0081" w:rsidRPr="00020518" w:rsidTr="00D3660C">
        <w:tc>
          <w:tcPr>
            <w:tcW w:w="2081" w:type="dxa"/>
          </w:tcPr>
          <w:p w:rsidR="007A0081" w:rsidRPr="00020518" w:rsidRDefault="007A0081" w:rsidP="004B1614">
            <w:pPr>
              <w:rPr>
                <w:b/>
                <w:szCs w:val="21"/>
              </w:rPr>
            </w:pPr>
            <w:r w:rsidRPr="00020518">
              <w:rPr>
                <w:b/>
                <w:szCs w:val="21"/>
              </w:rPr>
              <w:t>电子邮箱</w:t>
            </w:r>
          </w:p>
        </w:tc>
        <w:tc>
          <w:tcPr>
            <w:tcW w:w="1819" w:type="dxa"/>
            <w:vAlign w:val="center"/>
          </w:tcPr>
          <w:p w:rsidR="007A0081" w:rsidRPr="00020518" w:rsidRDefault="007A0081" w:rsidP="004B1614">
            <w:pPr>
              <w:rPr>
                <w:szCs w:val="21"/>
              </w:rPr>
            </w:pPr>
            <w:r w:rsidRPr="00020518">
              <w:rPr>
                <w:sz w:val="18"/>
                <w:szCs w:val="18"/>
                <w:shd w:val="clear" w:color="auto" w:fill="FFFFFF"/>
              </w:rPr>
              <w:t>applewuxf@hotmail.com</w:t>
            </w:r>
          </w:p>
        </w:tc>
        <w:tc>
          <w:tcPr>
            <w:tcW w:w="1818" w:type="dxa"/>
            <w:vAlign w:val="center"/>
          </w:tcPr>
          <w:p w:rsidR="007A0081" w:rsidRPr="00020518" w:rsidRDefault="007A0081" w:rsidP="004B1614">
            <w:pPr>
              <w:rPr>
                <w:szCs w:val="21"/>
              </w:rPr>
            </w:pPr>
            <w:r w:rsidRPr="00020518">
              <w:rPr>
                <w:szCs w:val="21"/>
              </w:rPr>
              <w:t>jieshun@hfut.edu.cn</w:t>
            </w:r>
          </w:p>
        </w:tc>
        <w:tc>
          <w:tcPr>
            <w:tcW w:w="1819" w:type="dxa"/>
            <w:vAlign w:val="center"/>
          </w:tcPr>
          <w:p w:rsidR="007A0081" w:rsidRPr="00020518" w:rsidRDefault="007A0081" w:rsidP="004B1614">
            <w:pPr>
              <w:rPr>
                <w:szCs w:val="21"/>
              </w:rPr>
            </w:pPr>
          </w:p>
        </w:tc>
        <w:tc>
          <w:tcPr>
            <w:tcW w:w="1819" w:type="dxa"/>
            <w:vAlign w:val="center"/>
          </w:tcPr>
          <w:p w:rsidR="007A0081" w:rsidRPr="00020518" w:rsidRDefault="007A0081" w:rsidP="004B1614">
            <w:pPr>
              <w:rPr>
                <w:szCs w:val="21"/>
              </w:rPr>
            </w:pPr>
          </w:p>
        </w:tc>
      </w:tr>
      <w:tr w:rsidR="007A0081" w:rsidRPr="00020518" w:rsidTr="00D3660C">
        <w:tc>
          <w:tcPr>
            <w:tcW w:w="2081" w:type="dxa"/>
          </w:tcPr>
          <w:p w:rsidR="007A0081" w:rsidRPr="00020518" w:rsidRDefault="007A0081" w:rsidP="004B1614">
            <w:pPr>
              <w:rPr>
                <w:b/>
                <w:szCs w:val="21"/>
              </w:rPr>
            </w:pPr>
            <w:r w:rsidRPr="00020518">
              <w:rPr>
                <w:b/>
                <w:szCs w:val="21"/>
              </w:rPr>
              <w:t>电话</w:t>
            </w:r>
          </w:p>
        </w:tc>
        <w:tc>
          <w:tcPr>
            <w:tcW w:w="1819" w:type="dxa"/>
            <w:vAlign w:val="center"/>
          </w:tcPr>
          <w:p w:rsidR="007A0081" w:rsidRPr="00020518" w:rsidRDefault="007A0081" w:rsidP="004B1614">
            <w:pPr>
              <w:rPr>
                <w:szCs w:val="21"/>
              </w:rPr>
            </w:pPr>
            <w:r w:rsidRPr="00020518">
              <w:rPr>
                <w:szCs w:val="21"/>
              </w:rPr>
              <w:t>15855161656</w:t>
            </w:r>
          </w:p>
        </w:tc>
        <w:tc>
          <w:tcPr>
            <w:tcW w:w="1818" w:type="dxa"/>
            <w:vAlign w:val="center"/>
          </w:tcPr>
          <w:p w:rsidR="007A0081" w:rsidRPr="00020518" w:rsidRDefault="007A0081" w:rsidP="004B1614">
            <w:pPr>
              <w:rPr>
                <w:szCs w:val="21"/>
              </w:rPr>
            </w:pPr>
            <w:r w:rsidRPr="00020518">
              <w:rPr>
                <w:szCs w:val="21"/>
              </w:rPr>
              <w:t>13637092299</w:t>
            </w:r>
          </w:p>
        </w:tc>
        <w:tc>
          <w:tcPr>
            <w:tcW w:w="1819" w:type="dxa"/>
            <w:vAlign w:val="center"/>
          </w:tcPr>
          <w:p w:rsidR="007A0081" w:rsidRPr="00020518" w:rsidRDefault="007A0081" w:rsidP="004B1614">
            <w:pPr>
              <w:rPr>
                <w:szCs w:val="21"/>
              </w:rPr>
            </w:pPr>
          </w:p>
        </w:tc>
        <w:tc>
          <w:tcPr>
            <w:tcW w:w="1819" w:type="dxa"/>
            <w:vAlign w:val="center"/>
          </w:tcPr>
          <w:p w:rsidR="007A0081" w:rsidRPr="00020518" w:rsidRDefault="007A0081" w:rsidP="004B1614">
            <w:pPr>
              <w:rPr>
                <w:szCs w:val="21"/>
              </w:rPr>
            </w:pPr>
          </w:p>
        </w:tc>
      </w:tr>
      <w:tr w:rsidR="007A0081" w:rsidRPr="00020518" w:rsidTr="00D3660C">
        <w:tc>
          <w:tcPr>
            <w:tcW w:w="2081" w:type="dxa"/>
          </w:tcPr>
          <w:p w:rsidR="007A0081" w:rsidRPr="00020518" w:rsidRDefault="007A0081" w:rsidP="004B1614">
            <w:pPr>
              <w:rPr>
                <w:b/>
                <w:szCs w:val="21"/>
              </w:rPr>
            </w:pPr>
            <w:r w:rsidRPr="00020518">
              <w:rPr>
                <w:b/>
                <w:szCs w:val="21"/>
              </w:rPr>
              <w:t>接待咨询地点</w:t>
            </w:r>
          </w:p>
        </w:tc>
        <w:tc>
          <w:tcPr>
            <w:tcW w:w="1819" w:type="dxa"/>
            <w:vAlign w:val="center"/>
          </w:tcPr>
          <w:p w:rsidR="007A0081" w:rsidRPr="00020518" w:rsidRDefault="007A0081" w:rsidP="004B1614">
            <w:pPr>
              <w:rPr>
                <w:szCs w:val="21"/>
              </w:rPr>
            </w:pPr>
          </w:p>
        </w:tc>
        <w:tc>
          <w:tcPr>
            <w:tcW w:w="1818" w:type="dxa"/>
            <w:vAlign w:val="center"/>
          </w:tcPr>
          <w:p w:rsidR="007A0081" w:rsidRPr="00020518" w:rsidRDefault="007A0081" w:rsidP="004B1614">
            <w:pPr>
              <w:rPr>
                <w:szCs w:val="21"/>
              </w:rPr>
            </w:pPr>
          </w:p>
        </w:tc>
        <w:tc>
          <w:tcPr>
            <w:tcW w:w="1819" w:type="dxa"/>
            <w:vAlign w:val="center"/>
          </w:tcPr>
          <w:p w:rsidR="007A0081" w:rsidRPr="00020518" w:rsidRDefault="007A0081" w:rsidP="004B1614">
            <w:pPr>
              <w:rPr>
                <w:szCs w:val="21"/>
              </w:rPr>
            </w:pPr>
          </w:p>
        </w:tc>
        <w:tc>
          <w:tcPr>
            <w:tcW w:w="1819" w:type="dxa"/>
            <w:vAlign w:val="center"/>
          </w:tcPr>
          <w:p w:rsidR="007A0081" w:rsidRPr="00020518" w:rsidRDefault="007A0081" w:rsidP="004B1614">
            <w:pPr>
              <w:rPr>
                <w:szCs w:val="21"/>
              </w:rPr>
            </w:pPr>
          </w:p>
        </w:tc>
      </w:tr>
      <w:tr w:rsidR="007A0081" w:rsidRPr="00020518" w:rsidTr="00D3660C">
        <w:tc>
          <w:tcPr>
            <w:tcW w:w="2081" w:type="dxa"/>
          </w:tcPr>
          <w:p w:rsidR="007A0081" w:rsidRPr="00020518" w:rsidRDefault="007A0081" w:rsidP="004B1614">
            <w:pPr>
              <w:rPr>
                <w:b/>
                <w:szCs w:val="21"/>
              </w:rPr>
            </w:pPr>
            <w:r w:rsidRPr="00020518">
              <w:rPr>
                <w:b/>
                <w:szCs w:val="21"/>
              </w:rPr>
              <w:t>接待咨询时间</w:t>
            </w:r>
          </w:p>
        </w:tc>
        <w:tc>
          <w:tcPr>
            <w:tcW w:w="1819" w:type="dxa"/>
            <w:vAlign w:val="center"/>
          </w:tcPr>
          <w:p w:rsidR="007A0081" w:rsidRPr="00020518" w:rsidRDefault="007A0081" w:rsidP="004B1614">
            <w:pPr>
              <w:rPr>
                <w:szCs w:val="21"/>
              </w:rPr>
            </w:pPr>
          </w:p>
        </w:tc>
        <w:tc>
          <w:tcPr>
            <w:tcW w:w="1818" w:type="dxa"/>
            <w:vAlign w:val="center"/>
          </w:tcPr>
          <w:p w:rsidR="007A0081" w:rsidRPr="00020518" w:rsidRDefault="007A0081" w:rsidP="004B1614">
            <w:pPr>
              <w:rPr>
                <w:szCs w:val="21"/>
              </w:rPr>
            </w:pPr>
          </w:p>
        </w:tc>
        <w:tc>
          <w:tcPr>
            <w:tcW w:w="1819" w:type="dxa"/>
            <w:vAlign w:val="center"/>
          </w:tcPr>
          <w:p w:rsidR="007A0081" w:rsidRPr="00020518" w:rsidRDefault="007A0081" w:rsidP="004B1614">
            <w:pPr>
              <w:rPr>
                <w:szCs w:val="21"/>
              </w:rPr>
            </w:pPr>
          </w:p>
        </w:tc>
        <w:tc>
          <w:tcPr>
            <w:tcW w:w="1819" w:type="dxa"/>
            <w:vAlign w:val="center"/>
          </w:tcPr>
          <w:p w:rsidR="007A0081" w:rsidRPr="00020518" w:rsidRDefault="007A0081" w:rsidP="004B1614">
            <w:pPr>
              <w:rPr>
                <w:szCs w:val="21"/>
              </w:rPr>
            </w:pPr>
          </w:p>
        </w:tc>
      </w:tr>
    </w:tbl>
    <w:p w:rsidR="007A0081" w:rsidRPr="00020518" w:rsidRDefault="007A0081" w:rsidP="004B1614">
      <w:pPr>
        <w:rPr>
          <w:rFonts w:eastAsia="黑体"/>
          <w:b/>
          <w:bCs/>
          <w:sz w:val="30"/>
          <w:szCs w:val="30"/>
        </w:rPr>
      </w:pPr>
      <w:r w:rsidRPr="00020518">
        <w:rPr>
          <w:rFonts w:eastAsia="黑体"/>
          <w:b/>
          <w:bCs/>
          <w:sz w:val="30"/>
          <w:szCs w:val="30"/>
        </w:rPr>
        <w:t>实验的主要仪器设备</w:t>
      </w:r>
    </w:p>
    <w:p w:rsidR="007A0081" w:rsidRPr="00020518" w:rsidRDefault="007A0081" w:rsidP="004B1614">
      <w:pPr>
        <w:rPr>
          <w:bCs/>
          <w:szCs w:val="21"/>
        </w:rPr>
      </w:pPr>
      <w:r w:rsidRPr="00020518">
        <w:rPr>
          <w:rFonts w:hAnsi="宋体"/>
          <w:bCs/>
          <w:szCs w:val="21"/>
        </w:rPr>
        <w:t>本实验课程主要使用的仪器设备有：</w:t>
      </w:r>
      <w:r w:rsidRPr="00020518">
        <w:rPr>
          <w:szCs w:val="21"/>
        </w:rPr>
        <w:t>JFSD-100</w:t>
      </w:r>
      <w:r w:rsidRPr="00020518">
        <w:rPr>
          <w:szCs w:val="21"/>
        </w:rPr>
        <w:t>粉碎机、</w:t>
      </w:r>
      <w:r w:rsidRPr="00020518">
        <w:rPr>
          <w:szCs w:val="21"/>
        </w:rPr>
        <w:t>HMB-701</w:t>
      </w:r>
      <w:r w:rsidRPr="00020518">
        <w:rPr>
          <w:szCs w:val="21"/>
        </w:rPr>
        <w:t>超微粉碎机、激光粒度分布测试仪；</w:t>
      </w:r>
      <w:r w:rsidRPr="00020518">
        <w:rPr>
          <w:szCs w:val="21"/>
        </w:rPr>
        <w:t>SHP60-60</w:t>
      </w:r>
      <w:r w:rsidRPr="00020518">
        <w:rPr>
          <w:szCs w:val="21"/>
        </w:rPr>
        <w:t>型高压均质机、</w:t>
      </w:r>
      <w:r w:rsidRPr="00020518">
        <w:rPr>
          <w:szCs w:val="21"/>
        </w:rPr>
        <w:t>JMS-50C</w:t>
      </w:r>
      <w:r w:rsidRPr="00020518">
        <w:rPr>
          <w:szCs w:val="21"/>
        </w:rPr>
        <w:t>型胶体磨、</w:t>
      </w:r>
      <w:r w:rsidRPr="00020518">
        <w:rPr>
          <w:szCs w:val="21"/>
        </w:rPr>
        <w:t>FDM-Z</w:t>
      </w:r>
      <w:r w:rsidRPr="00020518">
        <w:rPr>
          <w:szCs w:val="21"/>
        </w:rPr>
        <w:t>型磨浆机、</w:t>
      </w:r>
      <w:r w:rsidRPr="00020518">
        <w:rPr>
          <w:szCs w:val="21"/>
        </w:rPr>
        <w:t>TGL-16C</w:t>
      </w:r>
      <w:r w:rsidRPr="00020518">
        <w:rPr>
          <w:szCs w:val="21"/>
        </w:rPr>
        <w:t>高速离心机；</w:t>
      </w:r>
      <w:r w:rsidRPr="00020518">
        <w:rPr>
          <w:szCs w:val="21"/>
        </w:rPr>
        <w:t>PT20</w:t>
      </w:r>
      <w:r w:rsidRPr="00020518">
        <w:rPr>
          <w:szCs w:val="21"/>
        </w:rPr>
        <w:t>管式超高温</w:t>
      </w:r>
      <w:r w:rsidRPr="00020518">
        <w:rPr>
          <w:szCs w:val="21"/>
        </w:rPr>
        <w:t>UHT</w:t>
      </w:r>
      <w:r w:rsidRPr="00020518">
        <w:rPr>
          <w:szCs w:val="21"/>
        </w:rPr>
        <w:t>杀菌机；</w:t>
      </w:r>
      <w:r w:rsidRPr="00020518">
        <w:rPr>
          <w:szCs w:val="21"/>
        </w:rPr>
        <w:t>DS32-</w:t>
      </w:r>
      <w:r w:rsidRPr="00020518">
        <w:rPr>
          <w:rFonts w:ascii="宋体"/>
          <w:szCs w:val="21"/>
        </w:rPr>
        <w:t>Ⅱ</w:t>
      </w:r>
      <w:r w:rsidRPr="00020518">
        <w:rPr>
          <w:szCs w:val="21"/>
        </w:rPr>
        <w:t>膨化机；电子天平；游标卡尺等。</w:t>
      </w:r>
    </w:p>
    <w:p w:rsidR="007A0081" w:rsidRPr="00020518" w:rsidRDefault="007A0081" w:rsidP="004B1614">
      <w:pPr>
        <w:rPr>
          <w:rFonts w:eastAsia="黑体"/>
          <w:b/>
          <w:bCs/>
          <w:sz w:val="30"/>
          <w:szCs w:val="30"/>
        </w:rPr>
      </w:pPr>
      <w:r w:rsidRPr="00020518">
        <w:rPr>
          <w:rFonts w:eastAsia="黑体"/>
          <w:b/>
          <w:bCs/>
          <w:sz w:val="30"/>
          <w:szCs w:val="30"/>
        </w:rPr>
        <w:t>实验指导书具体要求</w:t>
      </w:r>
    </w:p>
    <w:p w:rsidR="007A0081" w:rsidRPr="00020518" w:rsidRDefault="007A0081" w:rsidP="004B1614">
      <w:pPr>
        <w:rPr>
          <w:szCs w:val="21"/>
        </w:rPr>
      </w:pPr>
      <w:r w:rsidRPr="00020518">
        <w:rPr>
          <w:szCs w:val="21"/>
        </w:rPr>
        <w:lastRenderedPageBreak/>
        <w:t>实验指导书的编写第一页为实验指导书封面，内容包括指导书名称（《食品机械与设备》实验指导书）、编写者姓名、适用专业（食品科学与工程、食品营养与安全）、单位名称（合肥工业大学生物与食品学院）、编写日期。</w:t>
      </w:r>
    </w:p>
    <w:p w:rsidR="007A0081" w:rsidRPr="00020518" w:rsidRDefault="007A0081" w:rsidP="004B1614">
      <w:pPr>
        <w:rPr>
          <w:szCs w:val="21"/>
        </w:rPr>
      </w:pPr>
      <w:r w:rsidRPr="00020518">
        <w:rPr>
          <w:szCs w:val="21"/>
        </w:rPr>
        <w:t>实验指导书的第二页为前言，主要有本课程的基本内容介绍，通过学习学生需要掌握的基本知识。实验的意义：通过本课程的实验教学，以增强学生的动手能力和对常用食品机械的感性认识，培养学生分析问题、解决问题的能力，掌握常用食品机械主要结构、性能和工作原理，培养学生的工程素质。并通过对实验的操作和对实验现象的观察，使学生掌握一定的基本实验技能；通过对试验数据的分析、整理及关联，培养学生思考和编写实验报告，处理一般工程技术问题的初步能力及实事求是的科学态度。本指导书的特点。</w:t>
      </w:r>
    </w:p>
    <w:p w:rsidR="007A0081" w:rsidRPr="00020518" w:rsidRDefault="007A0081" w:rsidP="004B1614">
      <w:pPr>
        <w:rPr>
          <w:szCs w:val="21"/>
        </w:rPr>
      </w:pPr>
      <w:r w:rsidRPr="00020518">
        <w:rPr>
          <w:szCs w:val="21"/>
        </w:rPr>
        <w:t>第三页为目录。</w:t>
      </w:r>
    </w:p>
    <w:p w:rsidR="007A0081" w:rsidRPr="00020518" w:rsidRDefault="007A0081" w:rsidP="004B1614">
      <w:pPr>
        <w:rPr>
          <w:rFonts w:eastAsia="黑体"/>
          <w:b/>
          <w:bCs/>
          <w:szCs w:val="21"/>
        </w:rPr>
      </w:pPr>
      <w:r w:rsidRPr="00020518">
        <w:rPr>
          <w:szCs w:val="21"/>
        </w:rPr>
        <w:t>第四页为实验项目指导书，内容包括：实验学时、实验类别（演示、验证、综合、设计性、其它）、实验要求（必修、选修）、实验目的（注意强调</w:t>
      </w:r>
      <w:r w:rsidRPr="00020518">
        <w:rPr>
          <w:szCs w:val="21"/>
        </w:rPr>
        <w:t>“</w:t>
      </w:r>
      <w:r w:rsidRPr="00020518">
        <w:rPr>
          <w:szCs w:val="21"/>
        </w:rPr>
        <w:t>通过本实验的学习，使学生了解或掌握什么知识，训练或培养什么技能，为今后继续哪方面的学习奠定基础</w:t>
      </w:r>
      <w:r w:rsidRPr="00020518">
        <w:rPr>
          <w:szCs w:val="21"/>
        </w:rPr>
        <w:t>”</w:t>
      </w:r>
      <w:r w:rsidRPr="00020518">
        <w:rPr>
          <w:szCs w:val="21"/>
        </w:rPr>
        <w:t>。）、实验原理、实验材料和实验仪器设备、实验步骤以及注意事项、实验结果及其分析、作业题或思考题、实验报告（明确学生实验报告的内容及具体要求，主要包括实验预习、实验记录和实验报告三部分）。</w:t>
      </w:r>
    </w:p>
    <w:p w:rsidR="007A0081" w:rsidRPr="00020518" w:rsidRDefault="007A0081" w:rsidP="004B1614">
      <w:pPr>
        <w:rPr>
          <w:rFonts w:eastAsia="黑体"/>
          <w:b/>
          <w:bCs/>
          <w:sz w:val="30"/>
          <w:szCs w:val="30"/>
        </w:rPr>
      </w:pPr>
      <w:r w:rsidRPr="00020518">
        <w:rPr>
          <w:rFonts w:eastAsia="黑体"/>
          <w:b/>
          <w:bCs/>
          <w:sz w:val="30"/>
          <w:szCs w:val="30"/>
        </w:rPr>
        <w:t>实验报告内容及要求</w:t>
      </w:r>
    </w:p>
    <w:p w:rsidR="007A0081" w:rsidRPr="00020518" w:rsidRDefault="007A0081" w:rsidP="004B1614">
      <w:r w:rsidRPr="00020518">
        <w:t>实验报告的书写是一项重要的基本技能训练。它不仅是对每次实验的总结，更重要的是它可以初步地培养和训练学生的逻辑归纳能力、综合分析能力和文字表达能力，是科学论文写作的基础。因此，参加实验的每位学生，均应及时认真地书写实验报告。要求内容实事求是，分析全面具体，文字简练通顺，誊写清楚整洁。</w:t>
      </w:r>
    </w:p>
    <w:p w:rsidR="007A0081" w:rsidRPr="00020518" w:rsidRDefault="007A0081" w:rsidP="004B1614">
      <w:pPr>
        <w:rPr>
          <w:szCs w:val="21"/>
        </w:rPr>
      </w:pPr>
      <w:r w:rsidRPr="00020518">
        <w:rPr>
          <w:szCs w:val="21"/>
        </w:rPr>
        <w:t>每门课程的所有实验项目的报告必须以课程为单位装订成册，原则上使用现行</w:t>
      </w:r>
      <w:r w:rsidRPr="00020518">
        <w:rPr>
          <w:szCs w:val="21"/>
        </w:rPr>
        <w:t>“</w:t>
      </w:r>
      <w:r w:rsidRPr="00020518">
        <w:rPr>
          <w:szCs w:val="21"/>
        </w:rPr>
        <w:t>合肥工业大学实验报告书</w:t>
      </w:r>
      <w:r w:rsidRPr="00020518">
        <w:rPr>
          <w:szCs w:val="21"/>
        </w:rPr>
        <w:t>”</w:t>
      </w:r>
      <w:r w:rsidRPr="00020518">
        <w:rPr>
          <w:szCs w:val="21"/>
        </w:rPr>
        <w:t>。</w:t>
      </w:r>
    </w:p>
    <w:p w:rsidR="007A0081" w:rsidRPr="00020518" w:rsidRDefault="007A0081" w:rsidP="004B1614">
      <w:pPr>
        <w:rPr>
          <w:szCs w:val="21"/>
        </w:rPr>
      </w:pPr>
      <w:r w:rsidRPr="00020518">
        <w:rPr>
          <w:szCs w:val="21"/>
        </w:rPr>
        <w:t>实验报告书应事先准备好，用来做预习报告、实验记录和实验报告，要求这三个过程在一个实验报告中完成。</w:t>
      </w:r>
    </w:p>
    <w:p w:rsidR="007A0081" w:rsidRPr="00020518" w:rsidRDefault="007A0081" w:rsidP="004B1614">
      <w:pPr>
        <w:rPr>
          <w:bCs/>
          <w:szCs w:val="21"/>
        </w:rPr>
      </w:pPr>
      <w:r w:rsidRPr="00020518">
        <w:rPr>
          <w:bCs/>
          <w:szCs w:val="21"/>
        </w:rPr>
        <w:t>1</w:t>
      </w:r>
      <w:r w:rsidRPr="00020518">
        <w:rPr>
          <w:bCs/>
          <w:szCs w:val="21"/>
        </w:rPr>
        <w:t>．实验预习</w:t>
      </w:r>
    </w:p>
    <w:p w:rsidR="007A0081" w:rsidRPr="00020518" w:rsidRDefault="007A0081" w:rsidP="004B1614">
      <w:pPr>
        <w:rPr>
          <w:szCs w:val="21"/>
        </w:rPr>
      </w:pPr>
      <w:r w:rsidRPr="00020518">
        <w:rPr>
          <w:szCs w:val="21"/>
        </w:rPr>
        <w:t>在实验前每位同学都需要对本次实验进行认真的预习，并写好预习报告，在预习报告中要写出实验目的、要求，需要用到的材料和仪器设备以及简要的实验步骤，形成一个操作提纲。对实验中的安全注意事项及可能出现的现象等做到心中有数，但这些不要求写在预习报告中。</w:t>
      </w:r>
    </w:p>
    <w:p w:rsidR="007A0081" w:rsidRPr="00020518" w:rsidRDefault="007A0081" w:rsidP="004B1614">
      <w:pPr>
        <w:rPr>
          <w:bCs/>
          <w:szCs w:val="21"/>
        </w:rPr>
      </w:pPr>
      <w:r w:rsidRPr="00020518">
        <w:rPr>
          <w:bCs/>
          <w:szCs w:val="21"/>
        </w:rPr>
        <w:t>2</w:t>
      </w:r>
      <w:r w:rsidRPr="00020518">
        <w:rPr>
          <w:bCs/>
          <w:szCs w:val="21"/>
        </w:rPr>
        <w:t>．实验记录</w:t>
      </w:r>
    </w:p>
    <w:p w:rsidR="007A0081" w:rsidRPr="00020518" w:rsidRDefault="007A0081" w:rsidP="004B1614">
      <w:pPr>
        <w:rPr>
          <w:szCs w:val="21"/>
        </w:rPr>
      </w:pPr>
      <w:r w:rsidRPr="00020518">
        <w:rPr>
          <w:szCs w:val="21"/>
        </w:rPr>
        <w:t>学生开始实验时，应该将记录本放在近旁，将实验中所做的每一步操作、观察到的现象和所测得的数据及相关条件如实地记录下来。</w:t>
      </w:r>
    </w:p>
    <w:p w:rsidR="007A0081" w:rsidRPr="00020518" w:rsidRDefault="007A0081" w:rsidP="004B1614">
      <w:pPr>
        <w:rPr>
          <w:szCs w:val="21"/>
        </w:rPr>
      </w:pPr>
      <w:r w:rsidRPr="00020518">
        <w:rPr>
          <w:szCs w:val="21"/>
        </w:rPr>
        <w:t>实验记录中应有指导教师的签名。</w:t>
      </w:r>
    </w:p>
    <w:p w:rsidR="007A0081" w:rsidRPr="00020518" w:rsidRDefault="007A0081" w:rsidP="004B1614">
      <w:pPr>
        <w:rPr>
          <w:bCs/>
          <w:szCs w:val="21"/>
        </w:rPr>
      </w:pPr>
      <w:r w:rsidRPr="00020518">
        <w:rPr>
          <w:bCs/>
          <w:szCs w:val="21"/>
        </w:rPr>
        <w:t>3</w:t>
      </w:r>
      <w:r w:rsidRPr="00020518">
        <w:rPr>
          <w:bCs/>
          <w:szCs w:val="21"/>
        </w:rPr>
        <w:t>．实验报告</w:t>
      </w:r>
    </w:p>
    <w:p w:rsidR="007A0081" w:rsidRPr="00020518" w:rsidRDefault="007A0081" w:rsidP="004B1614">
      <w:r w:rsidRPr="00020518">
        <w:t>主要内容包括：</w:t>
      </w:r>
      <w:r w:rsidRPr="00020518">
        <w:t>(</w:t>
      </w:r>
      <w:r w:rsidRPr="00020518">
        <w:t>一</w:t>
      </w:r>
      <w:r w:rsidRPr="00020518">
        <w:t xml:space="preserve">) </w:t>
      </w:r>
      <w:r w:rsidRPr="00020518">
        <w:t>实验名称</w:t>
      </w:r>
      <w:r w:rsidRPr="00020518">
        <w:t>  </w:t>
      </w:r>
      <w:r w:rsidRPr="00020518">
        <w:t>：要用最简练的语言反映实验的内容；</w:t>
      </w:r>
      <w:r w:rsidRPr="00020518">
        <w:t>(</w:t>
      </w:r>
      <w:r w:rsidRPr="00020518">
        <w:t>二</w:t>
      </w:r>
      <w:r w:rsidRPr="00020518">
        <w:t xml:space="preserve">) </w:t>
      </w:r>
      <w:r w:rsidRPr="00020518">
        <w:t>所属课程名称。</w:t>
      </w:r>
      <w:r w:rsidRPr="00020518">
        <w:t>(</w:t>
      </w:r>
      <w:r w:rsidRPr="00020518">
        <w:t>三</w:t>
      </w:r>
      <w:r w:rsidRPr="00020518">
        <w:t xml:space="preserve">) </w:t>
      </w:r>
      <w:r w:rsidRPr="00020518">
        <w:t>学生姓名、学号、及小组成员；</w:t>
      </w:r>
      <w:r w:rsidRPr="00020518">
        <w:t>(</w:t>
      </w:r>
      <w:r w:rsidRPr="00020518">
        <w:t>四</w:t>
      </w:r>
      <w:r w:rsidRPr="00020518">
        <w:t xml:space="preserve">) </w:t>
      </w:r>
      <w:r w:rsidRPr="00020518">
        <w:t>实验日期和地点（年、月、日）；（五）指导教师姓名；</w:t>
      </w:r>
      <w:r w:rsidRPr="00020518">
        <w:t>(</w:t>
      </w:r>
      <w:r w:rsidRPr="00020518">
        <w:t>六</w:t>
      </w:r>
      <w:r w:rsidRPr="00020518">
        <w:t xml:space="preserve">) </w:t>
      </w:r>
      <w:r w:rsidRPr="00020518">
        <w:t>实验目的；</w:t>
      </w:r>
      <w:r w:rsidRPr="00020518">
        <w:t>(</w:t>
      </w:r>
      <w:r w:rsidRPr="00020518">
        <w:t>六</w:t>
      </w:r>
      <w:r w:rsidRPr="00020518">
        <w:t xml:space="preserve">) </w:t>
      </w:r>
      <w:r w:rsidRPr="00020518">
        <w:t>实验原理；</w:t>
      </w:r>
      <w:r w:rsidRPr="00020518">
        <w:t>(</w:t>
      </w:r>
      <w:r w:rsidRPr="00020518">
        <w:t>七</w:t>
      </w:r>
      <w:r w:rsidRPr="00020518">
        <w:t xml:space="preserve">) </w:t>
      </w:r>
      <w:r w:rsidRPr="00020518">
        <w:t>实验材料</w:t>
      </w:r>
      <w:r w:rsidRPr="00020518">
        <w:t> </w:t>
      </w:r>
      <w:r w:rsidRPr="00020518">
        <w:t>；（八）实验仪器和设备；</w:t>
      </w:r>
      <w:r w:rsidRPr="00020518">
        <w:t>(</w:t>
      </w:r>
      <w:r w:rsidRPr="00020518">
        <w:t>八</w:t>
      </w:r>
      <w:r w:rsidRPr="00020518">
        <w:t xml:space="preserve">) </w:t>
      </w:r>
      <w:r w:rsidRPr="00020518">
        <w:t>实验步骤：只写主要操作步骤，不要照抄实习指导，要简明扼要；</w:t>
      </w:r>
      <w:r w:rsidRPr="00020518">
        <w:t>(</w:t>
      </w:r>
      <w:r w:rsidRPr="00020518">
        <w:t>九</w:t>
      </w:r>
      <w:r w:rsidRPr="00020518">
        <w:t xml:space="preserve">) </w:t>
      </w:r>
      <w:r w:rsidRPr="00020518">
        <w:t>实验结果和结论：结论不是具体实验结果的再次罗列，也不是对今后研究的展望，而是针对这一实验所能验证的概念、原则或理论的简明总结，是从实验结果中归纳出的一般性、概括性的判断</w:t>
      </w:r>
      <w:r w:rsidRPr="00020518">
        <w:t>,</w:t>
      </w:r>
      <w:r w:rsidRPr="00020518">
        <w:t>要简练、准确、严谨、客观；（十）作业题。</w:t>
      </w:r>
    </w:p>
    <w:p w:rsidR="007A0081" w:rsidRPr="00020518" w:rsidRDefault="007A0081" w:rsidP="004B1614">
      <w:r w:rsidRPr="00020518">
        <w:br w:type="page"/>
      </w:r>
    </w:p>
    <w:p w:rsidR="007A0081" w:rsidRPr="00E36DD6" w:rsidRDefault="007A0081" w:rsidP="009B4E15">
      <w:pPr>
        <w:pStyle w:val="1"/>
        <w:jc w:val="center"/>
        <w:rPr>
          <w:szCs w:val="21"/>
        </w:rPr>
      </w:pPr>
      <w:bookmarkStart w:id="20" w:name="_Toc468817108"/>
      <w:bookmarkStart w:id="21" w:name="_Toc524985001"/>
      <w:r w:rsidRPr="00E36DD6">
        <w:rPr>
          <w:rFonts w:eastAsia="黑体" w:hint="eastAsia"/>
          <w:bCs w:val="0"/>
          <w:sz w:val="32"/>
        </w:rPr>
        <w:lastRenderedPageBreak/>
        <w:t>《</w:t>
      </w:r>
      <w:r w:rsidRPr="00E36DD6">
        <w:rPr>
          <w:rFonts w:ascii="宋体" w:eastAsia="黑体" w:hint="eastAsia"/>
          <w:sz w:val="32"/>
        </w:rPr>
        <w:t>食品酶学</w:t>
      </w:r>
      <w:r w:rsidRPr="00E36DD6">
        <w:rPr>
          <w:rFonts w:eastAsia="黑体" w:hint="eastAsia"/>
          <w:bCs w:val="0"/>
          <w:sz w:val="32"/>
        </w:rPr>
        <w:t>》实验课程教学大纲</w:t>
      </w:r>
      <w:bookmarkEnd w:id="20"/>
      <w:bookmarkEnd w:id="21"/>
    </w:p>
    <w:p w:rsidR="007A0081" w:rsidRPr="00020518" w:rsidRDefault="007A0081" w:rsidP="004B1614">
      <w:pPr>
        <w:rPr>
          <w:rFonts w:eastAsia="黑体"/>
          <w:b/>
          <w:bCs/>
          <w:szCs w:val="21"/>
        </w:rPr>
      </w:pPr>
      <w:r w:rsidRPr="00020518">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635"/>
        <w:gridCol w:w="1491"/>
        <w:gridCol w:w="599"/>
        <w:gridCol w:w="405"/>
        <w:gridCol w:w="309"/>
        <w:gridCol w:w="630"/>
        <w:gridCol w:w="608"/>
        <w:gridCol w:w="202"/>
        <w:gridCol w:w="714"/>
        <w:gridCol w:w="646"/>
        <w:gridCol w:w="1273"/>
        <w:gridCol w:w="630"/>
      </w:tblGrid>
      <w:tr w:rsidR="007A0081" w:rsidRPr="00020518" w:rsidTr="00D3660C">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7A0081" w:rsidRPr="00020518" w:rsidRDefault="007A0081" w:rsidP="004B1614">
            <w:pPr>
              <w:rPr>
                <w:b/>
              </w:rPr>
            </w:pPr>
            <w:r w:rsidRPr="00020518">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7A0081" w:rsidRPr="00020518" w:rsidRDefault="00BC0E62" w:rsidP="004B1614">
            <w:r w:rsidRPr="00020518">
              <w:rPr>
                <w:rFonts w:hint="eastAsia"/>
              </w:rPr>
              <w:t>食品与生物</w:t>
            </w:r>
            <w:r w:rsidR="007A0081" w:rsidRPr="00020518">
              <w:rPr>
                <w:rFonts w:hint="eastAsia"/>
              </w:rPr>
              <w:t>工程学院</w:t>
            </w:r>
          </w:p>
        </w:tc>
        <w:tc>
          <w:tcPr>
            <w:tcW w:w="1547" w:type="dxa"/>
            <w:gridSpan w:val="3"/>
            <w:tcBorders>
              <w:top w:val="single" w:sz="12" w:space="0" w:color="auto"/>
              <w:left w:val="single" w:sz="4" w:space="0" w:color="auto"/>
              <w:bottom w:val="single" w:sz="4" w:space="0" w:color="auto"/>
              <w:right w:val="single" w:sz="4" w:space="0" w:color="auto"/>
            </w:tcBorders>
            <w:vAlign w:val="center"/>
          </w:tcPr>
          <w:p w:rsidR="007A0081" w:rsidRPr="00020518" w:rsidRDefault="007A0081" w:rsidP="004B1614">
            <w:r w:rsidRPr="00020518">
              <w:rPr>
                <w:rFonts w:hint="eastAsia"/>
                <w:b/>
              </w:rPr>
              <w:t>课程类型</w:t>
            </w:r>
          </w:p>
        </w:tc>
        <w:tc>
          <w:tcPr>
            <w:tcW w:w="3465" w:type="dxa"/>
            <w:gridSpan w:val="5"/>
            <w:tcBorders>
              <w:top w:val="single" w:sz="12" w:space="0" w:color="auto"/>
              <w:left w:val="single" w:sz="4" w:space="0" w:color="auto"/>
              <w:bottom w:val="single" w:sz="4" w:space="0" w:color="auto"/>
              <w:right w:val="single" w:sz="12" w:space="0" w:color="auto"/>
            </w:tcBorders>
            <w:vAlign w:val="center"/>
          </w:tcPr>
          <w:p w:rsidR="007A0081" w:rsidRPr="00020518" w:rsidRDefault="007A0081" w:rsidP="004B1614">
            <w:r w:rsidRPr="00020518">
              <w:rPr>
                <w:rFonts w:hint="eastAsia"/>
              </w:rPr>
              <w:t>专业选修</w:t>
            </w:r>
          </w:p>
        </w:tc>
      </w:tr>
      <w:tr w:rsidR="007A0081" w:rsidRPr="00020518" w:rsidTr="00D3660C">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r w:rsidRPr="00020518">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7A0081" w:rsidRPr="00020518" w:rsidRDefault="007A0081" w:rsidP="004B1614">
            <w:r w:rsidRPr="00020518">
              <w:rPr>
                <w:rFonts w:hint="eastAsia"/>
              </w:rPr>
              <w:t>食品酶学</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7A0081" w:rsidRPr="00020518" w:rsidRDefault="007A0081" w:rsidP="004B1614">
            <w:r w:rsidRPr="00020518">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7A0081" w:rsidRPr="00020518" w:rsidRDefault="007A0081" w:rsidP="004B1614">
            <w:r w:rsidRPr="00020518">
              <w:t>1320160X</w:t>
            </w:r>
          </w:p>
        </w:tc>
      </w:tr>
      <w:tr w:rsidR="007A0081" w:rsidRPr="00020518" w:rsidTr="00D3660C">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r w:rsidRPr="00020518">
              <w:rPr>
                <w:rFonts w:hint="eastAsia"/>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7A0081" w:rsidRPr="00020518" w:rsidRDefault="007A0081" w:rsidP="004B1614">
            <w:r w:rsidRPr="00020518">
              <w:rPr>
                <w:rFonts w:hint="eastAsia"/>
              </w:rPr>
              <w:t>第</w:t>
            </w:r>
            <w:r w:rsidRPr="00020518">
              <w:rPr>
                <w:rFonts w:hint="eastAsia"/>
              </w:rPr>
              <w:t>6</w:t>
            </w:r>
            <w:r w:rsidRPr="00020518">
              <w:rPr>
                <w:rFonts w:hint="eastAsia"/>
              </w:rPr>
              <w:t>学期</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7A0081" w:rsidRPr="00020518" w:rsidRDefault="007A0081" w:rsidP="004B1614">
            <w:r w:rsidRPr="00020518">
              <w:rPr>
                <w:rFonts w:hint="eastAsia"/>
                <w:b/>
              </w:rPr>
              <w:t>学时</w:t>
            </w:r>
            <w:r w:rsidRPr="00020518">
              <w:rPr>
                <w:rFonts w:hint="eastAsia"/>
                <w:b/>
              </w:rPr>
              <w:t>/</w:t>
            </w:r>
            <w:r w:rsidRPr="00020518">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7A0081" w:rsidRPr="00020518" w:rsidRDefault="007A0081" w:rsidP="004B1614">
            <w:r w:rsidRPr="00020518">
              <w:rPr>
                <w:rFonts w:hint="eastAsia"/>
              </w:rPr>
              <w:t>26/1.5</w:t>
            </w:r>
          </w:p>
        </w:tc>
      </w:tr>
      <w:tr w:rsidR="007A0081" w:rsidRPr="00020518" w:rsidTr="00D3660C">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r w:rsidRPr="00020518">
              <w:rPr>
                <w:rFonts w:hint="eastAsia"/>
                <w:b/>
              </w:rPr>
              <w:t>选课对象</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7A0081" w:rsidRPr="00020518" w:rsidRDefault="007A0081" w:rsidP="004B1614">
            <w:pPr>
              <w:rPr>
                <w:b/>
              </w:rPr>
            </w:pPr>
            <w:r w:rsidRPr="00020518">
              <w:rPr>
                <w:rFonts w:ascii="宋体" w:hAnsi="宋体" w:hint="eastAsia"/>
              </w:rPr>
              <w:t>“</w:t>
            </w:r>
            <w:r w:rsidRPr="00020518">
              <w:rPr>
                <w:rFonts w:ascii="宋体" w:hAnsi="宋体"/>
              </w:rPr>
              <w:t>食品科学与工程</w:t>
            </w:r>
            <w:r w:rsidRPr="00020518">
              <w:rPr>
                <w:rFonts w:ascii="宋体" w:hAnsi="宋体" w:hint="eastAsia"/>
              </w:rPr>
              <w:t>”、“食品质量与安全”专业本科生</w:t>
            </w:r>
          </w:p>
        </w:tc>
      </w:tr>
      <w:tr w:rsidR="007A0081" w:rsidRPr="00020518" w:rsidTr="00D3660C">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r w:rsidRPr="00020518">
              <w:rPr>
                <w:b/>
              </w:rPr>
              <w:t>先修课程</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7A0081" w:rsidRPr="00020518" w:rsidRDefault="007A0081" w:rsidP="004B1614">
            <w:r w:rsidRPr="00020518">
              <w:rPr>
                <w:rFonts w:hint="eastAsia"/>
                <w:bCs/>
              </w:rPr>
              <w:t>无机及分析化学、有机化学、生物化学、微生物学</w:t>
            </w:r>
          </w:p>
        </w:tc>
      </w:tr>
      <w:tr w:rsidR="007A0081" w:rsidRPr="00020518" w:rsidTr="00D3660C">
        <w:trPr>
          <w:trHeight w:val="305"/>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r w:rsidRPr="00020518">
              <w:rPr>
                <w:rFonts w:hint="eastAsia"/>
                <w:b/>
              </w:rPr>
              <w:t>实验课程指导书</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7A0081" w:rsidRPr="00020518" w:rsidRDefault="007A0081" w:rsidP="004B1614">
            <w:r w:rsidRPr="00020518">
              <w:rPr>
                <w:rFonts w:hAnsi="宋体"/>
                <w:bCs/>
                <w:szCs w:val="21"/>
              </w:rPr>
              <w:t>郭勇</w:t>
            </w:r>
            <w:r w:rsidRPr="00020518">
              <w:rPr>
                <w:bCs/>
                <w:szCs w:val="21"/>
              </w:rPr>
              <w:t>.</w:t>
            </w:r>
            <w:r w:rsidRPr="00020518">
              <w:rPr>
                <w:rFonts w:hAnsi="宋体"/>
                <w:bCs/>
                <w:szCs w:val="21"/>
              </w:rPr>
              <w:t>《酶工程》（第三版），科学出版社，</w:t>
            </w:r>
            <w:r w:rsidRPr="00020518">
              <w:rPr>
                <w:bCs/>
                <w:szCs w:val="21"/>
              </w:rPr>
              <w:t>2009</w:t>
            </w:r>
          </w:p>
        </w:tc>
      </w:tr>
      <w:tr w:rsidR="007A0081" w:rsidRPr="00020518" w:rsidTr="00D3660C">
        <w:trPr>
          <w:trHeight w:val="451"/>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r w:rsidRPr="00020518">
              <w:rPr>
                <w:b/>
              </w:rPr>
              <w:t>参考书目</w:t>
            </w:r>
            <w:r w:rsidRPr="00020518">
              <w:rPr>
                <w:rFonts w:hint="eastAsia"/>
                <w:b/>
              </w:rPr>
              <w:t>和资料</w:t>
            </w:r>
          </w:p>
        </w:tc>
        <w:tc>
          <w:tcPr>
            <w:tcW w:w="7507" w:type="dxa"/>
            <w:gridSpan w:val="11"/>
            <w:tcBorders>
              <w:top w:val="single" w:sz="4" w:space="0" w:color="auto"/>
              <w:left w:val="single" w:sz="4" w:space="0" w:color="auto"/>
              <w:bottom w:val="single" w:sz="4" w:space="0" w:color="auto"/>
              <w:right w:val="single" w:sz="12" w:space="0" w:color="auto"/>
            </w:tcBorders>
            <w:vAlign w:val="center"/>
          </w:tcPr>
          <w:p w:rsidR="007A0081" w:rsidRPr="00020518" w:rsidRDefault="007A0081" w:rsidP="004B1614">
            <w:pPr>
              <w:rPr>
                <w:bCs/>
              </w:rPr>
            </w:pPr>
            <w:r w:rsidRPr="00020518">
              <w:rPr>
                <w:bCs/>
              </w:rPr>
              <w:t>（</w:t>
            </w:r>
            <w:r w:rsidRPr="00020518">
              <w:rPr>
                <w:bCs/>
              </w:rPr>
              <w:t>1</w:t>
            </w:r>
            <w:r w:rsidRPr="00020518">
              <w:rPr>
                <w:bCs/>
              </w:rPr>
              <w:t>）彭志英</w:t>
            </w:r>
            <w:r w:rsidRPr="00020518">
              <w:rPr>
                <w:bCs/>
              </w:rPr>
              <w:t>.</w:t>
            </w:r>
            <w:r w:rsidRPr="00020518">
              <w:rPr>
                <w:bCs/>
              </w:rPr>
              <w:t>《食品酶学导论》，中国轻工业出版社，</w:t>
            </w:r>
            <w:r w:rsidRPr="00020518">
              <w:rPr>
                <w:bCs/>
              </w:rPr>
              <w:t>2002</w:t>
            </w:r>
          </w:p>
          <w:p w:rsidR="007A0081" w:rsidRPr="00020518" w:rsidRDefault="007A0081" w:rsidP="004B1614">
            <w:pPr>
              <w:rPr>
                <w:bCs/>
              </w:rPr>
            </w:pPr>
            <w:r w:rsidRPr="00020518">
              <w:rPr>
                <w:bCs/>
              </w:rPr>
              <w:t>（</w:t>
            </w:r>
            <w:r w:rsidRPr="00020518">
              <w:rPr>
                <w:bCs/>
              </w:rPr>
              <w:t>2</w:t>
            </w:r>
            <w:r w:rsidRPr="00020518">
              <w:rPr>
                <w:bCs/>
              </w:rPr>
              <w:t>）王璋</w:t>
            </w:r>
            <w:r w:rsidRPr="00020518">
              <w:rPr>
                <w:bCs/>
              </w:rPr>
              <w:t>.</w:t>
            </w:r>
            <w:r w:rsidRPr="00020518">
              <w:rPr>
                <w:bCs/>
              </w:rPr>
              <w:t>《食品酶学》，中国轻工业出版社，</w:t>
            </w:r>
            <w:r w:rsidRPr="00020518">
              <w:rPr>
                <w:bCs/>
              </w:rPr>
              <w:t>2002</w:t>
            </w:r>
          </w:p>
          <w:p w:rsidR="007A0081" w:rsidRPr="00020518" w:rsidRDefault="007A0081" w:rsidP="004B1614">
            <w:pPr>
              <w:rPr>
                <w:bCs/>
              </w:rPr>
            </w:pPr>
            <w:r w:rsidRPr="00020518">
              <w:rPr>
                <w:bCs/>
              </w:rPr>
              <w:t>（</w:t>
            </w:r>
            <w:r w:rsidRPr="00020518">
              <w:rPr>
                <w:bCs/>
              </w:rPr>
              <w:t>3</w:t>
            </w:r>
            <w:r w:rsidRPr="00020518">
              <w:rPr>
                <w:bCs/>
              </w:rPr>
              <w:t>）郑宝东</w:t>
            </w:r>
            <w:r w:rsidRPr="00020518">
              <w:rPr>
                <w:bCs/>
              </w:rPr>
              <w:t>.</w:t>
            </w:r>
            <w:r w:rsidRPr="00020518">
              <w:rPr>
                <w:bCs/>
              </w:rPr>
              <w:t>《食品酶学》，东南大学出版社，</w:t>
            </w:r>
            <w:r w:rsidRPr="00020518">
              <w:rPr>
                <w:bCs/>
              </w:rPr>
              <w:t>2006</w:t>
            </w:r>
          </w:p>
          <w:p w:rsidR="007A0081" w:rsidRPr="00020518" w:rsidRDefault="007A0081" w:rsidP="004B1614">
            <w:pPr>
              <w:rPr>
                <w:bCs/>
              </w:rPr>
            </w:pPr>
            <w:r w:rsidRPr="00020518">
              <w:rPr>
                <w:bCs/>
              </w:rPr>
              <w:t>（</w:t>
            </w:r>
            <w:r w:rsidRPr="00020518">
              <w:rPr>
                <w:bCs/>
              </w:rPr>
              <w:t>4</w:t>
            </w:r>
            <w:r w:rsidRPr="00020518">
              <w:rPr>
                <w:bCs/>
              </w:rPr>
              <w:t>）罗贵民</w:t>
            </w:r>
            <w:r w:rsidRPr="00020518">
              <w:rPr>
                <w:bCs/>
              </w:rPr>
              <w:t>.</w:t>
            </w:r>
            <w:r w:rsidRPr="00020518">
              <w:rPr>
                <w:bCs/>
              </w:rPr>
              <w:t>《酶工程》（第二版），化学工业出版社，</w:t>
            </w:r>
            <w:r w:rsidRPr="00020518">
              <w:rPr>
                <w:bCs/>
              </w:rPr>
              <w:t>2008</w:t>
            </w:r>
          </w:p>
          <w:p w:rsidR="007A0081" w:rsidRPr="00020518" w:rsidRDefault="007A0081" w:rsidP="004B1614">
            <w:pPr>
              <w:rPr>
                <w:bCs/>
              </w:rPr>
            </w:pPr>
            <w:r w:rsidRPr="00020518">
              <w:rPr>
                <w:bCs/>
              </w:rPr>
              <w:t>（</w:t>
            </w:r>
            <w:r w:rsidRPr="00020518">
              <w:rPr>
                <w:bCs/>
              </w:rPr>
              <w:t>5</w:t>
            </w:r>
            <w:r w:rsidRPr="00020518">
              <w:rPr>
                <w:bCs/>
              </w:rPr>
              <w:t>）陈守文</w:t>
            </w:r>
            <w:r w:rsidRPr="00020518">
              <w:rPr>
                <w:bCs/>
              </w:rPr>
              <w:t>.</w:t>
            </w:r>
            <w:r w:rsidRPr="00020518">
              <w:rPr>
                <w:bCs/>
              </w:rPr>
              <w:t>《酶工程》，科学出版社，</w:t>
            </w:r>
            <w:r w:rsidRPr="00020518">
              <w:rPr>
                <w:bCs/>
              </w:rPr>
              <w:t>2008</w:t>
            </w:r>
          </w:p>
          <w:p w:rsidR="007A0081" w:rsidRPr="00020518" w:rsidRDefault="007A0081" w:rsidP="004B1614">
            <w:r w:rsidRPr="00020518">
              <w:rPr>
                <w:bCs/>
              </w:rPr>
              <w:t>（</w:t>
            </w:r>
            <w:r w:rsidRPr="00020518">
              <w:rPr>
                <w:bCs/>
              </w:rPr>
              <w:t>6</w:t>
            </w:r>
            <w:r w:rsidRPr="00020518">
              <w:rPr>
                <w:bCs/>
              </w:rPr>
              <w:t>）袁勤生，赵健</w:t>
            </w:r>
            <w:r w:rsidRPr="00020518">
              <w:rPr>
                <w:bCs/>
              </w:rPr>
              <w:t>.</w:t>
            </w:r>
            <w:r w:rsidRPr="00020518">
              <w:rPr>
                <w:bCs/>
              </w:rPr>
              <w:t>《酶与酶工程》，华东理工大学出版社，</w:t>
            </w:r>
            <w:r w:rsidRPr="00020518">
              <w:rPr>
                <w:bCs/>
              </w:rPr>
              <w:t>2005</w:t>
            </w:r>
          </w:p>
        </w:tc>
      </w:tr>
      <w:tr w:rsidR="007A0081" w:rsidRPr="00020518" w:rsidTr="00D3660C">
        <w:trPr>
          <w:trHeight w:val="820"/>
          <w:jc w:val="center"/>
        </w:trPr>
        <w:tc>
          <w:tcPr>
            <w:tcW w:w="9388" w:type="dxa"/>
            <w:gridSpan w:val="13"/>
            <w:tcBorders>
              <w:left w:val="single" w:sz="12" w:space="0" w:color="auto"/>
              <w:right w:val="single" w:sz="12" w:space="0" w:color="auto"/>
            </w:tcBorders>
          </w:tcPr>
          <w:p w:rsidR="007A0081" w:rsidRPr="00020518" w:rsidRDefault="007A0081" w:rsidP="004B1614">
            <w:pPr>
              <w:rPr>
                <w:szCs w:val="21"/>
              </w:rPr>
            </w:pPr>
            <w:r w:rsidRPr="00020518">
              <w:rPr>
                <w:b/>
              </w:rPr>
              <w:t>课程简介</w:t>
            </w:r>
            <w:r w:rsidRPr="00020518">
              <w:rPr>
                <w:rFonts w:hint="eastAsia"/>
              </w:rPr>
              <w:t>：</w:t>
            </w:r>
            <w:r w:rsidRPr="00020518">
              <w:rPr>
                <w:rFonts w:ascii="宋体" w:hAnsi="宋体"/>
              </w:rPr>
              <w:t>结合《</w:t>
            </w:r>
            <w:r w:rsidRPr="00020518">
              <w:rPr>
                <w:rFonts w:ascii="宋体" w:hAnsi="宋体" w:hint="eastAsia"/>
              </w:rPr>
              <w:t>食品酶学</w:t>
            </w:r>
            <w:r w:rsidRPr="00020518">
              <w:rPr>
                <w:rFonts w:ascii="宋体" w:hAnsi="宋体"/>
              </w:rPr>
              <w:t>》课程学习，</w:t>
            </w:r>
            <w:r w:rsidRPr="00020518">
              <w:rPr>
                <w:rFonts w:ascii="宋体" w:hAnsi="宋体" w:hint="eastAsia"/>
              </w:rPr>
              <w:t>依据酶学的性质、酶的提取和分离技术、酶的化学修饰原理、酶反应的检测原理等，</w:t>
            </w:r>
            <w:r w:rsidRPr="00020518">
              <w:rPr>
                <w:rFonts w:ascii="宋体" w:hAnsi="宋体"/>
              </w:rPr>
              <w:t>重点</w:t>
            </w:r>
            <w:r w:rsidRPr="00020518">
              <w:rPr>
                <w:rFonts w:ascii="宋体" w:hAnsi="宋体" w:hint="eastAsia"/>
              </w:rPr>
              <w:t>开展果胶酶对果汁澄清度的影响实验</w:t>
            </w:r>
            <w:r w:rsidRPr="00020518">
              <w:rPr>
                <w:rFonts w:ascii="宋体" w:hAnsi="宋体"/>
              </w:rPr>
              <w:t>、</w:t>
            </w:r>
            <w:r w:rsidRPr="00020518">
              <w:rPr>
                <w:rFonts w:ascii="宋体" w:hAnsi="宋体" w:hint="eastAsia"/>
              </w:rPr>
              <w:t>多酚氧化酶和抗坏血酸氧化酶活力的测定、</w:t>
            </w:r>
            <w:r w:rsidRPr="00020518">
              <w:rPr>
                <w:rFonts w:ascii="宋体" w:hAnsi="宋体"/>
              </w:rPr>
              <w:t>碱性磷酸酶活性功能基团的化学修饰</w:t>
            </w:r>
            <w:r w:rsidRPr="00020518">
              <w:rPr>
                <w:rFonts w:ascii="宋体" w:hAnsi="宋体" w:hint="eastAsia"/>
              </w:rPr>
              <w:t>的实验教学</w:t>
            </w:r>
          </w:p>
        </w:tc>
      </w:tr>
      <w:tr w:rsidR="007A0081" w:rsidRPr="00020518" w:rsidTr="00D3660C">
        <w:trPr>
          <w:trHeight w:val="121"/>
          <w:jc w:val="center"/>
        </w:trPr>
        <w:tc>
          <w:tcPr>
            <w:tcW w:w="4685" w:type="dxa"/>
            <w:gridSpan w:val="6"/>
            <w:tcBorders>
              <w:left w:val="single" w:sz="12" w:space="0" w:color="auto"/>
              <w:bottom w:val="single" w:sz="4" w:space="0" w:color="auto"/>
              <w:right w:val="single" w:sz="4" w:space="0" w:color="auto"/>
            </w:tcBorders>
            <w:vAlign w:val="center"/>
          </w:tcPr>
          <w:p w:rsidR="007A0081" w:rsidRPr="00020518" w:rsidRDefault="007A0081" w:rsidP="004B1614">
            <w:pPr>
              <w:rPr>
                <w:b/>
              </w:rPr>
            </w:pPr>
            <w:r w:rsidRPr="00020518">
              <w:rPr>
                <w:rFonts w:hint="eastAsia"/>
                <w:b/>
              </w:rPr>
              <w:t>课程目标</w:t>
            </w:r>
            <w:r w:rsidRPr="00020518">
              <w:rPr>
                <w:rFonts w:hint="eastAsia"/>
                <w:b/>
              </w:rPr>
              <w:t>(Course Objectives, CO)</w:t>
            </w:r>
          </w:p>
        </w:tc>
        <w:tc>
          <w:tcPr>
            <w:tcW w:w="4703" w:type="dxa"/>
            <w:gridSpan w:val="7"/>
            <w:tcBorders>
              <w:left w:val="single" w:sz="4" w:space="0" w:color="auto"/>
              <w:bottom w:val="single" w:sz="4" w:space="0" w:color="auto"/>
              <w:right w:val="single" w:sz="12" w:space="0" w:color="auto"/>
            </w:tcBorders>
            <w:vAlign w:val="center"/>
          </w:tcPr>
          <w:p w:rsidR="007A0081" w:rsidRPr="00020518" w:rsidRDefault="007A0081" w:rsidP="004B1614">
            <w:pPr>
              <w:rPr>
                <w:b/>
              </w:rPr>
            </w:pPr>
            <w:r w:rsidRPr="00020518">
              <w:rPr>
                <w:rFonts w:hint="eastAsia"/>
                <w:b/>
              </w:rPr>
              <w:t>对应的专业培养目标</w:t>
            </w:r>
            <w:r w:rsidRPr="00020518">
              <w:rPr>
                <w:rFonts w:hint="eastAsia"/>
                <w:b/>
              </w:rPr>
              <w:t xml:space="preserve"> (</w:t>
            </w:r>
            <w:r w:rsidRPr="00020518">
              <w:rPr>
                <w:b/>
              </w:rPr>
              <w:t xml:space="preserve">Learning </w:t>
            </w:r>
            <w:r w:rsidRPr="00020518">
              <w:rPr>
                <w:rFonts w:hint="eastAsia"/>
                <w:b/>
              </w:rPr>
              <w:t>Objectives</w:t>
            </w:r>
            <w:r w:rsidRPr="00020518">
              <w:rPr>
                <w:b/>
              </w:rPr>
              <w:t>, LO</w:t>
            </w:r>
            <w:r w:rsidRPr="00020518">
              <w:rPr>
                <w:rFonts w:hint="eastAsia"/>
                <w:b/>
              </w:rPr>
              <w:t>)</w:t>
            </w:r>
          </w:p>
          <w:p w:rsidR="007A0081" w:rsidRPr="00020518" w:rsidRDefault="007A0081" w:rsidP="004B1614">
            <w:pPr>
              <w:rPr>
                <w:b/>
              </w:rPr>
            </w:pPr>
            <w:r w:rsidRPr="00020518">
              <w:rPr>
                <w:rFonts w:hint="eastAsia"/>
                <w:b/>
              </w:rPr>
              <w:t>或实践能力标准</w:t>
            </w:r>
            <w:r w:rsidRPr="00020518">
              <w:rPr>
                <w:rFonts w:hint="eastAsia"/>
                <w:b/>
              </w:rPr>
              <w:t xml:space="preserve"> (Practical Abilbiy, PA)</w:t>
            </w:r>
          </w:p>
        </w:tc>
      </w:tr>
      <w:tr w:rsidR="007A0081" w:rsidRPr="00020518" w:rsidTr="00D3660C">
        <w:trPr>
          <w:trHeight w:val="270"/>
          <w:jc w:val="center"/>
        </w:trPr>
        <w:tc>
          <w:tcPr>
            <w:tcW w:w="4685" w:type="dxa"/>
            <w:gridSpan w:val="6"/>
            <w:tcBorders>
              <w:left w:val="single" w:sz="12" w:space="0" w:color="auto"/>
              <w:bottom w:val="nil"/>
              <w:right w:val="single" w:sz="4" w:space="0" w:color="auto"/>
            </w:tcBorders>
            <w:vAlign w:val="center"/>
          </w:tcPr>
          <w:p w:rsidR="007A0081" w:rsidRPr="00020518" w:rsidRDefault="007A0081" w:rsidP="004B1614">
            <w:pPr>
              <w:rPr>
                <w:b/>
              </w:rPr>
            </w:pPr>
            <w:r w:rsidRPr="00020518">
              <w:rPr>
                <w:rFonts w:hint="eastAsia"/>
              </w:rPr>
              <w:t>(CO1)</w:t>
            </w:r>
            <w:r w:rsidRPr="00020518">
              <w:rPr>
                <w:rFonts w:ascii="宋体" w:hAnsi="宋体" w:hint="eastAsia"/>
              </w:rPr>
              <w:t xml:space="preserve"> 让学生及时巩固所学的相关课堂知识</w:t>
            </w:r>
          </w:p>
        </w:tc>
        <w:tc>
          <w:tcPr>
            <w:tcW w:w="4703" w:type="dxa"/>
            <w:gridSpan w:val="7"/>
            <w:tcBorders>
              <w:left w:val="single" w:sz="4" w:space="0" w:color="auto"/>
              <w:bottom w:val="nil"/>
              <w:right w:val="single" w:sz="12" w:space="0" w:color="auto"/>
            </w:tcBorders>
            <w:vAlign w:val="center"/>
          </w:tcPr>
          <w:p w:rsidR="007A0081" w:rsidRPr="00020518" w:rsidRDefault="007A0081" w:rsidP="004B1614">
            <w:pPr>
              <w:rPr>
                <w:b/>
                <w:szCs w:val="21"/>
              </w:rPr>
            </w:pPr>
            <w:r w:rsidRPr="00020518">
              <w:rPr>
                <w:rFonts w:hint="eastAsia"/>
                <w:szCs w:val="21"/>
              </w:rPr>
              <w:t>(LO4)</w:t>
            </w:r>
            <w:r w:rsidRPr="00020518">
              <w:rPr>
                <w:rFonts w:ascii="宋体" w:hAnsi="宋体" w:hint="eastAsia"/>
                <w:szCs w:val="21"/>
              </w:rPr>
              <w:t xml:space="preserve"> 较系统掌握“食品科学与工程”领域的基础理论和专业知识，具有一定的工程技术知识、技术经济和工业管理知识，了解本专业学科领域的科学技术新发展及其动向。</w:t>
            </w:r>
          </w:p>
        </w:tc>
      </w:tr>
      <w:tr w:rsidR="007A0081" w:rsidRPr="00020518" w:rsidTr="00D3660C">
        <w:trPr>
          <w:trHeight w:val="267"/>
          <w:jc w:val="center"/>
        </w:trPr>
        <w:tc>
          <w:tcPr>
            <w:tcW w:w="4685" w:type="dxa"/>
            <w:gridSpan w:val="6"/>
            <w:tcBorders>
              <w:top w:val="nil"/>
              <w:left w:val="single" w:sz="12" w:space="0" w:color="auto"/>
              <w:bottom w:val="nil"/>
              <w:right w:val="single" w:sz="4" w:space="0" w:color="auto"/>
            </w:tcBorders>
            <w:vAlign w:val="center"/>
          </w:tcPr>
          <w:p w:rsidR="007A0081" w:rsidRPr="00020518" w:rsidRDefault="007A0081" w:rsidP="004B1614">
            <w:r w:rsidRPr="00020518">
              <w:rPr>
                <w:rFonts w:hint="eastAsia"/>
              </w:rPr>
              <w:t>(CO2)</w:t>
            </w:r>
            <w:r w:rsidRPr="00020518">
              <w:rPr>
                <w:rFonts w:ascii="宋体" w:hAnsi="宋体" w:hint="eastAsia"/>
              </w:rPr>
              <w:t xml:space="preserve"> 掌握酶学在实际应用中的方法与技能</w:t>
            </w:r>
          </w:p>
        </w:tc>
        <w:tc>
          <w:tcPr>
            <w:tcW w:w="4703" w:type="dxa"/>
            <w:gridSpan w:val="7"/>
            <w:tcBorders>
              <w:top w:val="nil"/>
              <w:left w:val="single" w:sz="4" w:space="0" w:color="auto"/>
              <w:bottom w:val="nil"/>
              <w:right w:val="single" w:sz="12" w:space="0" w:color="auto"/>
            </w:tcBorders>
            <w:vAlign w:val="center"/>
          </w:tcPr>
          <w:p w:rsidR="007A0081" w:rsidRPr="00020518" w:rsidRDefault="007A0081" w:rsidP="004B1614">
            <w:pPr>
              <w:rPr>
                <w:szCs w:val="21"/>
              </w:rPr>
            </w:pPr>
            <w:r w:rsidRPr="00020518">
              <w:rPr>
                <w:rFonts w:hint="eastAsia"/>
                <w:szCs w:val="21"/>
              </w:rPr>
              <w:t>(</w:t>
            </w:r>
            <w:bookmarkStart w:id="22" w:name="OLE_LINK21"/>
            <w:r w:rsidRPr="00020518">
              <w:rPr>
                <w:rFonts w:hint="eastAsia"/>
                <w:szCs w:val="21"/>
              </w:rPr>
              <w:t>LO5</w:t>
            </w:r>
            <w:bookmarkEnd w:id="22"/>
            <w:r w:rsidRPr="00020518">
              <w:rPr>
                <w:rFonts w:hint="eastAsia"/>
                <w:szCs w:val="21"/>
              </w:rPr>
              <w:t>)</w:t>
            </w:r>
            <w:r w:rsidRPr="00020518">
              <w:rPr>
                <w:rFonts w:ascii="宋体" w:hAnsi="宋体" w:hint="eastAsia"/>
                <w:szCs w:val="21"/>
              </w:rPr>
              <w:t xml:space="preserve"> 受到工程设计方法和科学研究方法的初步训练；具有本专业所需的运算、实验、测试、计算机应用等技能，以及一定的食品工艺操作和初步设计能力。</w:t>
            </w:r>
          </w:p>
        </w:tc>
      </w:tr>
      <w:tr w:rsidR="007A0081" w:rsidRPr="00020518" w:rsidTr="00D3660C">
        <w:trPr>
          <w:trHeight w:val="267"/>
          <w:jc w:val="center"/>
        </w:trPr>
        <w:tc>
          <w:tcPr>
            <w:tcW w:w="4685" w:type="dxa"/>
            <w:gridSpan w:val="6"/>
            <w:tcBorders>
              <w:top w:val="nil"/>
              <w:left w:val="single" w:sz="12" w:space="0" w:color="auto"/>
              <w:bottom w:val="nil"/>
              <w:right w:val="single" w:sz="4" w:space="0" w:color="auto"/>
            </w:tcBorders>
            <w:vAlign w:val="center"/>
          </w:tcPr>
          <w:p w:rsidR="007A0081" w:rsidRPr="00020518" w:rsidRDefault="007A0081" w:rsidP="004B1614">
            <w:r w:rsidRPr="00020518">
              <w:rPr>
                <w:rFonts w:hint="eastAsia"/>
              </w:rPr>
              <w:t xml:space="preserve">(CO3) </w:t>
            </w:r>
            <w:r w:rsidRPr="00020518">
              <w:rPr>
                <w:rFonts w:ascii="宋体" w:hAnsi="宋体" w:hint="eastAsia"/>
              </w:rPr>
              <w:t>独立完成</w:t>
            </w:r>
            <w:r w:rsidRPr="00020518">
              <w:rPr>
                <w:rFonts w:ascii="宋体" w:hAnsi="宋体"/>
              </w:rPr>
              <w:t>数据分析</w:t>
            </w:r>
            <w:r w:rsidRPr="00020518">
              <w:rPr>
                <w:rFonts w:ascii="宋体" w:hAnsi="宋体" w:hint="eastAsia"/>
              </w:rPr>
              <w:t>和撰写实验报告</w:t>
            </w:r>
          </w:p>
        </w:tc>
        <w:tc>
          <w:tcPr>
            <w:tcW w:w="4703" w:type="dxa"/>
            <w:gridSpan w:val="7"/>
            <w:tcBorders>
              <w:top w:val="nil"/>
              <w:left w:val="single" w:sz="4" w:space="0" w:color="auto"/>
              <w:bottom w:val="nil"/>
              <w:right w:val="single" w:sz="12" w:space="0" w:color="auto"/>
            </w:tcBorders>
            <w:vAlign w:val="center"/>
          </w:tcPr>
          <w:p w:rsidR="007A0081" w:rsidRPr="00020518" w:rsidRDefault="007A0081" w:rsidP="004B1614">
            <w:pPr>
              <w:rPr>
                <w:szCs w:val="21"/>
              </w:rPr>
            </w:pPr>
            <w:r w:rsidRPr="00020518">
              <w:rPr>
                <w:szCs w:val="21"/>
              </w:rPr>
              <w:t>(LO6)</w:t>
            </w:r>
            <w:r w:rsidRPr="00020518">
              <w:rPr>
                <w:szCs w:val="21"/>
              </w:rPr>
              <w:t>具有独立获取知识、提出问题、分析问题和解决问题的基本能力以及较强的开拓创新创业精神，具备一定的社会活动能力、从事本专业业务工作的能力和适应相近专业业务的基本能力与素质。</w:t>
            </w:r>
          </w:p>
        </w:tc>
      </w:tr>
      <w:tr w:rsidR="007A0081" w:rsidRPr="00020518" w:rsidTr="00D3660C">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r w:rsidRPr="00020518">
              <w:rPr>
                <w:rFonts w:hint="eastAsia"/>
                <w:b/>
              </w:rPr>
              <w:t>教学方式</w:t>
            </w:r>
            <w:r w:rsidRPr="00020518">
              <w:rPr>
                <w:rFonts w:hint="eastAsia"/>
                <w:b/>
              </w:rPr>
              <w:t>(</w:t>
            </w:r>
            <w:r w:rsidRPr="00020518">
              <w:rPr>
                <w:sz w:val="18"/>
                <w:szCs w:val="18"/>
              </w:rPr>
              <w:t>Pedagogical Methods</w:t>
            </w:r>
            <w:r w:rsidRPr="00020518">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7A0081" w:rsidRPr="00020518" w:rsidRDefault="007A0081" w:rsidP="004B1614">
            <w:pPr>
              <w:rPr>
                <w:sz w:val="18"/>
                <w:szCs w:val="18"/>
              </w:rPr>
            </w:pPr>
            <w:r w:rsidRPr="00020518">
              <w:rPr>
                <w:rFonts w:ascii="宋体" w:hAnsi="宋体" w:hint="eastAsia"/>
                <w:sz w:val="18"/>
                <w:szCs w:val="18"/>
              </w:rPr>
              <w:t>□</w:t>
            </w:r>
            <w:r w:rsidRPr="00020518">
              <w:rPr>
                <w:sz w:val="18"/>
                <w:szCs w:val="18"/>
              </w:rPr>
              <w:t>PM1.</w:t>
            </w:r>
            <w:r w:rsidRPr="00020518">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7A0081" w:rsidRPr="00020518" w:rsidRDefault="007A0081" w:rsidP="004B1614">
            <w:pPr>
              <w:rPr>
                <w:sz w:val="18"/>
                <w:szCs w:val="18"/>
              </w:rPr>
            </w:pPr>
            <w:r w:rsidRPr="00020518">
              <w:rPr>
                <w:rFonts w:hint="eastAsia"/>
                <w:sz w:val="18"/>
                <w:szCs w:val="18"/>
              </w:rPr>
              <w:t>6</w:t>
            </w:r>
            <w:r w:rsidRPr="00020518">
              <w:rPr>
                <w:rFonts w:hint="eastAsia"/>
                <w:sz w:val="18"/>
                <w:szCs w:val="18"/>
              </w:rPr>
              <w:t>学时</w:t>
            </w:r>
            <w:r w:rsidRPr="00020518">
              <w:rPr>
                <w:rFonts w:hint="eastAsia"/>
                <w:sz w:val="18"/>
                <w:szCs w:val="18"/>
              </w:rPr>
              <w:t>100</w:t>
            </w:r>
            <w:r w:rsidRPr="00020518">
              <w:rPr>
                <w:sz w:val="18"/>
                <w:szCs w:val="18"/>
              </w:rPr>
              <w:t>%</w:t>
            </w:r>
          </w:p>
        </w:tc>
        <w:tc>
          <w:tcPr>
            <w:tcW w:w="2170" w:type="dxa"/>
            <w:gridSpan w:val="4"/>
            <w:tcBorders>
              <w:top w:val="single" w:sz="4" w:space="0" w:color="auto"/>
              <w:left w:val="single" w:sz="4" w:space="0" w:color="auto"/>
              <w:bottom w:val="nil"/>
              <w:right w:val="nil"/>
            </w:tcBorders>
            <w:vAlign w:val="center"/>
          </w:tcPr>
          <w:p w:rsidR="007A0081" w:rsidRPr="00020518" w:rsidRDefault="007A0081"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2.</w:t>
            </w:r>
            <w:r w:rsidRPr="00020518">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7A0081" w:rsidRPr="00020518" w:rsidRDefault="007A0081" w:rsidP="004B1614">
            <w:pPr>
              <w:rPr>
                <w:sz w:val="18"/>
                <w:szCs w:val="18"/>
              </w:rPr>
            </w:pPr>
            <w:r w:rsidRPr="00020518">
              <w:rPr>
                <w:rFonts w:hint="eastAsia"/>
                <w:sz w:val="18"/>
                <w:szCs w:val="18"/>
              </w:rPr>
              <w:t>学时</w:t>
            </w:r>
            <w:r w:rsidRPr="00020518">
              <w:rPr>
                <w:sz w:val="18"/>
                <w:szCs w:val="18"/>
              </w:rPr>
              <w:t>%</w:t>
            </w:r>
          </w:p>
        </w:tc>
      </w:tr>
      <w:tr w:rsidR="007A0081" w:rsidRPr="00020518" w:rsidTr="00D3660C">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p>
        </w:tc>
        <w:tc>
          <w:tcPr>
            <w:tcW w:w="2126" w:type="dxa"/>
            <w:gridSpan w:val="2"/>
            <w:tcBorders>
              <w:top w:val="nil"/>
              <w:left w:val="single" w:sz="4" w:space="0" w:color="auto"/>
              <w:bottom w:val="nil"/>
              <w:right w:val="nil"/>
            </w:tcBorders>
            <w:vAlign w:val="center"/>
          </w:tcPr>
          <w:p w:rsidR="007A0081" w:rsidRPr="00020518" w:rsidRDefault="007A0081"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3.</w:t>
            </w:r>
            <w:r w:rsidRPr="00020518">
              <w:rPr>
                <w:sz w:val="18"/>
                <w:szCs w:val="18"/>
              </w:rPr>
              <w:t>案例教学</w:t>
            </w:r>
          </w:p>
        </w:tc>
        <w:tc>
          <w:tcPr>
            <w:tcW w:w="1943" w:type="dxa"/>
            <w:gridSpan w:val="4"/>
            <w:tcBorders>
              <w:top w:val="nil"/>
              <w:left w:val="nil"/>
              <w:bottom w:val="nil"/>
              <w:right w:val="single" w:sz="4" w:space="0" w:color="auto"/>
            </w:tcBorders>
            <w:vAlign w:val="center"/>
          </w:tcPr>
          <w:p w:rsidR="007A0081" w:rsidRPr="00020518" w:rsidRDefault="007A0081" w:rsidP="004B1614">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7A0081" w:rsidRPr="00020518" w:rsidRDefault="007A0081"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4.</w:t>
            </w:r>
            <w:r w:rsidRPr="00020518">
              <w:rPr>
                <w:sz w:val="18"/>
                <w:szCs w:val="18"/>
              </w:rPr>
              <w:t>网络教学</w:t>
            </w:r>
          </w:p>
        </w:tc>
        <w:tc>
          <w:tcPr>
            <w:tcW w:w="1903" w:type="dxa"/>
            <w:gridSpan w:val="2"/>
            <w:tcBorders>
              <w:top w:val="nil"/>
              <w:left w:val="nil"/>
              <w:bottom w:val="nil"/>
              <w:right w:val="single" w:sz="12" w:space="0" w:color="auto"/>
            </w:tcBorders>
            <w:vAlign w:val="center"/>
          </w:tcPr>
          <w:p w:rsidR="007A0081" w:rsidRPr="00020518" w:rsidRDefault="007A0081" w:rsidP="004B1614">
            <w:pPr>
              <w:rPr>
                <w:sz w:val="18"/>
                <w:szCs w:val="18"/>
              </w:rPr>
            </w:pPr>
            <w:r w:rsidRPr="00020518">
              <w:rPr>
                <w:rFonts w:hint="eastAsia"/>
                <w:sz w:val="18"/>
                <w:szCs w:val="18"/>
              </w:rPr>
              <w:t>学时</w:t>
            </w:r>
            <w:r w:rsidRPr="00020518">
              <w:rPr>
                <w:sz w:val="18"/>
                <w:szCs w:val="18"/>
              </w:rPr>
              <w:t>%</w:t>
            </w:r>
          </w:p>
        </w:tc>
      </w:tr>
      <w:tr w:rsidR="007A0081" w:rsidRPr="00020518" w:rsidTr="00D3660C">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p>
        </w:tc>
        <w:tc>
          <w:tcPr>
            <w:tcW w:w="2126" w:type="dxa"/>
            <w:gridSpan w:val="2"/>
            <w:tcBorders>
              <w:top w:val="nil"/>
              <w:left w:val="single" w:sz="4" w:space="0" w:color="auto"/>
              <w:bottom w:val="nil"/>
              <w:right w:val="nil"/>
            </w:tcBorders>
            <w:vAlign w:val="center"/>
          </w:tcPr>
          <w:p w:rsidR="007A0081" w:rsidRPr="00020518" w:rsidRDefault="007A0081"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5.</w:t>
            </w:r>
            <w:r w:rsidRPr="00020518">
              <w:rPr>
                <w:sz w:val="18"/>
                <w:szCs w:val="18"/>
              </w:rPr>
              <w:t>角色扮演教学</w:t>
            </w:r>
          </w:p>
        </w:tc>
        <w:tc>
          <w:tcPr>
            <w:tcW w:w="1943" w:type="dxa"/>
            <w:gridSpan w:val="4"/>
            <w:tcBorders>
              <w:top w:val="nil"/>
              <w:left w:val="nil"/>
              <w:bottom w:val="nil"/>
              <w:right w:val="single" w:sz="4" w:space="0" w:color="auto"/>
            </w:tcBorders>
            <w:vAlign w:val="center"/>
          </w:tcPr>
          <w:p w:rsidR="007A0081" w:rsidRPr="00020518" w:rsidRDefault="007A0081" w:rsidP="004B1614">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7A0081" w:rsidRPr="00020518" w:rsidRDefault="007A0081"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6.</w:t>
            </w:r>
            <w:r w:rsidRPr="00020518">
              <w:rPr>
                <w:rFonts w:hint="eastAsia"/>
                <w:sz w:val="18"/>
                <w:szCs w:val="18"/>
              </w:rPr>
              <w:t>体验学习</w:t>
            </w:r>
          </w:p>
        </w:tc>
        <w:tc>
          <w:tcPr>
            <w:tcW w:w="1903" w:type="dxa"/>
            <w:gridSpan w:val="2"/>
            <w:tcBorders>
              <w:top w:val="nil"/>
              <w:left w:val="nil"/>
              <w:bottom w:val="nil"/>
              <w:right w:val="single" w:sz="12" w:space="0" w:color="auto"/>
            </w:tcBorders>
            <w:vAlign w:val="center"/>
          </w:tcPr>
          <w:p w:rsidR="007A0081" w:rsidRPr="00020518" w:rsidRDefault="007A0081" w:rsidP="004B1614">
            <w:pPr>
              <w:rPr>
                <w:sz w:val="18"/>
                <w:szCs w:val="18"/>
              </w:rPr>
            </w:pPr>
            <w:r w:rsidRPr="00020518">
              <w:rPr>
                <w:rFonts w:hint="eastAsia"/>
                <w:sz w:val="18"/>
                <w:szCs w:val="18"/>
              </w:rPr>
              <w:t>学时</w:t>
            </w:r>
            <w:r w:rsidRPr="00020518">
              <w:rPr>
                <w:sz w:val="18"/>
                <w:szCs w:val="18"/>
              </w:rPr>
              <w:t>%</w:t>
            </w:r>
          </w:p>
        </w:tc>
      </w:tr>
      <w:tr w:rsidR="007A0081" w:rsidRPr="00020518" w:rsidTr="00D3660C">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p>
        </w:tc>
        <w:tc>
          <w:tcPr>
            <w:tcW w:w="2126" w:type="dxa"/>
            <w:gridSpan w:val="2"/>
            <w:tcBorders>
              <w:top w:val="nil"/>
              <w:left w:val="single" w:sz="4" w:space="0" w:color="auto"/>
              <w:bottom w:val="nil"/>
              <w:right w:val="nil"/>
            </w:tcBorders>
            <w:vAlign w:val="center"/>
          </w:tcPr>
          <w:p w:rsidR="007A0081" w:rsidRPr="00020518" w:rsidRDefault="007A0081"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7.</w:t>
            </w:r>
            <w:r w:rsidRPr="00020518">
              <w:rPr>
                <w:sz w:val="18"/>
                <w:szCs w:val="18"/>
              </w:rPr>
              <w:t>自主学习</w:t>
            </w:r>
          </w:p>
        </w:tc>
        <w:tc>
          <w:tcPr>
            <w:tcW w:w="1943" w:type="dxa"/>
            <w:gridSpan w:val="4"/>
            <w:tcBorders>
              <w:top w:val="nil"/>
              <w:left w:val="nil"/>
              <w:bottom w:val="nil"/>
              <w:right w:val="single" w:sz="4" w:space="0" w:color="auto"/>
            </w:tcBorders>
            <w:vAlign w:val="center"/>
          </w:tcPr>
          <w:p w:rsidR="007A0081" w:rsidRPr="00020518" w:rsidRDefault="007A0081" w:rsidP="004B1614">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7A0081" w:rsidRPr="00020518" w:rsidRDefault="007A0081"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8.</w:t>
            </w:r>
            <w:r w:rsidRPr="00020518">
              <w:rPr>
                <w:rFonts w:hint="eastAsia"/>
                <w:sz w:val="18"/>
                <w:szCs w:val="18"/>
              </w:rPr>
              <w:t>演示教学</w:t>
            </w:r>
          </w:p>
        </w:tc>
        <w:tc>
          <w:tcPr>
            <w:tcW w:w="1903" w:type="dxa"/>
            <w:gridSpan w:val="2"/>
            <w:tcBorders>
              <w:top w:val="nil"/>
              <w:left w:val="nil"/>
              <w:bottom w:val="nil"/>
              <w:right w:val="single" w:sz="12" w:space="0" w:color="auto"/>
            </w:tcBorders>
            <w:vAlign w:val="center"/>
          </w:tcPr>
          <w:p w:rsidR="007A0081" w:rsidRPr="00020518" w:rsidRDefault="007A0081" w:rsidP="004B1614">
            <w:pPr>
              <w:rPr>
                <w:sz w:val="18"/>
                <w:szCs w:val="18"/>
              </w:rPr>
            </w:pPr>
            <w:r w:rsidRPr="00020518">
              <w:rPr>
                <w:rFonts w:hint="eastAsia"/>
                <w:sz w:val="18"/>
                <w:szCs w:val="18"/>
              </w:rPr>
              <w:t>学时</w:t>
            </w:r>
            <w:r w:rsidRPr="00020518">
              <w:rPr>
                <w:sz w:val="18"/>
                <w:szCs w:val="18"/>
              </w:rPr>
              <w:t>%</w:t>
            </w:r>
          </w:p>
        </w:tc>
      </w:tr>
      <w:tr w:rsidR="007A0081" w:rsidRPr="00020518" w:rsidTr="00D3660C">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r w:rsidRPr="00020518">
              <w:rPr>
                <w:b/>
              </w:rPr>
              <w:t>评估方式</w:t>
            </w:r>
            <w:r w:rsidRPr="00020518">
              <w:rPr>
                <w:rFonts w:hint="eastAsia"/>
                <w:b/>
              </w:rPr>
              <w:t>(</w:t>
            </w:r>
            <w:r w:rsidRPr="00020518">
              <w:rPr>
                <w:sz w:val="18"/>
                <w:szCs w:val="18"/>
              </w:rPr>
              <w:t>EvaluationMethods</w:t>
            </w:r>
            <w:r w:rsidRPr="00020518">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7A0081" w:rsidRPr="00020518" w:rsidRDefault="00D40FD5" w:rsidP="004B1614">
            <w:pPr>
              <w:rPr>
                <w:sz w:val="18"/>
                <w:szCs w:val="18"/>
              </w:rPr>
            </w:pPr>
            <w:r w:rsidRPr="00020518">
              <w:rPr>
                <w:rFonts w:hAnsi="宋体"/>
                <w:sz w:val="18"/>
                <w:szCs w:val="18"/>
              </w:rPr>
              <w:fldChar w:fldCharType="begin"/>
            </w:r>
            <w:r w:rsidR="007A0081" w:rsidRPr="00020518">
              <w:rPr>
                <w:rFonts w:hAnsi="宋体"/>
                <w:sz w:val="18"/>
                <w:szCs w:val="18"/>
              </w:rPr>
              <w:instrText xml:space="preserve"> eq \o\ac(</w:instrText>
            </w:r>
            <w:r w:rsidR="007A0081" w:rsidRPr="00020518">
              <w:rPr>
                <w:rFonts w:hAnsi="宋体" w:hint="eastAsia"/>
                <w:sz w:val="18"/>
                <w:szCs w:val="18"/>
              </w:rPr>
              <w:instrText>□</w:instrText>
            </w:r>
            <w:r w:rsidR="007A0081" w:rsidRPr="00020518">
              <w:rPr>
                <w:rFonts w:hAnsi="宋体"/>
                <w:sz w:val="18"/>
                <w:szCs w:val="18"/>
              </w:rPr>
              <w:instrText>,</w:instrText>
            </w:r>
            <w:r w:rsidR="007A0081" w:rsidRPr="00020518">
              <w:rPr>
                <w:rFonts w:hAnsi="宋体" w:hint="eastAsia"/>
                <w:sz w:val="18"/>
                <w:szCs w:val="18"/>
              </w:rPr>
              <w:instrText>√</w:instrText>
            </w:r>
            <w:r w:rsidR="007A0081" w:rsidRPr="00020518">
              <w:rPr>
                <w:rFonts w:hAnsi="宋体"/>
                <w:sz w:val="18"/>
                <w:szCs w:val="18"/>
              </w:rPr>
              <w:instrText>)</w:instrText>
            </w:r>
            <w:r w:rsidRPr="00020518">
              <w:rPr>
                <w:rFonts w:hAnsi="宋体"/>
                <w:sz w:val="18"/>
                <w:szCs w:val="18"/>
              </w:rPr>
              <w:fldChar w:fldCharType="end"/>
            </w:r>
            <w:r w:rsidR="007A0081" w:rsidRPr="00020518">
              <w:rPr>
                <w:sz w:val="18"/>
                <w:szCs w:val="18"/>
              </w:rPr>
              <w:t>EM1.</w:t>
            </w:r>
            <w:r w:rsidR="007A0081" w:rsidRPr="00020518">
              <w:rPr>
                <w:rFonts w:ascii="Arial" w:hAnsi="Arial" w:cs="Arial"/>
                <w:sz w:val="18"/>
                <w:szCs w:val="18"/>
                <w:shd w:val="clear" w:color="auto" w:fill="FFFFFF"/>
              </w:rPr>
              <w:t>实验预习</w:t>
            </w:r>
          </w:p>
        </w:tc>
        <w:tc>
          <w:tcPr>
            <w:tcW w:w="599" w:type="dxa"/>
            <w:tcBorders>
              <w:top w:val="single" w:sz="4" w:space="0" w:color="auto"/>
              <w:left w:val="nil"/>
              <w:bottom w:val="nil"/>
              <w:right w:val="single" w:sz="4" w:space="0" w:color="auto"/>
            </w:tcBorders>
            <w:vAlign w:val="center"/>
          </w:tcPr>
          <w:p w:rsidR="007A0081" w:rsidRPr="00020518" w:rsidRDefault="007A0081" w:rsidP="004B1614">
            <w:pPr>
              <w:rPr>
                <w:sz w:val="18"/>
                <w:szCs w:val="18"/>
              </w:rPr>
            </w:pPr>
            <w:r w:rsidRPr="00020518">
              <w:rPr>
                <w:rFonts w:hint="eastAsia"/>
                <w:sz w:val="18"/>
                <w:szCs w:val="18"/>
              </w:rPr>
              <w:t>10</w:t>
            </w:r>
            <w:r w:rsidRPr="00020518">
              <w:rPr>
                <w:sz w:val="18"/>
                <w:szCs w:val="18"/>
              </w:rPr>
              <w:t>%</w:t>
            </w:r>
          </w:p>
        </w:tc>
        <w:tc>
          <w:tcPr>
            <w:tcW w:w="2154" w:type="dxa"/>
            <w:gridSpan w:val="5"/>
            <w:tcBorders>
              <w:top w:val="single" w:sz="4" w:space="0" w:color="auto"/>
              <w:left w:val="single" w:sz="4" w:space="0" w:color="auto"/>
              <w:bottom w:val="nil"/>
              <w:right w:val="nil"/>
            </w:tcBorders>
            <w:vAlign w:val="center"/>
          </w:tcPr>
          <w:p w:rsidR="007A0081" w:rsidRPr="00020518" w:rsidRDefault="00D40FD5" w:rsidP="004B1614">
            <w:pPr>
              <w:rPr>
                <w:sz w:val="18"/>
                <w:szCs w:val="18"/>
              </w:rPr>
            </w:pPr>
            <w:r w:rsidRPr="00020518">
              <w:rPr>
                <w:rFonts w:hAnsi="宋体"/>
                <w:sz w:val="18"/>
                <w:szCs w:val="18"/>
              </w:rPr>
              <w:fldChar w:fldCharType="begin"/>
            </w:r>
            <w:r w:rsidR="007A0081" w:rsidRPr="00020518">
              <w:rPr>
                <w:rFonts w:hAnsi="宋体"/>
                <w:sz w:val="18"/>
                <w:szCs w:val="18"/>
              </w:rPr>
              <w:instrText xml:space="preserve"> eq \o\ac(</w:instrText>
            </w:r>
            <w:r w:rsidR="007A0081" w:rsidRPr="00020518">
              <w:rPr>
                <w:rFonts w:hAnsi="宋体" w:hint="eastAsia"/>
                <w:sz w:val="18"/>
                <w:szCs w:val="18"/>
              </w:rPr>
              <w:instrText>□</w:instrText>
            </w:r>
            <w:r w:rsidR="007A0081" w:rsidRPr="00020518">
              <w:rPr>
                <w:rFonts w:hAnsi="宋体"/>
                <w:sz w:val="18"/>
                <w:szCs w:val="18"/>
              </w:rPr>
              <w:instrText>,</w:instrText>
            </w:r>
            <w:r w:rsidR="007A0081" w:rsidRPr="00020518">
              <w:rPr>
                <w:rFonts w:hAnsi="宋体" w:hint="eastAsia"/>
                <w:sz w:val="18"/>
                <w:szCs w:val="18"/>
              </w:rPr>
              <w:instrText>√</w:instrText>
            </w:r>
            <w:r w:rsidR="007A0081" w:rsidRPr="00020518">
              <w:rPr>
                <w:rFonts w:hAnsi="宋体"/>
                <w:sz w:val="18"/>
                <w:szCs w:val="18"/>
              </w:rPr>
              <w:instrText>)</w:instrText>
            </w:r>
            <w:r w:rsidRPr="00020518">
              <w:rPr>
                <w:rFonts w:hAnsi="宋体"/>
                <w:sz w:val="18"/>
                <w:szCs w:val="18"/>
              </w:rPr>
              <w:fldChar w:fldCharType="end"/>
            </w:r>
            <w:r w:rsidR="007A0081" w:rsidRPr="00020518">
              <w:rPr>
                <w:sz w:val="18"/>
                <w:szCs w:val="18"/>
              </w:rPr>
              <w:t>EM2.</w:t>
            </w:r>
            <w:r w:rsidR="007A0081" w:rsidRPr="00020518">
              <w:rPr>
                <w:rFonts w:ascii="Arial" w:hAnsi="Arial" w:cs="Arial"/>
                <w:sz w:val="18"/>
                <w:szCs w:val="18"/>
                <w:shd w:val="clear" w:color="auto" w:fill="FFFFFF"/>
              </w:rPr>
              <w:t>实验操作</w:t>
            </w:r>
          </w:p>
        </w:tc>
        <w:tc>
          <w:tcPr>
            <w:tcW w:w="714" w:type="dxa"/>
            <w:tcBorders>
              <w:top w:val="single" w:sz="4" w:space="0" w:color="auto"/>
              <w:left w:val="nil"/>
              <w:bottom w:val="nil"/>
              <w:right w:val="single" w:sz="4" w:space="0" w:color="auto"/>
            </w:tcBorders>
            <w:vAlign w:val="center"/>
          </w:tcPr>
          <w:p w:rsidR="007A0081" w:rsidRPr="00020518" w:rsidRDefault="007A0081" w:rsidP="004B1614">
            <w:pPr>
              <w:rPr>
                <w:sz w:val="18"/>
                <w:szCs w:val="18"/>
              </w:rPr>
            </w:pPr>
            <w:r w:rsidRPr="00020518">
              <w:rPr>
                <w:rFonts w:hint="eastAsia"/>
                <w:sz w:val="18"/>
                <w:szCs w:val="18"/>
              </w:rPr>
              <w:t>10</w:t>
            </w:r>
            <w:r w:rsidRPr="00020518">
              <w:rPr>
                <w:sz w:val="18"/>
                <w:szCs w:val="18"/>
              </w:rPr>
              <w:t>%</w:t>
            </w:r>
          </w:p>
        </w:tc>
        <w:tc>
          <w:tcPr>
            <w:tcW w:w="1919" w:type="dxa"/>
            <w:gridSpan w:val="2"/>
            <w:tcBorders>
              <w:top w:val="single" w:sz="4" w:space="0" w:color="auto"/>
              <w:left w:val="single" w:sz="4" w:space="0" w:color="auto"/>
              <w:bottom w:val="nil"/>
              <w:right w:val="nil"/>
            </w:tcBorders>
            <w:vAlign w:val="center"/>
          </w:tcPr>
          <w:p w:rsidR="007A0081" w:rsidRPr="00020518" w:rsidRDefault="007A0081" w:rsidP="004B1614">
            <w:pPr>
              <w:rPr>
                <w:sz w:val="18"/>
                <w:szCs w:val="18"/>
              </w:rPr>
            </w:pPr>
            <w:r w:rsidRPr="00020518">
              <w:rPr>
                <w:rFonts w:ascii="宋体" w:hAnsi="宋体"/>
                <w:sz w:val="18"/>
                <w:szCs w:val="18"/>
              </w:rPr>
              <w:t>□</w:t>
            </w:r>
            <w:r w:rsidRPr="00020518">
              <w:rPr>
                <w:sz w:val="18"/>
                <w:szCs w:val="18"/>
              </w:rPr>
              <w:t>EM3.</w:t>
            </w:r>
            <w:r w:rsidRPr="00020518">
              <w:rPr>
                <w:rFonts w:ascii="Arial" w:hAnsi="Arial" w:cs="Arial"/>
                <w:sz w:val="18"/>
                <w:szCs w:val="18"/>
                <w:shd w:val="clear" w:color="auto" w:fill="FFFFFF"/>
              </w:rPr>
              <w:t>提问及讨论</w:t>
            </w:r>
          </w:p>
        </w:tc>
        <w:tc>
          <w:tcPr>
            <w:tcW w:w="630" w:type="dxa"/>
            <w:tcBorders>
              <w:top w:val="single" w:sz="4" w:space="0" w:color="auto"/>
              <w:left w:val="nil"/>
              <w:bottom w:val="nil"/>
              <w:right w:val="single" w:sz="12" w:space="0" w:color="auto"/>
            </w:tcBorders>
            <w:vAlign w:val="center"/>
          </w:tcPr>
          <w:p w:rsidR="007A0081" w:rsidRPr="00020518" w:rsidRDefault="007A0081" w:rsidP="004B1614">
            <w:pPr>
              <w:rPr>
                <w:sz w:val="18"/>
                <w:szCs w:val="18"/>
              </w:rPr>
            </w:pPr>
            <w:r w:rsidRPr="00020518">
              <w:rPr>
                <w:rFonts w:hint="eastAsia"/>
                <w:sz w:val="18"/>
                <w:szCs w:val="18"/>
              </w:rPr>
              <w:t>10</w:t>
            </w:r>
            <w:r w:rsidRPr="00020518">
              <w:rPr>
                <w:sz w:val="18"/>
                <w:szCs w:val="18"/>
              </w:rPr>
              <w:t>%</w:t>
            </w:r>
          </w:p>
        </w:tc>
      </w:tr>
      <w:tr w:rsidR="007A0081" w:rsidRPr="00020518" w:rsidTr="00D3660C">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p>
        </w:tc>
        <w:tc>
          <w:tcPr>
            <w:tcW w:w="2126" w:type="dxa"/>
            <w:gridSpan w:val="2"/>
            <w:tcBorders>
              <w:top w:val="nil"/>
              <w:left w:val="single" w:sz="4" w:space="0" w:color="auto"/>
              <w:bottom w:val="nil"/>
              <w:right w:val="nil"/>
            </w:tcBorders>
            <w:vAlign w:val="center"/>
          </w:tcPr>
          <w:p w:rsidR="007A0081" w:rsidRPr="00020518" w:rsidRDefault="00D40FD5" w:rsidP="004B1614">
            <w:pPr>
              <w:rPr>
                <w:sz w:val="18"/>
                <w:szCs w:val="18"/>
              </w:rPr>
            </w:pPr>
            <w:r w:rsidRPr="00020518">
              <w:rPr>
                <w:rFonts w:hAnsi="宋体"/>
                <w:sz w:val="18"/>
                <w:szCs w:val="18"/>
              </w:rPr>
              <w:fldChar w:fldCharType="begin"/>
            </w:r>
            <w:r w:rsidR="007A0081" w:rsidRPr="00020518">
              <w:rPr>
                <w:rFonts w:hAnsi="宋体"/>
                <w:sz w:val="18"/>
                <w:szCs w:val="18"/>
              </w:rPr>
              <w:instrText xml:space="preserve"> eq \o\ac(</w:instrText>
            </w:r>
            <w:r w:rsidR="007A0081" w:rsidRPr="00020518">
              <w:rPr>
                <w:rFonts w:hAnsi="宋体" w:hint="eastAsia"/>
                <w:sz w:val="18"/>
                <w:szCs w:val="18"/>
              </w:rPr>
              <w:instrText>□</w:instrText>
            </w:r>
            <w:r w:rsidR="007A0081" w:rsidRPr="00020518">
              <w:rPr>
                <w:rFonts w:hAnsi="宋体"/>
                <w:sz w:val="18"/>
                <w:szCs w:val="18"/>
              </w:rPr>
              <w:instrText>,</w:instrText>
            </w:r>
            <w:r w:rsidR="007A0081" w:rsidRPr="00020518">
              <w:rPr>
                <w:rFonts w:hAnsi="宋体" w:hint="eastAsia"/>
                <w:sz w:val="18"/>
                <w:szCs w:val="18"/>
              </w:rPr>
              <w:instrText>√</w:instrText>
            </w:r>
            <w:r w:rsidR="007A0081" w:rsidRPr="00020518">
              <w:rPr>
                <w:rFonts w:hAnsi="宋体"/>
                <w:sz w:val="18"/>
                <w:szCs w:val="18"/>
              </w:rPr>
              <w:instrText>)</w:instrText>
            </w:r>
            <w:r w:rsidRPr="00020518">
              <w:rPr>
                <w:rFonts w:hAnsi="宋体"/>
                <w:sz w:val="18"/>
                <w:szCs w:val="18"/>
              </w:rPr>
              <w:fldChar w:fldCharType="end"/>
            </w:r>
            <w:r w:rsidR="007A0081" w:rsidRPr="00020518">
              <w:rPr>
                <w:sz w:val="18"/>
                <w:szCs w:val="18"/>
              </w:rPr>
              <w:t>EM4.</w:t>
            </w:r>
            <w:r w:rsidR="007A0081" w:rsidRPr="00020518">
              <w:rPr>
                <w:sz w:val="18"/>
                <w:szCs w:val="18"/>
              </w:rPr>
              <w:t>实验报告</w:t>
            </w:r>
          </w:p>
        </w:tc>
        <w:tc>
          <w:tcPr>
            <w:tcW w:w="599" w:type="dxa"/>
            <w:tcBorders>
              <w:top w:val="nil"/>
              <w:left w:val="nil"/>
              <w:bottom w:val="nil"/>
              <w:right w:val="single" w:sz="4" w:space="0" w:color="auto"/>
            </w:tcBorders>
            <w:vAlign w:val="center"/>
          </w:tcPr>
          <w:p w:rsidR="007A0081" w:rsidRPr="00020518" w:rsidRDefault="007A0081" w:rsidP="004B1614">
            <w:pPr>
              <w:rPr>
                <w:sz w:val="18"/>
                <w:szCs w:val="18"/>
              </w:rPr>
            </w:pPr>
            <w:r w:rsidRPr="00020518">
              <w:rPr>
                <w:rFonts w:hint="eastAsia"/>
                <w:sz w:val="18"/>
                <w:szCs w:val="18"/>
              </w:rPr>
              <w:t>60</w:t>
            </w:r>
            <w:r w:rsidRPr="00020518">
              <w:rPr>
                <w:sz w:val="18"/>
                <w:szCs w:val="18"/>
              </w:rPr>
              <w:t>%</w:t>
            </w:r>
          </w:p>
        </w:tc>
        <w:tc>
          <w:tcPr>
            <w:tcW w:w="2154" w:type="dxa"/>
            <w:gridSpan w:val="5"/>
            <w:tcBorders>
              <w:top w:val="nil"/>
              <w:left w:val="single" w:sz="4" w:space="0" w:color="auto"/>
              <w:bottom w:val="nil"/>
              <w:right w:val="nil"/>
            </w:tcBorders>
            <w:vAlign w:val="center"/>
          </w:tcPr>
          <w:p w:rsidR="007A0081" w:rsidRPr="00020518" w:rsidRDefault="007A0081" w:rsidP="004B1614">
            <w:pPr>
              <w:rPr>
                <w:sz w:val="18"/>
                <w:szCs w:val="18"/>
              </w:rPr>
            </w:pPr>
            <w:r w:rsidRPr="00020518">
              <w:rPr>
                <w:rFonts w:ascii="宋体" w:hAnsi="宋体"/>
                <w:sz w:val="18"/>
                <w:szCs w:val="18"/>
              </w:rPr>
              <w:t>□</w:t>
            </w:r>
            <w:r w:rsidRPr="00020518">
              <w:rPr>
                <w:sz w:val="18"/>
                <w:szCs w:val="18"/>
              </w:rPr>
              <w:t>EM5.</w:t>
            </w:r>
            <w:r w:rsidRPr="00020518">
              <w:rPr>
                <w:rFonts w:ascii="Arial" w:hAnsi="Arial" w:cs="Arial"/>
                <w:sz w:val="18"/>
                <w:szCs w:val="18"/>
                <w:shd w:val="clear" w:color="auto" w:fill="FFFFFF"/>
              </w:rPr>
              <w:t>总结</w:t>
            </w:r>
            <w:r w:rsidRPr="00020518">
              <w:rPr>
                <w:sz w:val="18"/>
                <w:szCs w:val="18"/>
              </w:rPr>
              <w:t>报告</w:t>
            </w:r>
          </w:p>
        </w:tc>
        <w:tc>
          <w:tcPr>
            <w:tcW w:w="714" w:type="dxa"/>
            <w:tcBorders>
              <w:top w:val="nil"/>
              <w:left w:val="nil"/>
              <w:bottom w:val="nil"/>
              <w:right w:val="single" w:sz="4" w:space="0" w:color="auto"/>
            </w:tcBorders>
            <w:vAlign w:val="center"/>
          </w:tcPr>
          <w:p w:rsidR="007A0081" w:rsidRPr="00020518" w:rsidRDefault="007A0081" w:rsidP="004B1614">
            <w:pPr>
              <w:rPr>
                <w:sz w:val="18"/>
                <w:szCs w:val="18"/>
              </w:rPr>
            </w:pPr>
            <w:r w:rsidRPr="00020518">
              <w:rPr>
                <w:sz w:val="18"/>
                <w:szCs w:val="18"/>
              </w:rPr>
              <w:t>%</w:t>
            </w:r>
          </w:p>
        </w:tc>
        <w:tc>
          <w:tcPr>
            <w:tcW w:w="1919" w:type="dxa"/>
            <w:gridSpan w:val="2"/>
            <w:tcBorders>
              <w:top w:val="nil"/>
              <w:left w:val="single" w:sz="4" w:space="0" w:color="auto"/>
              <w:bottom w:val="nil"/>
              <w:right w:val="nil"/>
            </w:tcBorders>
            <w:vAlign w:val="center"/>
          </w:tcPr>
          <w:p w:rsidR="007A0081" w:rsidRPr="00020518" w:rsidRDefault="00D40FD5" w:rsidP="004B1614">
            <w:pPr>
              <w:rPr>
                <w:sz w:val="18"/>
                <w:szCs w:val="18"/>
              </w:rPr>
            </w:pPr>
            <w:r w:rsidRPr="00020518">
              <w:rPr>
                <w:rFonts w:hAnsi="宋体"/>
                <w:sz w:val="18"/>
                <w:szCs w:val="18"/>
              </w:rPr>
              <w:fldChar w:fldCharType="begin"/>
            </w:r>
            <w:r w:rsidR="007A0081" w:rsidRPr="00020518">
              <w:rPr>
                <w:rFonts w:hAnsi="宋体"/>
                <w:sz w:val="18"/>
                <w:szCs w:val="18"/>
              </w:rPr>
              <w:instrText xml:space="preserve"> eq \o\ac(</w:instrText>
            </w:r>
            <w:r w:rsidR="007A0081" w:rsidRPr="00020518">
              <w:rPr>
                <w:rFonts w:hAnsi="宋体" w:hint="eastAsia"/>
                <w:sz w:val="18"/>
                <w:szCs w:val="18"/>
              </w:rPr>
              <w:instrText>□</w:instrText>
            </w:r>
            <w:r w:rsidR="007A0081" w:rsidRPr="00020518">
              <w:rPr>
                <w:rFonts w:hAnsi="宋体"/>
                <w:sz w:val="18"/>
                <w:szCs w:val="18"/>
              </w:rPr>
              <w:instrText>,</w:instrText>
            </w:r>
            <w:r w:rsidR="007A0081" w:rsidRPr="00020518">
              <w:rPr>
                <w:rFonts w:hAnsi="宋体" w:hint="eastAsia"/>
                <w:sz w:val="18"/>
                <w:szCs w:val="18"/>
              </w:rPr>
              <w:instrText>√</w:instrText>
            </w:r>
            <w:r w:rsidR="007A0081" w:rsidRPr="00020518">
              <w:rPr>
                <w:rFonts w:hAnsi="宋体"/>
                <w:sz w:val="18"/>
                <w:szCs w:val="18"/>
              </w:rPr>
              <w:instrText>)</w:instrText>
            </w:r>
            <w:r w:rsidRPr="00020518">
              <w:rPr>
                <w:rFonts w:hAnsi="宋体"/>
                <w:sz w:val="18"/>
                <w:szCs w:val="18"/>
              </w:rPr>
              <w:fldChar w:fldCharType="end"/>
            </w:r>
            <w:r w:rsidR="007A0081" w:rsidRPr="00020518">
              <w:rPr>
                <w:sz w:val="18"/>
                <w:szCs w:val="18"/>
              </w:rPr>
              <w:t>EM6.</w:t>
            </w:r>
            <w:r w:rsidR="007A0081" w:rsidRPr="00020518">
              <w:rPr>
                <w:rFonts w:hAnsi="宋体"/>
                <w:sz w:val="18"/>
                <w:szCs w:val="18"/>
              </w:rPr>
              <w:t>出勤率</w:t>
            </w:r>
          </w:p>
        </w:tc>
        <w:tc>
          <w:tcPr>
            <w:tcW w:w="630" w:type="dxa"/>
            <w:tcBorders>
              <w:top w:val="nil"/>
              <w:left w:val="nil"/>
              <w:bottom w:val="nil"/>
              <w:right w:val="single" w:sz="12" w:space="0" w:color="auto"/>
            </w:tcBorders>
            <w:vAlign w:val="center"/>
          </w:tcPr>
          <w:p w:rsidR="007A0081" w:rsidRPr="00020518" w:rsidRDefault="007A0081" w:rsidP="004B1614">
            <w:pPr>
              <w:rPr>
                <w:sz w:val="18"/>
                <w:szCs w:val="18"/>
              </w:rPr>
            </w:pPr>
            <w:r w:rsidRPr="00020518">
              <w:rPr>
                <w:rFonts w:hint="eastAsia"/>
                <w:sz w:val="18"/>
                <w:szCs w:val="18"/>
              </w:rPr>
              <w:t>10</w:t>
            </w:r>
            <w:r w:rsidRPr="00020518">
              <w:rPr>
                <w:sz w:val="18"/>
                <w:szCs w:val="18"/>
              </w:rPr>
              <w:t>%</w:t>
            </w:r>
          </w:p>
        </w:tc>
      </w:tr>
      <w:tr w:rsidR="007A0081" w:rsidRPr="00020518" w:rsidTr="00D3660C">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p>
        </w:tc>
        <w:tc>
          <w:tcPr>
            <w:tcW w:w="2126" w:type="dxa"/>
            <w:gridSpan w:val="2"/>
            <w:tcBorders>
              <w:top w:val="nil"/>
              <w:left w:val="single" w:sz="4" w:space="0" w:color="auto"/>
              <w:bottom w:val="nil"/>
              <w:right w:val="nil"/>
            </w:tcBorders>
            <w:vAlign w:val="center"/>
          </w:tcPr>
          <w:p w:rsidR="007A0081" w:rsidRPr="00020518" w:rsidRDefault="007A0081" w:rsidP="004B1614">
            <w:pPr>
              <w:rPr>
                <w:sz w:val="18"/>
                <w:szCs w:val="18"/>
              </w:rPr>
            </w:pPr>
            <w:r w:rsidRPr="00020518">
              <w:rPr>
                <w:rFonts w:ascii="宋体" w:hAnsi="宋体"/>
                <w:sz w:val="18"/>
                <w:szCs w:val="18"/>
              </w:rPr>
              <w:t>□</w:t>
            </w:r>
            <w:r w:rsidRPr="00020518">
              <w:rPr>
                <w:sz w:val="18"/>
                <w:szCs w:val="18"/>
              </w:rPr>
              <w:t>EM7.</w:t>
            </w:r>
            <w:r w:rsidRPr="00020518">
              <w:rPr>
                <w:sz w:val="18"/>
                <w:szCs w:val="18"/>
              </w:rPr>
              <w:t>期末考试</w:t>
            </w:r>
          </w:p>
        </w:tc>
        <w:tc>
          <w:tcPr>
            <w:tcW w:w="599" w:type="dxa"/>
            <w:tcBorders>
              <w:top w:val="nil"/>
              <w:left w:val="nil"/>
              <w:bottom w:val="nil"/>
              <w:right w:val="single" w:sz="4" w:space="0" w:color="auto"/>
            </w:tcBorders>
            <w:vAlign w:val="center"/>
          </w:tcPr>
          <w:p w:rsidR="007A0081" w:rsidRPr="00020518" w:rsidRDefault="007A0081" w:rsidP="004B1614">
            <w:pPr>
              <w:rPr>
                <w:sz w:val="18"/>
                <w:szCs w:val="18"/>
              </w:rPr>
            </w:pPr>
            <w:r w:rsidRPr="00020518">
              <w:rPr>
                <w:sz w:val="18"/>
                <w:szCs w:val="18"/>
              </w:rPr>
              <w:t>%</w:t>
            </w:r>
          </w:p>
        </w:tc>
        <w:tc>
          <w:tcPr>
            <w:tcW w:w="2154" w:type="dxa"/>
            <w:gridSpan w:val="5"/>
            <w:tcBorders>
              <w:top w:val="nil"/>
              <w:left w:val="single" w:sz="4" w:space="0" w:color="auto"/>
              <w:bottom w:val="nil"/>
              <w:right w:val="nil"/>
            </w:tcBorders>
            <w:vAlign w:val="center"/>
          </w:tcPr>
          <w:p w:rsidR="007A0081" w:rsidRPr="00020518" w:rsidRDefault="007A0081" w:rsidP="004B1614">
            <w:pPr>
              <w:rPr>
                <w:sz w:val="18"/>
                <w:szCs w:val="18"/>
              </w:rPr>
            </w:pPr>
            <w:r w:rsidRPr="00020518">
              <w:rPr>
                <w:rFonts w:ascii="宋体" w:hAnsi="宋体"/>
                <w:sz w:val="18"/>
                <w:szCs w:val="18"/>
              </w:rPr>
              <w:t>□</w:t>
            </w:r>
            <w:r w:rsidRPr="00020518">
              <w:rPr>
                <w:sz w:val="18"/>
                <w:szCs w:val="18"/>
              </w:rPr>
              <w:t>EM8.</w:t>
            </w:r>
            <w:r w:rsidRPr="00020518">
              <w:rPr>
                <w:rFonts w:hint="eastAsia"/>
                <w:sz w:val="18"/>
                <w:szCs w:val="18"/>
              </w:rPr>
              <w:t>笔试</w:t>
            </w:r>
          </w:p>
        </w:tc>
        <w:tc>
          <w:tcPr>
            <w:tcW w:w="714" w:type="dxa"/>
            <w:tcBorders>
              <w:top w:val="nil"/>
              <w:left w:val="nil"/>
              <w:bottom w:val="nil"/>
              <w:right w:val="single" w:sz="4" w:space="0" w:color="auto"/>
            </w:tcBorders>
            <w:vAlign w:val="center"/>
          </w:tcPr>
          <w:p w:rsidR="007A0081" w:rsidRPr="00020518" w:rsidRDefault="007A0081" w:rsidP="004B1614">
            <w:pPr>
              <w:rPr>
                <w:sz w:val="18"/>
                <w:szCs w:val="18"/>
              </w:rPr>
            </w:pPr>
            <w:r w:rsidRPr="00020518">
              <w:rPr>
                <w:sz w:val="18"/>
                <w:szCs w:val="18"/>
              </w:rPr>
              <w:t xml:space="preserve"> %</w:t>
            </w:r>
          </w:p>
        </w:tc>
        <w:tc>
          <w:tcPr>
            <w:tcW w:w="1919" w:type="dxa"/>
            <w:gridSpan w:val="2"/>
            <w:tcBorders>
              <w:top w:val="nil"/>
              <w:left w:val="single" w:sz="4" w:space="0" w:color="auto"/>
              <w:bottom w:val="nil"/>
              <w:right w:val="nil"/>
            </w:tcBorders>
            <w:vAlign w:val="center"/>
          </w:tcPr>
          <w:p w:rsidR="007A0081" w:rsidRPr="00020518" w:rsidRDefault="007A0081" w:rsidP="004B1614">
            <w:pPr>
              <w:rPr>
                <w:sz w:val="18"/>
                <w:szCs w:val="18"/>
              </w:rPr>
            </w:pPr>
            <w:r w:rsidRPr="00020518">
              <w:rPr>
                <w:rFonts w:ascii="宋体" w:hAnsi="宋体"/>
                <w:sz w:val="18"/>
                <w:szCs w:val="18"/>
              </w:rPr>
              <w:t>□</w:t>
            </w:r>
            <w:r w:rsidRPr="00020518">
              <w:rPr>
                <w:sz w:val="18"/>
                <w:szCs w:val="18"/>
              </w:rPr>
              <w:t>EM9.</w:t>
            </w:r>
            <w:r w:rsidRPr="00020518">
              <w:rPr>
                <w:sz w:val="18"/>
                <w:szCs w:val="18"/>
              </w:rPr>
              <w:t>口试</w:t>
            </w:r>
          </w:p>
        </w:tc>
        <w:tc>
          <w:tcPr>
            <w:tcW w:w="630" w:type="dxa"/>
            <w:tcBorders>
              <w:top w:val="nil"/>
              <w:left w:val="nil"/>
              <w:bottom w:val="nil"/>
              <w:right w:val="single" w:sz="12" w:space="0" w:color="auto"/>
            </w:tcBorders>
            <w:vAlign w:val="center"/>
          </w:tcPr>
          <w:p w:rsidR="007A0081" w:rsidRPr="00020518" w:rsidRDefault="007A0081" w:rsidP="004B1614">
            <w:pPr>
              <w:rPr>
                <w:sz w:val="18"/>
                <w:szCs w:val="18"/>
              </w:rPr>
            </w:pPr>
            <w:r w:rsidRPr="00020518">
              <w:rPr>
                <w:sz w:val="18"/>
                <w:szCs w:val="18"/>
              </w:rPr>
              <w:t>%</w:t>
            </w:r>
          </w:p>
        </w:tc>
      </w:tr>
      <w:tr w:rsidR="007A0081" w:rsidRPr="00020518" w:rsidTr="00D3660C">
        <w:trPr>
          <w:trHeight w:val="264"/>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rPr>
            </w:pPr>
          </w:p>
        </w:tc>
        <w:tc>
          <w:tcPr>
            <w:tcW w:w="2126" w:type="dxa"/>
            <w:gridSpan w:val="2"/>
            <w:tcBorders>
              <w:top w:val="nil"/>
              <w:left w:val="single" w:sz="4" w:space="0" w:color="auto"/>
              <w:bottom w:val="nil"/>
              <w:right w:val="nil"/>
            </w:tcBorders>
            <w:vAlign w:val="center"/>
          </w:tcPr>
          <w:p w:rsidR="007A0081" w:rsidRPr="00020518" w:rsidRDefault="007A0081" w:rsidP="004B1614">
            <w:pPr>
              <w:rPr>
                <w:sz w:val="18"/>
                <w:szCs w:val="18"/>
              </w:rPr>
            </w:pPr>
          </w:p>
        </w:tc>
        <w:tc>
          <w:tcPr>
            <w:tcW w:w="599" w:type="dxa"/>
            <w:tcBorders>
              <w:top w:val="nil"/>
              <w:left w:val="nil"/>
              <w:bottom w:val="nil"/>
              <w:right w:val="single" w:sz="4" w:space="0" w:color="auto"/>
            </w:tcBorders>
            <w:vAlign w:val="center"/>
          </w:tcPr>
          <w:p w:rsidR="007A0081" w:rsidRPr="00020518" w:rsidRDefault="007A0081" w:rsidP="004B1614">
            <w:pPr>
              <w:rPr>
                <w:sz w:val="18"/>
                <w:szCs w:val="18"/>
              </w:rPr>
            </w:pPr>
          </w:p>
        </w:tc>
        <w:tc>
          <w:tcPr>
            <w:tcW w:w="2154" w:type="dxa"/>
            <w:gridSpan w:val="5"/>
            <w:tcBorders>
              <w:top w:val="nil"/>
              <w:left w:val="single" w:sz="4" w:space="0" w:color="auto"/>
              <w:bottom w:val="nil"/>
              <w:right w:val="nil"/>
            </w:tcBorders>
            <w:vAlign w:val="center"/>
          </w:tcPr>
          <w:p w:rsidR="007A0081" w:rsidRPr="00020518" w:rsidRDefault="007A0081" w:rsidP="004B1614">
            <w:pPr>
              <w:rPr>
                <w:sz w:val="18"/>
                <w:szCs w:val="18"/>
              </w:rPr>
            </w:pPr>
          </w:p>
        </w:tc>
        <w:tc>
          <w:tcPr>
            <w:tcW w:w="714" w:type="dxa"/>
            <w:tcBorders>
              <w:top w:val="nil"/>
              <w:left w:val="nil"/>
              <w:bottom w:val="nil"/>
              <w:right w:val="single" w:sz="4" w:space="0" w:color="auto"/>
            </w:tcBorders>
            <w:vAlign w:val="center"/>
          </w:tcPr>
          <w:p w:rsidR="007A0081" w:rsidRPr="00020518" w:rsidRDefault="007A0081" w:rsidP="004B1614">
            <w:pPr>
              <w:rPr>
                <w:sz w:val="18"/>
                <w:szCs w:val="18"/>
              </w:rPr>
            </w:pPr>
          </w:p>
        </w:tc>
        <w:tc>
          <w:tcPr>
            <w:tcW w:w="1919" w:type="dxa"/>
            <w:gridSpan w:val="2"/>
            <w:tcBorders>
              <w:top w:val="nil"/>
              <w:left w:val="single" w:sz="4" w:space="0" w:color="auto"/>
              <w:bottom w:val="nil"/>
              <w:right w:val="nil"/>
            </w:tcBorders>
            <w:vAlign w:val="center"/>
          </w:tcPr>
          <w:p w:rsidR="007A0081" w:rsidRPr="00020518" w:rsidRDefault="007A0081" w:rsidP="004B1614">
            <w:pPr>
              <w:rPr>
                <w:sz w:val="18"/>
                <w:szCs w:val="18"/>
              </w:rPr>
            </w:pPr>
          </w:p>
        </w:tc>
        <w:tc>
          <w:tcPr>
            <w:tcW w:w="630" w:type="dxa"/>
            <w:tcBorders>
              <w:top w:val="nil"/>
              <w:left w:val="nil"/>
              <w:bottom w:val="nil"/>
              <w:right w:val="single" w:sz="12" w:space="0" w:color="auto"/>
            </w:tcBorders>
            <w:vAlign w:val="center"/>
          </w:tcPr>
          <w:p w:rsidR="007A0081" w:rsidRPr="00020518" w:rsidRDefault="007A0081" w:rsidP="004B1614">
            <w:pPr>
              <w:rPr>
                <w:sz w:val="18"/>
                <w:szCs w:val="18"/>
              </w:rPr>
            </w:pPr>
          </w:p>
        </w:tc>
      </w:tr>
    </w:tbl>
    <w:p w:rsidR="007A0081" w:rsidRPr="00020518" w:rsidRDefault="007A0081" w:rsidP="004B1614">
      <w:pPr>
        <w:rPr>
          <w:rFonts w:eastAsia="黑体"/>
          <w:sz w:val="28"/>
          <w:szCs w:val="28"/>
        </w:rPr>
      </w:pPr>
      <w:r w:rsidRPr="00020518">
        <w:br w:type="page"/>
      </w:r>
      <w:r w:rsidRPr="00020518">
        <w:rPr>
          <w:rFonts w:eastAsia="黑体"/>
          <w:b/>
          <w:bCs/>
          <w:sz w:val="30"/>
          <w:szCs w:val="30"/>
        </w:rPr>
        <w:lastRenderedPageBreak/>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
        <w:gridCol w:w="829"/>
        <w:gridCol w:w="619"/>
        <w:gridCol w:w="5443"/>
        <w:gridCol w:w="737"/>
        <w:gridCol w:w="681"/>
        <w:gridCol w:w="595"/>
      </w:tblGrid>
      <w:tr w:rsidR="007A0081" w:rsidRPr="00020518" w:rsidTr="00D3660C">
        <w:trPr>
          <w:trHeight w:val="966"/>
          <w:jc w:val="center"/>
        </w:trPr>
        <w:tc>
          <w:tcPr>
            <w:tcW w:w="367" w:type="dxa"/>
            <w:tcBorders>
              <w:top w:val="single" w:sz="12" w:space="0" w:color="auto"/>
              <w:left w:val="single" w:sz="12" w:space="0" w:color="auto"/>
              <w:right w:val="single" w:sz="4" w:space="0" w:color="auto"/>
            </w:tcBorders>
            <w:vAlign w:val="center"/>
          </w:tcPr>
          <w:p w:rsidR="007A0081" w:rsidRPr="00020518" w:rsidRDefault="007A0081" w:rsidP="004B1614">
            <w:pPr>
              <w:rPr>
                <w:rFonts w:ascii="黑体" w:eastAsia="黑体" w:hAnsi="黑体"/>
                <w:w w:val="80"/>
                <w:sz w:val="18"/>
                <w:szCs w:val="18"/>
              </w:rPr>
            </w:pPr>
            <w:r w:rsidRPr="00020518">
              <w:rPr>
                <w:rFonts w:ascii="黑体" w:eastAsia="黑体" w:hAnsi="黑体" w:hint="eastAsia"/>
                <w:w w:val="80"/>
                <w:sz w:val="18"/>
                <w:szCs w:val="18"/>
              </w:rPr>
              <w:t>课次</w:t>
            </w:r>
          </w:p>
        </w:tc>
        <w:tc>
          <w:tcPr>
            <w:tcW w:w="829" w:type="dxa"/>
            <w:tcBorders>
              <w:top w:val="single" w:sz="12" w:space="0" w:color="auto"/>
              <w:left w:val="single" w:sz="4" w:space="0" w:color="auto"/>
              <w:right w:val="single" w:sz="8" w:space="0" w:color="auto"/>
            </w:tcBorders>
            <w:vAlign w:val="center"/>
          </w:tcPr>
          <w:p w:rsidR="007A0081" w:rsidRPr="00020518" w:rsidRDefault="007A0081" w:rsidP="004B1614">
            <w:pPr>
              <w:rPr>
                <w:rFonts w:ascii="黑体" w:eastAsia="黑体" w:hAnsi="黑体"/>
                <w:w w:val="80"/>
                <w:sz w:val="18"/>
                <w:szCs w:val="18"/>
              </w:rPr>
            </w:pPr>
            <w:r w:rsidRPr="00020518">
              <w:rPr>
                <w:rFonts w:ascii="黑体" w:eastAsia="黑体" w:hAnsi="黑体" w:hint="eastAsia"/>
                <w:w w:val="80"/>
                <w:sz w:val="18"/>
                <w:szCs w:val="18"/>
              </w:rPr>
              <w:t>学时</w:t>
            </w:r>
          </w:p>
        </w:tc>
        <w:tc>
          <w:tcPr>
            <w:tcW w:w="619" w:type="dxa"/>
            <w:tcBorders>
              <w:top w:val="single" w:sz="12" w:space="0" w:color="auto"/>
              <w:left w:val="single" w:sz="4" w:space="0" w:color="auto"/>
              <w:right w:val="single" w:sz="8" w:space="0" w:color="auto"/>
            </w:tcBorders>
            <w:vAlign w:val="center"/>
          </w:tcPr>
          <w:p w:rsidR="007A0081" w:rsidRPr="00020518" w:rsidRDefault="007A0081" w:rsidP="004B1614">
            <w:pPr>
              <w:rPr>
                <w:rFonts w:ascii="黑体" w:eastAsia="黑体" w:hAnsi="黑体"/>
                <w:w w:val="80"/>
                <w:sz w:val="18"/>
                <w:szCs w:val="18"/>
              </w:rPr>
            </w:pPr>
            <w:r w:rsidRPr="00020518">
              <w:rPr>
                <w:rFonts w:ascii="黑体" w:eastAsia="黑体" w:hAnsi="黑体" w:hint="eastAsia"/>
                <w:w w:val="80"/>
                <w:sz w:val="18"/>
                <w:szCs w:val="18"/>
              </w:rPr>
              <w:t>课程目标</w:t>
            </w:r>
          </w:p>
        </w:tc>
        <w:tc>
          <w:tcPr>
            <w:tcW w:w="5443" w:type="dxa"/>
            <w:tcBorders>
              <w:top w:val="single" w:sz="12" w:space="0" w:color="auto"/>
              <w:left w:val="single" w:sz="8" w:space="0" w:color="auto"/>
              <w:right w:val="single" w:sz="4" w:space="0" w:color="auto"/>
            </w:tcBorders>
            <w:vAlign w:val="center"/>
          </w:tcPr>
          <w:p w:rsidR="007A0081" w:rsidRPr="00020518" w:rsidRDefault="007A0081" w:rsidP="004B1614">
            <w:pPr>
              <w:rPr>
                <w:rFonts w:ascii="黑体" w:eastAsia="黑体" w:hAnsi="黑体"/>
                <w:w w:val="80"/>
                <w:sz w:val="18"/>
                <w:szCs w:val="18"/>
              </w:rPr>
            </w:pPr>
            <w:r w:rsidRPr="00020518">
              <w:rPr>
                <w:rFonts w:ascii="黑体" w:eastAsia="黑体" w:hAnsi="黑体" w:hint="eastAsia"/>
                <w:w w:val="80"/>
                <w:sz w:val="18"/>
                <w:szCs w:val="18"/>
              </w:rPr>
              <w:t>实 验 教 学 主 要 内 容</w:t>
            </w:r>
          </w:p>
        </w:tc>
        <w:tc>
          <w:tcPr>
            <w:tcW w:w="737" w:type="dxa"/>
            <w:tcBorders>
              <w:top w:val="single" w:sz="12" w:space="0" w:color="auto"/>
              <w:left w:val="single" w:sz="8" w:space="0" w:color="auto"/>
              <w:right w:val="single" w:sz="8" w:space="0" w:color="auto"/>
            </w:tcBorders>
            <w:vAlign w:val="center"/>
          </w:tcPr>
          <w:p w:rsidR="007A0081" w:rsidRPr="00020518" w:rsidRDefault="007A0081" w:rsidP="004B1614">
            <w:pPr>
              <w:rPr>
                <w:rFonts w:ascii="黑体" w:eastAsia="黑体" w:hAnsi="黑体"/>
                <w:w w:val="80"/>
                <w:sz w:val="18"/>
                <w:szCs w:val="18"/>
              </w:rPr>
            </w:pPr>
            <w:r w:rsidRPr="00020518">
              <w:rPr>
                <w:rFonts w:ascii="黑体" w:eastAsia="黑体" w:hAnsi="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7A0081" w:rsidRPr="00020518" w:rsidRDefault="007A0081" w:rsidP="004B1614">
            <w:pPr>
              <w:rPr>
                <w:rFonts w:ascii="黑体" w:eastAsia="黑体" w:hAnsi="黑体"/>
                <w:w w:val="80"/>
                <w:sz w:val="18"/>
                <w:szCs w:val="18"/>
              </w:rPr>
            </w:pPr>
            <w:r w:rsidRPr="00020518">
              <w:rPr>
                <w:rFonts w:ascii="黑体" w:eastAsia="黑体" w:hAnsi="黑体" w:hint="eastAsia"/>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7A0081" w:rsidRPr="00020518" w:rsidRDefault="007A0081" w:rsidP="004B1614">
            <w:pPr>
              <w:rPr>
                <w:rFonts w:ascii="黑体" w:eastAsia="黑体" w:hAnsi="黑体"/>
                <w:w w:val="80"/>
                <w:sz w:val="18"/>
                <w:szCs w:val="18"/>
              </w:rPr>
            </w:pPr>
            <w:r w:rsidRPr="00020518">
              <w:rPr>
                <w:rFonts w:ascii="黑体" w:eastAsia="黑体" w:hAnsi="黑体" w:hint="eastAsia"/>
                <w:w w:val="80"/>
                <w:sz w:val="18"/>
                <w:szCs w:val="18"/>
              </w:rPr>
              <w:t>实验</w:t>
            </w:r>
          </w:p>
          <w:p w:rsidR="007A0081" w:rsidRPr="00020518" w:rsidRDefault="007A0081" w:rsidP="004B1614">
            <w:pPr>
              <w:rPr>
                <w:rFonts w:ascii="黑体" w:eastAsia="黑体" w:hAnsi="黑体"/>
                <w:w w:val="80"/>
                <w:szCs w:val="21"/>
              </w:rPr>
            </w:pPr>
            <w:r w:rsidRPr="00020518">
              <w:rPr>
                <w:rFonts w:ascii="黑体" w:eastAsia="黑体" w:hAnsi="黑体" w:hint="eastAsia"/>
                <w:w w:val="80"/>
                <w:sz w:val="18"/>
                <w:szCs w:val="18"/>
              </w:rPr>
              <w:t>类别</w:t>
            </w: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szCs w:val="21"/>
              </w:rPr>
            </w:pPr>
            <w:r w:rsidRPr="00020518">
              <w:rPr>
                <w:rFonts w:hint="eastAsia"/>
                <w:szCs w:val="21"/>
              </w:rPr>
              <w:t>1</w:t>
            </w: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szCs w:val="21"/>
              </w:rPr>
            </w:pPr>
            <w:r w:rsidRPr="00020518">
              <w:rPr>
                <w:rFonts w:hint="eastAsia"/>
                <w:szCs w:val="21"/>
              </w:rPr>
              <w:t>2</w:t>
            </w:r>
          </w:p>
        </w:tc>
        <w:tc>
          <w:tcPr>
            <w:tcW w:w="619" w:type="dxa"/>
            <w:vMerge w:val="restart"/>
            <w:tcBorders>
              <w:top w:val="single" w:sz="4" w:space="0" w:color="auto"/>
              <w:left w:val="single" w:sz="4" w:space="0" w:color="auto"/>
              <w:right w:val="single" w:sz="8" w:space="0" w:color="auto"/>
            </w:tcBorders>
            <w:vAlign w:val="center"/>
          </w:tcPr>
          <w:p w:rsidR="007A0081" w:rsidRPr="00020518" w:rsidRDefault="007A0081" w:rsidP="004B1614">
            <w:pPr>
              <w:rPr>
                <w:szCs w:val="21"/>
              </w:rPr>
            </w:pPr>
            <w:r w:rsidRPr="00020518">
              <w:rPr>
                <w:rFonts w:hint="eastAsia"/>
                <w:szCs w:val="21"/>
              </w:rPr>
              <w:t>CO1</w:t>
            </w:r>
            <w:r w:rsidRPr="00020518">
              <w:rPr>
                <w:rFonts w:hint="eastAsia"/>
                <w:szCs w:val="21"/>
              </w:rPr>
              <w:t>、</w:t>
            </w:r>
            <w:r w:rsidRPr="00020518">
              <w:rPr>
                <w:rFonts w:hint="eastAsia"/>
                <w:szCs w:val="21"/>
              </w:rPr>
              <w:t>CO2</w:t>
            </w:r>
            <w:r w:rsidRPr="00020518">
              <w:rPr>
                <w:rFonts w:hint="eastAsia"/>
                <w:szCs w:val="21"/>
              </w:rPr>
              <w:t>、</w:t>
            </w:r>
            <w:r w:rsidRPr="00020518">
              <w:rPr>
                <w:rFonts w:hint="eastAsia"/>
                <w:szCs w:val="21"/>
              </w:rPr>
              <w:t>CO3</w:t>
            </w: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szCs w:val="21"/>
              </w:rPr>
            </w:pPr>
            <w:r w:rsidRPr="00020518">
              <w:rPr>
                <w:rFonts w:hint="eastAsia"/>
                <w:szCs w:val="21"/>
              </w:rPr>
              <w:t>实验一、</w:t>
            </w:r>
            <w:r w:rsidRPr="00020518">
              <w:rPr>
                <w:rFonts w:hAnsi="宋体" w:hint="eastAsia"/>
                <w:szCs w:val="21"/>
              </w:rPr>
              <w:t>果胶酶对果汁澄清度的影响实验</w:t>
            </w:r>
          </w:p>
          <w:p w:rsidR="007A0081" w:rsidRPr="00020518" w:rsidRDefault="007A0081" w:rsidP="004B1614">
            <w:pPr>
              <w:rPr>
                <w:szCs w:val="21"/>
              </w:rPr>
            </w:pPr>
            <w:r w:rsidRPr="00020518">
              <w:rPr>
                <w:rFonts w:hint="eastAsia"/>
                <w:szCs w:val="21"/>
              </w:rPr>
              <w:t>内容提要：</w:t>
            </w:r>
            <w:r w:rsidRPr="00020518">
              <w:rPr>
                <w:rFonts w:hint="eastAsia"/>
                <w:bCs/>
                <w:szCs w:val="21"/>
              </w:rPr>
              <w:t>掌握酶学特性的基本原理；了解果胶酶的特性及其检测方法以及酶的使用量及</w:t>
            </w:r>
            <w:r w:rsidRPr="00020518">
              <w:rPr>
                <w:rFonts w:hint="eastAsia"/>
                <w:bCs/>
                <w:spacing w:val="-12"/>
                <w:szCs w:val="21"/>
              </w:rPr>
              <w:t>操作条件对果汁澄清效果的影响。</w:t>
            </w:r>
          </w:p>
        </w:tc>
        <w:tc>
          <w:tcPr>
            <w:tcW w:w="737" w:type="dxa"/>
            <w:vMerge w:val="restart"/>
            <w:tcBorders>
              <w:top w:val="single" w:sz="4" w:space="0" w:color="auto"/>
              <w:left w:val="single" w:sz="8" w:space="0" w:color="auto"/>
              <w:right w:val="single" w:sz="8" w:space="0" w:color="auto"/>
            </w:tcBorders>
            <w:vAlign w:val="center"/>
          </w:tcPr>
          <w:p w:rsidR="007A0081" w:rsidRPr="00020518" w:rsidRDefault="007A0081" w:rsidP="004B1614">
            <w:pPr>
              <w:rPr>
                <w:szCs w:val="21"/>
              </w:rPr>
            </w:pPr>
            <w:r w:rsidRPr="00020518">
              <w:rPr>
                <w:rFonts w:hint="eastAsia"/>
                <w:szCs w:val="21"/>
              </w:rPr>
              <w:t>PM1</w:t>
            </w:r>
          </w:p>
        </w:tc>
        <w:tc>
          <w:tcPr>
            <w:tcW w:w="681" w:type="dxa"/>
            <w:vMerge w:val="restart"/>
            <w:tcBorders>
              <w:top w:val="single" w:sz="4" w:space="0" w:color="auto"/>
              <w:left w:val="single" w:sz="8" w:space="0" w:color="auto"/>
              <w:right w:val="single" w:sz="8" w:space="0" w:color="auto"/>
            </w:tcBorders>
            <w:vAlign w:val="center"/>
          </w:tcPr>
          <w:p w:rsidR="007A0081" w:rsidRPr="00020518" w:rsidRDefault="007A0081" w:rsidP="004B1614">
            <w:pPr>
              <w:rPr>
                <w:szCs w:val="21"/>
                <w:lang w:val="pt-BR"/>
              </w:rPr>
            </w:pPr>
            <w:r w:rsidRPr="00020518">
              <w:rPr>
                <w:rFonts w:hint="eastAsia"/>
                <w:szCs w:val="21"/>
                <w:lang w:val="pt-BR"/>
              </w:rPr>
              <w:t>EM1</w:t>
            </w:r>
            <w:r w:rsidRPr="00020518">
              <w:rPr>
                <w:rFonts w:hint="eastAsia"/>
                <w:szCs w:val="21"/>
              </w:rPr>
              <w:t>、</w:t>
            </w:r>
            <w:r w:rsidRPr="00020518">
              <w:rPr>
                <w:rFonts w:hint="eastAsia"/>
                <w:szCs w:val="21"/>
                <w:lang w:val="pt-BR"/>
              </w:rPr>
              <w:t>EM2</w:t>
            </w:r>
            <w:r w:rsidRPr="00020518">
              <w:rPr>
                <w:rFonts w:hint="eastAsia"/>
                <w:szCs w:val="21"/>
              </w:rPr>
              <w:t>、</w:t>
            </w:r>
            <w:r w:rsidRPr="00020518">
              <w:rPr>
                <w:rFonts w:hint="eastAsia"/>
                <w:szCs w:val="21"/>
                <w:lang w:val="pt-BR"/>
              </w:rPr>
              <w:t>EM3</w:t>
            </w:r>
            <w:r w:rsidRPr="00020518">
              <w:rPr>
                <w:rFonts w:hint="eastAsia"/>
                <w:szCs w:val="21"/>
              </w:rPr>
              <w:t>、</w:t>
            </w:r>
            <w:r w:rsidRPr="00020518">
              <w:rPr>
                <w:rFonts w:hint="eastAsia"/>
                <w:szCs w:val="21"/>
                <w:lang w:val="pt-BR"/>
              </w:rPr>
              <w:t>EM4</w:t>
            </w:r>
            <w:r w:rsidRPr="00020518">
              <w:rPr>
                <w:rFonts w:hint="eastAsia"/>
                <w:szCs w:val="21"/>
                <w:lang w:val="pt-BR"/>
              </w:rPr>
              <w:t>、</w:t>
            </w:r>
            <w:r w:rsidRPr="00020518">
              <w:rPr>
                <w:rFonts w:hint="eastAsia"/>
                <w:szCs w:val="21"/>
                <w:lang w:val="pt-BR"/>
              </w:rPr>
              <w:t>EM6</w:t>
            </w:r>
          </w:p>
        </w:tc>
        <w:tc>
          <w:tcPr>
            <w:tcW w:w="595" w:type="dxa"/>
            <w:vMerge w:val="restart"/>
            <w:tcBorders>
              <w:top w:val="single" w:sz="4" w:space="0" w:color="auto"/>
              <w:left w:val="single" w:sz="8" w:space="0" w:color="auto"/>
              <w:right w:val="single" w:sz="12" w:space="0" w:color="auto"/>
            </w:tcBorders>
            <w:vAlign w:val="center"/>
          </w:tcPr>
          <w:p w:rsidR="007A0081" w:rsidRPr="00020518" w:rsidRDefault="007A0081" w:rsidP="004B1614">
            <w:pPr>
              <w:rPr>
                <w:bCs/>
                <w:szCs w:val="21"/>
              </w:rPr>
            </w:pPr>
            <w:r w:rsidRPr="00020518">
              <w:rPr>
                <w:bCs/>
                <w:szCs w:val="21"/>
              </w:rPr>
              <w:t>验证</w:t>
            </w:r>
          </w:p>
          <w:p w:rsidR="007A0081" w:rsidRPr="00020518" w:rsidRDefault="007A0081" w:rsidP="004B1614">
            <w:pPr>
              <w:rPr>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szCs w:val="21"/>
              </w:rPr>
            </w:pPr>
            <w:r w:rsidRPr="00020518">
              <w:rPr>
                <w:rFonts w:hint="eastAsia"/>
                <w:szCs w:val="21"/>
              </w:rPr>
              <w:t>2</w:t>
            </w: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szCs w:val="21"/>
              </w:rPr>
            </w:pPr>
            <w:r w:rsidRPr="00020518">
              <w:rPr>
                <w:rFonts w:hint="eastAsia"/>
                <w:szCs w:val="21"/>
              </w:rPr>
              <w:t>2</w:t>
            </w:r>
          </w:p>
        </w:tc>
        <w:tc>
          <w:tcPr>
            <w:tcW w:w="619" w:type="dxa"/>
            <w:vMerge/>
            <w:tcBorders>
              <w:left w:val="single" w:sz="4" w:space="0" w:color="auto"/>
              <w:right w:val="single" w:sz="8" w:space="0" w:color="auto"/>
            </w:tcBorders>
            <w:vAlign w:val="center"/>
          </w:tcPr>
          <w:p w:rsidR="007A0081" w:rsidRPr="00020518" w:rsidRDefault="007A0081" w:rsidP="004B1614">
            <w:pPr>
              <w:rPr>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szCs w:val="21"/>
              </w:rPr>
            </w:pPr>
            <w:r w:rsidRPr="00020518">
              <w:rPr>
                <w:rFonts w:hint="eastAsia"/>
                <w:szCs w:val="21"/>
              </w:rPr>
              <w:t>实验二、</w:t>
            </w:r>
            <w:r w:rsidRPr="00020518">
              <w:rPr>
                <w:rFonts w:hAnsi="宋体" w:hint="eastAsia"/>
                <w:spacing w:val="-14"/>
                <w:szCs w:val="21"/>
              </w:rPr>
              <w:t>多酚氧化酶和抗坏血酸氧化酶活力的测定</w:t>
            </w:r>
          </w:p>
          <w:p w:rsidR="007A0081" w:rsidRPr="00020518" w:rsidRDefault="007A0081" w:rsidP="004B1614">
            <w:pPr>
              <w:rPr>
                <w:szCs w:val="21"/>
              </w:rPr>
            </w:pPr>
            <w:r w:rsidRPr="00020518">
              <w:rPr>
                <w:rFonts w:hint="eastAsia"/>
                <w:szCs w:val="21"/>
              </w:rPr>
              <w:t>内容提要：</w:t>
            </w:r>
            <w:r w:rsidRPr="00020518">
              <w:rPr>
                <w:rFonts w:hint="eastAsia"/>
                <w:bCs/>
                <w:szCs w:val="21"/>
              </w:rPr>
              <w:t>掌握多酚氧化酶和抗坏血酸氧化酶检测的原理；了解多酚氧化酶和抗坏血酸氧化酶的提取分离及测定方法。</w:t>
            </w:r>
          </w:p>
        </w:tc>
        <w:tc>
          <w:tcPr>
            <w:tcW w:w="737" w:type="dxa"/>
            <w:vMerge/>
            <w:tcBorders>
              <w:left w:val="single" w:sz="8" w:space="0" w:color="auto"/>
              <w:right w:val="single" w:sz="8" w:space="0" w:color="auto"/>
            </w:tcBorders>
          </w:tcPr>
          <w:p w:rsidR="007A0081" w:rsidRPr="00020518" w:rsidRDefault="007A0081" w:rsidP="004B1614">
            <w:pPr>
              <w:rPr>
                <w:szCs w:val="21"/>
              </w:rPr>
            </w:pPr>
          </w:p>
        </w:tc>
        <w:tc>
          <w:tcPr>
            <w:tcW w:w="681" w:type="dxa"/>
            <w:vMerge/>
            <w:tcBorders>
              <w:left w:val="single" w:sz="8" w:space="0" w:color="auto"/>
              <w:right w:val="single" w:sz="8" w:space="0" w:color="auto"/>
            </w:tcBorders>
          </w:tcPr>
          <w:p w:rsidR="007A0081" w:rsidRPr="00020518" w:rsidRDefault="007A0081" w:rsidP="004B1614">
            <w:pPr>
              <w:rPr>
                <w:szCs w:val="21"/>
              </w:rPr>
            </w:pPr>
          </w:p>
        </w:tc>
        <w:tc>
          <w:tcPr>
            <w:tcW w:w="595" w:type="dxa"/>
            <w:vMerge/>
            <w:tcBorders>
              <w:left w:val="single" w:sz="8" w:space="0" w:color="auto"/>
              <w:right w:val="single" w:sz="12" w:space="0" w:color="auto"/>
            </w:tcBorders>
            <w:vAlign w:val="center"/>
          </w:tcPr>
          <w:p w:rsidR="007A0081" w:rsidRPr="00020518" w:rsidRDefault="007A0081" w:rsidP="004B1614">
            <w:pPr>
              <w:rPr>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szCs w:val="21"/>
              </w:rPr>
            </w:pPr>
            <w:r w:rsidRPr="00020518">
              <w:rPr>
                <w:rFonts w:hint="eastAsia"/>
                <w:szCs w:val="21"/>
              </w:rPr>
              <w:t>3</w:t>
            </w: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szCs w:val="21"/>
              </w:rPr>
            </w:pPr>
            <w:r w:rsidRPr="00020518">
              <w:rPr>
                <w:rFonts w:hint="eastAsia"/>
                <w:szCs w:val="21"/>
              </w:rPr>
              <w:t>2</w:t>
            </w:r>
          </w:p>
        </w:tc>
        <w:tc>
          <w:tcPr>
            <w:tcW w:w="619" w:type="dxa"/>
            <w:vMerge/>
            <w:tcBorders>
              <w:left w:val="single" w:sz="4" w:space="0" w:color="auto"/>
              <w:bottom w:val="single" w:sz="4" w:space="0" w:color="auto"/>
              <w:right w:val="single" w:sz="8" w:space="0" w:color="auto"/>
            </w:tcBorders>
            <w:vAlign w:val="center"/>
          </w:tcPr>
          <w:p w:rsidR="007A0081" w:rsidRPr="00020518" w:rsidRDefault="007A0081" w:rsidP="004B1614">
            <w:pPr>
              <w:rPr>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szCs w:val="21"/>
              </w:rPr>
            </w:pPr>
            <w:r w:rsidRPr="00020518">
              <w:rPr>
                <w:rFonts w:hint="eastAsia"/>
                <w:szCs w:val="21"/>
              </w:rPr>
              <w:t>实验三、</w:t>
            </w:r>
            <w:r w:rsidRPr="00020518">
              <w:rPr>
                <w:rFonts w:ascii="宋体" w:hAnsi="宋体"/>
                <w:bCs/>
                <w:szCs w:val="21"/>
              </w:rPr>
              <w:t>碱性磷酸酶活性功能基团的化学修饰</w:t>
            </w:r>
          </w:p>
          <w:p w:rsidR="007A0081" w:rsidRPr="00020518" w:rsidRDefault="007A0081" w:rsidP="004B1614">
            <w:pPr>
              <w:rPr>
                <w:szCs w:val="21"/>
              </w:rPr>
            </w:pPr>
            <w:r w:rsidRPr="00020518">
              <w:rPr>
                <w:rFonts w:hint="eastAsia"/>
                <w:szCs w:val="21"/>
              </w:rPr>
              <w:t>内容提要：</w:t>
            </w:r>
            <w:r w:rsidRPr="00020518">
              <w:rPr>
                <w:rFonts w:hint="eastAsia"/>
                <w:bCs/>
                <w:szCs w:val="21"/>
              </w:rPr>
              <w:t>掌握酶化学修饰的原理；了解一种</w:t>
            </w:r>
            <w:r w:rsidRPr="00020518">
              <w:rPr>
                <w:rFonts w:ascii="宋体" w:hAnsi="宋体"/>
                <w:bCs/>
                <w:szCs w:val="21"/>
              </w:rPr>
              <w:t>碱性磷酸酶的化学修饰</w:t>
            </w:r>
            <w:r w:rsidRPr="00020518">
              <w:rPr>
                <w:rFonts w:ascii="宋体" w:hAnsi="宋体" w:hint="eastAsia"/>
                <w:bCs/>
                <w:szCs w:val="21"/>
              </w:rPr>
              <w:t>方法</w:t>
            </w:r>
            <w:r w:rsidRPr="00020518">
              <w:rPr>
                <w:rFonts w:hint="eastAsia"/>
                <w:bCs/>
                <w:szCs w:val="21"/>
              </w:rPr>
              <w:t>及修饰后的性质变化</w:t>
            </w:r>
          </w:p>
        </w:tc>
        <w:tc>
          <w:tcPr>
            <w:tcW w:w="737" w:type="dxa"/>
            <w:vMerge/>
            <w:tcBorders>
              <w:left w:val="single" w:sz="8" w:space="0" w:color="auto"/>
              <w:bottom w:val="single" w:sz="4" w:space="0" w:color="auto"/>
              <w:right w:val="single" w:sz="8" w:space="0" w:color="auto"/>
            </w:tcBorders>
          </w:tcPr>
          <w:p w:rsidR="007A0081" w:rsidRPr="00020518" w:rsidRDefault="007A0081" w:rsidP="004B1614">
            <w:pPr>
              <w:rPr>
                <w:szCs w:val="21"/>
              </w:rPr>
            </w:pPr>
          </w:p>
        </w:tc>
        <w:tc>
          <w:tcPr>
            <w:tcW w:w="681" w:type="dxa"/>
            <w:vMerge/>
            <w:tcBorders>
              <w:left w:val="single" w:sz="8" w:space="0" w:color="auto"/>
              <w:bottom w:val="single" w:sz="4" w:space="0" w:color="auto"/>
              <w:right w:val="single" w:sz="8" w:space="0" w:color="auto"/>
            </w:tcBorders>
          </w:tcPr>
          <w:p w:rsidR="007A0081" w:rsidRPr="00020518" w:rsidRDefault="007A0081" w:rsidP="004B1614">
            <w:pPr>
              <w:rPr>
                <w:szCs w:val="21"/>
              </w:rPr>
            </w:pPr>
          </w:p>
        </w:tc>
        <w:tc>
          <w:tcPr>
            <w:tcW w:w="595" w:type="dxa"/>
            <w:vMerge/>
            <w:tcBorders>
              <w:left w:val="single" w:sz="8" w:space="0" w:color="auto"/>
              <w:bottom w:val="single" w:sz="4" w:space="0" w:color="auto"/>
              <w:right w:val="single" w:sz="12" w:space="0" w:color="auto"/>
            </w:tcBorders>
            <w:vAlign w:val="center"/>
          </w:tcPr>
          <w:p w:rsidR="007A0081" w:rsidRPr="00020518" w:rsidRDefault="007A0081" w:rsidP="004B1614">
            <w:pPr>
              <w:rPr>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367" w:type="dxa"/>
            <w:tcBorders>
              <w:top w:val="single" w:sz="4" w:space="0" w:color="auto"/>
              <w:left w:val="single" w:sz="12" w:space="0" w:color="auto"/>
              <w:bottom w:val="single" w:sz="4" w:space="0" w:color="auto"/>
              <w:right w:val="single" w:sz="4" w:space="0" w:color="auto"/>
            </w:tcBorders>
            <w:vAlign w:val="center"/>
          </w:tcPr>
          <w:p w:rsidR="007A0081" w:rsidRPr="00020518" w:rsidRDefault="007A0081" w:rsidP="004B1614">
            <w:pPr>
              <w:rPr>
                <w:b/>
                <w:bCs/>
                <w:szCs w:val="21"/>
              </w:rPr>
            </w:pPr>
          </w:p>
        </w:tc>
        <w:tc>
          <w:tcPr>
            <w:tcW w:w="82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619" w:type="dxa"/>
            <w:tcBorders>
              <w:top w:val="single" w:sz="4" w:space="0" w:color="auto"/>
              <w:left w:val="single" w:sz="4" w:space="0" w:color="auto"/>
              <w:bottom w:val="single" w:sz="4" w:space="0" w:color="auto"/>
              <w:right w:val="single" w:sz="8" w:space="0" w:color="auto"/>
            </w:tcBorders>
            <w:vAlign w:val="center"/>
          </w:tcPr>
          <w:p w:rsidR="007A0081" w:rsidRPr="00020518" w:rsidRDefault="007A0081" w:rsidP="004B1614">
            <w:pPr>
              <w:rPr>
                <w:b/>
                <w:bCs/>
                <w:szCs w:val="21"/>
              </w:rPr>
            </w:pPr>
          </w:p>
        </w:tc>
        <w:tc>
          <w:tcPr>
            <w:tcW w:w="5443" w:type="dxa"/>
            <w:tcBorders>
              <w:top w:val="single" w:sz="4" w:space="0" w:color="auto"/>
              <w:left w:val="single" w:sz="8" w:space="0" w:color="auto"/>
              <w:bottom w:val="single" w:sz="4" w:space="0" w:color="auto"/>
              <w:right w:val="single" w:sz="4" w:space="0" w:color="auto"/>
            </w:tcBorders>
            <w:vAlign w:val="center"/>
          </w:tcPr>
          <w:p w:rsidR="007A0081" w:rsidRPr="00020518" w:rsidRDefault="007A0081" w:rsidP="004B1614">
            <w:pPr>
              <w:rPr>
                <w:b/>
                <w:bCs/>
                <w:szCs w:val="21"/>
              </w:rPr>
            </w:pPr>
          </w:p>
        </w:tc>
        <w:tc>
          <w:tcPr>
            <w:tcW w:w="737"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681" w:type="dxa"/>
            <w:tcBorders>
              <w:top w:val="single" w:sz="4" w:space="0" w:color="auto"/>
              <w:left w:val="single" w:sz="8" w:space="0" w:color="auto"/>
              <w:bottom w:val="single" w:sz="4" w:space="0" w:color="auto"/>
              <w:right w:val="single" w:sz="8" w:space="0" w:color="auto"/>
            </w:tcBorders>
          </w:tcPr>
          <w:p w:rsidR="007A0081" w:rsidRPr="00020518" w:rsidRDefault="007A0081" w:rsidP="004B1614">
            <w:pPr>
              <w:rPr>
                <w:b/>
                <w:bCs/>
                <w:szCs w:val="21"/>
              </w:rPr>
            </w:pPr>
          </w:p>
        </w:tc>
        <w:tc>
          <w:tcPr>
            <w:tcW w:w="595" w:type="dxa"/>
            <w:tcBorders>
              <w:top w:val="single" w:sz="4" w:space="0" w:color="auto"/>
              <w:left w:val="single" w:sz="8" w:space="0" w:color="auto"/>
              <w:bottom w:val="single" w:sz="4" w:space="0" w:color="auto"/>
              <w:right w:val="single" w:sz="12" w:space="0" w:color="auto"/>
            </w:tcBorders>
            <w:vAlign w:val="center"/>
          </w:tcPr>
          <w:p w:rsidR="007A0081" w:rsidRPr="00020518" w:rsidRDefault="007A0081" w:rsidP="004B1614">
            <w:pPr>
              <w:rPr>
                <w:b/>
                <w:bCs/>
                <w:szCs w:val="21"/>
              </w:rPr>
            </w:pPr>
          </w:p>
        </w:tc>
      </w:tr>
      <w:tr w:rsidR="007A0081" w:rsidRPr="00020518" w:rsidTr="00D3660C">
        <w:trPr>
          <w:trHeight w:val="418"/>
          <w:jc w:val="center"/>
        </w:trPr>
        <w:tc>
          <w:tcPr>
            <w:tcW w:w="9271" w:type="dxa"/>
            <w:gridSpan w:val="7"/>
            <w:tcBorders>
              <w:top w:val="single" w:sz="4" w:space="0" w:color="auto"/>
              <w:left w:val="single" w:sz="12" w:space="0" w:color="auto"/>
              <w:bottom w:val="single" w:sz="12" w:space="0" w:color="auto"/>
              <w:right w:val="single" w:sz="12" w:space="0" w:color="auto"/>
            </w:tcBorders>
          </w:tcPr>
          <w:p w:rsidR="007A0081" w:rsidRPr="00020518" w:rsidRDefault="007A0081" w:rsidP="004B1614">
            <w:pPr>
              <w:rPr>
                <w:szCs w:val="21"/>
              </w:rPr>
            </w:pPr>
            <w:r w:rsidRPr="00020518">
              <w:rPr>
                <w:rFonts w:hint="eastAsia"/>
                <w:szCs w:val="21"/>
              </w:rPr>
              <w:t>学时合计</w:t>
            </w:r>
            <w:r w:rsidRPr="00020518">
              <w:rPr>
                <w:rFonts w:hint="eastAsia"/>
                <w:szCs w:val="21"/>
              </w:rPr>
              <w:t>6</w:t>
            </w:r>
          </w:p>
        </w:tc>
      </w:tr>
    </w:tbl>
    <w:p w:rsidR="007A0081" w:rsidRPr="00020518" w:rsidRDefault="007A0081" w:rsidP="004B1614">
      <w:pPr>
        <w:rPr>
          <w:rFonts w:eastAsia="黑体"/>
          <w:b/>
          <w:bCs/>
          <w:sz w:val="30"/>
          <w:szCs w:val="30"/>
        </w:rPr>
      </w:pPr>
      <w:r w:rsidRPr="00020518">
        <w:rPr>
          <w:rFonts w:eastAsia="黑体" w:hint="eastAsia"/>
          <w:b/>
          <w:bCs/>
          <w:sz w:val="30"/>
          <w:szCs w:val="30"/>
        </w:rPr>
        <w:t>授课教师信息一览表</w:t>
      </w:r>
    </w:p>
    <w:tbl>
      <w:tblPr>
        <w:tblW w:w="9356" w:type="dxa"/>
        <w:tblInd w:w="-45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tblPr>
      <w:tblGrid>
        <w:gridCol w:w="1735"/>
        <w:gridCol w:w="1960"/>
        <w:gridCol w:w="2159"/>
        <w:gridCol w:w="2015"/>
        <w:gridCol w:w="1487"/>
      </w:tblGrid>
      <w:tr w:rsidR="007A0081" w:rsidRPr="00020518" w:rsidTr="00D3660C">
        <w:tc>
          <w:tcPr>
            <w:tcW w:w="1840" w:type="dxa"/>
          </w:tcPr>
          <w:p w:rsidR="007A0081" w:rsidRPr="00020518" w:rsidRDefault="007A0081" w:rsidP="004B1614">
            <w:pPr>
              <w:rPr>
                <w:b/>
                <w:szCs w:val="21"/>
              </w:rPr>
            </w:pPr>
            <w:r w:rsidRPr="00020518">
              <w:rPr>
                <w:rFonts w:hint="eastAsia"/>
                <w:b/>
                <w:szCs w:val="21"/>
              </w:rPr>
              <w:t>姓名</w:t>
            </w:r>
          </w:p>
        </w:tc>
        <w:tc>
          <w:tcPr>
            <w:tcW w:w="1995" w:type="dxa"/>
            <w:vAlign w:val="center"/>
          </w:tcPr>
          <w:p w:rsidR="007A0081" w:rsidRPr="00020518" w:rsidRDefault="007A0081" w:rsidP="004B1614">
            <w:pPr>
              <w:rPr>
                <w:szCs w:val="21"/>
              </w:rPr>
            </w:pPr>
            <w:r w:rsidRPr="00020518">
              <w:rPr>
                <w:rFonts w:hint="eastAsia"/>
                <w:szCs w:val="21"/>
              </w:rPr>
              <w:t>陆剑锋</w:t>
            </w:r>
          </w:p>
        </w:tc>
        <w:tc>
          <w:tcPr>
            <w:tcW w:w="1774" w:type="dxa"/>
            <w:vAlign w:val="center"/>
          </w:tcPr>
          <w:p w:rsidR="007A0081" w:rsidRPr="00020518" w:rsidRDefault="007A0081" w:rsidP="004B1614">
            <w:pPr>
              <w:rPr>
                <w:szCs w:val="21"/>
              </w:rPr>
            </w:pPr>
            <w:r w:rsidRPr="00020518">
              <w:rPr>
                <w:rFonts w:hint="eastAsia"/>
                <w:szCs w:val="21"/>
              </w:rPr>
              <w:t>陈寒青</w:t>
            </w:r>
          </w:p>
        </w:tc>
        <w:tc>
          <w:tcPr>
            <w:tcW w:w="2159" w:type="dxa"/>
            <w:vAlign w:val="center"/>
          </w:tcPr>
          <w:p w:rsidR="007A0081" w:rsidRPr="00020518" w:rsidRDefault="007A0081" w:rsidP="004B1614">
            <w:pPr>
              <w:rPr>
                <w:szCs w:val="21"/>
              </w:rPr>
            </w:pPr>
          </w:p>
        </w:tc>
        <w:tc>
          <w:tcPr>
            <w:tcW w:w="1588" w:type="dxa"/>
            <w:vAlign w:val="center"/>
          </w:tcPr>
          <w:p w:rsidR="007A0081" w:rsidRPr="00020518" w:rsidRDefault="007A0081" w:rsidP="004B1614">
            <w:pPr>
              <w:rPr>
                <w:szCs w:val="21"/>
              </w:rPr>
            </w:pPr>
          </w:p>
        </w:tc>
      </w:tr>
      <w:tr w:rsidR="007A0081" w:rsidRPr="00020518" w:rsidTr="00D3660C">
        <w:tc>
          <w:tcPr>
            <w:tcW w:w="1840" w:type="dxa"/>
          </w:tcPr>
          <w:p w:rsidR="007A0081" w:rsidRPr="00020518" w:rsidRDefault="007A0081" w:rsidP="004B1614">
            <w:pPr>
              <w:rPr>
                <w:b/>
                <w:szCs w:val="21"/>
              </w:rPr>
            </w:pPr>
            <w:r w:rsidRPr="00020518">
              <w:rPr>
                <w:rFonts w:hint="eastAsia"/>
                <w:b/>
                <w:szCs w:val="21"/>
              </w:rPr>
              <w:t>电子邮箱</w:t>
            </w:r>
          </w:p>
        </w:tc>
        <w:tc>
          <w:tcPr>
            <w:tcW w:w="1995" w:type="dxa"/>
            <w:vAlign w:val="center"/>
          </w:tcPr>
          <w:p w:rsidR="007A0081" w:rsidRPr="00020518" w:rsidRDefault="007A0081" w:rsidP="004B1614">
            <w:pPr>
              <w:rPr>
                <w:szCs w:val="21"/>
              </w:rPr>
            </w:pPr>
            <w:r w:rsidRPr="00020518">
              <w:rPr>
                <w:rFonts w:hint="eastAsia"/>
                <w:szCs w:val="21"/>
              </w:rPr>
              <w:t>lujf@sibs.ac.cn</w:t>
            </w:r>
          </w:p>
        </w:tc>
        <w:tc>
          <w:tcPr>
            <w:tcW w:w="1774" w:type="dxa"/>
            <w:vAlign w:val="center"/>
          </w:tcPr>
          <w:p w:rsidR="007A0081" w:rsidRPr="00020518" w:rsidRDefault="007A0081" w:rsidP="004B1614">
            <w:pPr>
              <w:rPr>
                <w:szCs w:val="21"/>
              </w:rPr>
            </w:pPr>
            <w:r w:rsidRPr="00020518">
              <w:rPr>
                <w:szCs w:val="21"/>
                <w:shd w:val="clear" w:color="auto" w:fill="F6F9FC"/>
              </w:rPr>
              <w:t>hanqchen@hfut.edu.cn</w:t>
            </w:r>
          </w:p>
        </w:tc>
        <w:tc>
          <w:tcPr>
            <w:tcW w:w="2159" w:type="dxa"/>
            <w:vAlign w:val="center"/>
          </w:tcPr>
          <w:p w:rsidR="007A0081" w:rsidRPr="00020518" w:rsidRDefault="007A0081" w:rsidP="004B1614">
            <w:pPr>
              <w:rPr>
                <w:szCs w:val="21"/>
              </w:rPr>
            </w:pPr>
          </w:p>
        </w:tc>
        <w:tc>
          <w:tcPr>
            <w:tcW w:w="1588" w:type="dxa"/>
            <w:vAlign w:val="center"/>
          </w:tcPr>
          <w:p w:rsidR="007A0081" w:rsidRPr="00020518" w:rsidRDefault="007A0081" w:rsidP="004B1614">
            <w:pPr>
              <w:rPr>
                <w:szCs w:val="21"/>
              </w:rPr>
            </w:pPr>
          </w:p>
        </w:tc>
      </w:tr>
      <w:tr w:rsidR="007A0081" w:rsidRPr="00020518" w:rsidTr="00D3660C">
        <w:tc>
          <w:tcPr>
            <w:tcW w:w="1840" w:type="dxa"/>
          </w:tcPr>
          <w:p w:rsidR="007A0081" w:rsidRPr="00020518" w:rsidRDefault="007A0081" w:rsidP="004B1614">
            <w:pPr>
              <w:rPr>
                <w:b/>
                <w:szCs w:val="21"/>
              </w:rPr>
            </w:pPr>
            <w:r w:rsidRPr="00020518">
              <w:rPr>
                <w:rFonts w:hint="eastAsia"/>
                <w:b/>
                <w:szCs w:val="21"/>
              </w:rPr>
              <w:t>电话</w:t>
            </w:r>
          </w:p>
        </w:tc>
        <w:tc>
          <w:tcPr>
            <w:tcW w:w="1995" w:type="dxa"/>
            <w:vAlign w:val="center"/>
          </w:tcPr>
          <w:p w:rsidR="007A0081" w:rsidRPr="00020518" w:rsidRDefault="007A0081" w:rsidP="004B1614">
            <w:pPr>
              <w:rPr>
                <w:szCs w:val="21"/>
              </w:rPr>
            </w:pPr>
            <w:r w:rsidRPr="00020518">
              <w:rPr>
                <w:rFonts w:hint="eastAsia"/>
                <w:szCs w:val="21"/>
              </w:rPr>
              <w:t>13349207505</w:t>
            </w:r>
          </w:p>
        </w:tc>
        <w:tc>
          <w:tcPr>
            <w:tcW w:w="1774" w:type="dxa"/>
            <w:vAlign w:val="center"/>
          </w:tcPr>
          <w:p w:rsidR="007A0081" w:rsidRPr="00020518" w:rsidRDefault="007A0081" w:rsidP="004B1614">
            <w:pPr>
              <w:rPr>
                <w:szCs w:val="21"/>
              </w:rPr>
            </w:pPr>
            <w:r w:rsidRPr="00020518">
              <w:rPr>
                <w:rFonts w:hint="eastAsia"/>
                <w:szCs w:val="21"/>
              </w:rPr>
              <w:t>13385600991</w:t>
            </w:r>
          </w:p>
        </w:tc>
        <w:tc>
          <w:tcPr>
            <w:tcW w:w="2159" w:type="dxa"/>
            <w:vAlign w:val="center"/>
          </w:tcPr>
          <w:p w:rsidR="007A0081" w:rsidRPr="00020518" w:rsidRDefault="007A0081" w:rsidP="004B1614">
            <w:pPr>
              <w:rPr>
                <w:szCs w:val="21"/>
              </w:rPr>
            </w:pPr>
          </w:p>
        </w:tc>
        <w:tc>
          <w:tcPr>
            <w:tcW w:w="1588" w:type="dxa"/>
            <w:vAlign w:val="center"/>
          </w:tcPr>
          <w:p w:rsidR="007A0081" w:rsidRPr="00020518" w:rsidRDefault="007A0081" w:rsidP="004B1614">
            <w:pPr>
              <w:rPr>
                <w:szCs w:val="21"/>
              </w:rPr>
            </w:pPr>
          </w:p>
        </w:tc>
      </w:tr>
      <w:tr w:rsidR="007A0081" w:rsidRPr="00020518" w:rsidTr="00D3660C">
        <w:tc>
          <w:tcPr>
            <w:tcW w:w="1840" w:type="dxa"/>
          </w:tcPr>
          <w:p w:rsidR="007A0081" w:rsidRPr="00020518" w:rsidRDefault="007A0081" w:rsidP="004B1614">
            <w:pPr>
              <w:rPr>
                <w:b/>
                <w:szCs w:val="21"/>
              </w:rPr>
            </w:pPr>
            <w:r w:rsidRPr="00020518">
              <w:rPr>
                <w:rFonts w:hint="eastAsia"/>
                <w:b/>
                <w:szCs w:val="21"/>
              </w:rPr>
              <w:t>接待咨询地点</w:t>
            </w:r>
          </w:p>
        </w:tc>
        <w:tc>
          <w:tcPr>
            <w:tcW w:w="1995" w:type="dxa"/>
            <w:vAlign w:val="center"/>
          </w:tcPr>
          <w:p w:rsidR="007A0081" w:rsidRPr="00020518" w:rsidRDefault="007A0081" w:rsidP="004B1614">
            <w:pPr>
              <w:rPr>
                <w:szCs w:val="21"/>
              </w:rPr>
            </w:pPr>
            <w:r w:rsidRPr="00020518">
              <w:rPr>
                <w:rFonts w:hint="eastAsia"/>
                <w:szCs w:val="21"/>
              </w:rPr>
              <w:t>升华楼</w:t>
            </w:r>
            <w:r w:rsidRPr="00020518">
              <w:rPr>
                <w:rFonts w:hint="eastAsia"/>
                <w:szCs w:val="21"/>
              </w:rPr>
              <w:t>512</w:t>
            </w:r>
          </w:p>
        </w:tc>
        <w:tc>
          <w:tcPr>
            <w:tcW w:w="1774" w:type="dxa"/>
            <w:vAlign w:val="center"/>
          </w:tcPr>
          <w:p w:rsidR="007A0081" w:rsidRPr="00020518" w:rsidRDefault="007A0081" w:rsidP="004B1614">
            <w:pPr>
              <w:rPr>
                <w:szCs w:val="21"/>
              </w:rPr>
            </w:pPr>
            <w:r w:rsidRPr="00020518">
              <w:rPr>
                <w:rFonts w:hint="eastAsia"/>
                <w:szCs w:val="21"/>
              </w:rPr>
              <w:t>升华楼</w:t>
            </w:r>
            <w:r w:rsidRPr="00020518">
              <w:rPr>
                <w:rFonts w:hint="eastAsia"/>
                <w:szCs w:val="21"/>
              </w:rPr>
              <w:t>412</w:t>
            </w:r>
          </w:p>
        </w:tc>
        <w:tc>
          <w:tcPr>
            <w:tcW w:w="2159" w:type="dxa"/>
            <w:vAlign w:val="center"/>
          </w:tcPr>
          <w:p w:rsidR="007A0081" w:rsidRPr="00020518" w:rsidRDefault="007A0081" w:rsidP="004B1614">
            <w:pPr>
              <w:rPr>
                <w:szCs w:val="21"/>
              </w:rPr>
            </w:pPr>
          </w:p>
        </w:tc>
        <w:tc>
          <w:tcPr>
            <w:tcW w:w="1588" w:type="dxa"/>
            <w:vAlign w:val="center"/>
          </w:tcPr>
          <w:p w:rsidR="007A0081" w:rsidRPr="00020518" w:rsidRDefault="007A0081" w:rsidP="004B1614">
            <w:pPr>
              <w:rPr>
                <w:szCs w:val="21"/>
              </w:rPr>
            </w:pPr>
          </w:p>
        </w:tc>
      </w:tr>
      <w:tr w:rsidR="007A0081" w:rsidRPr="00020518" w:rsidTr="00D3660C">
        <w:tc>
          <w:tcPr>
            <w:tcW w:w="1840" w:type="dxa"/>
          </w:tcPr>
          <w:p w:rsidR="007A0081" w:rsidRPr="00020518" w:rsidRDefault="007A0081" w:rsidP="004B1614">
            <w:pPr>
              <w:rPr>
                <w:b/>
                <w:szCs w:val="21"/>
              </w:rPr>
            </w:pPr>
            <w:r w:rsidRPr="00020518">
              <w:rPr>
                <w:rFonts w:hint="eastAsia"/>
                <w:b/>
                <w:szCs w:val="21"/>
              </w:rPr>
              <w:t>接待咨询时间</w:t>
            </w:r>
          </w:p>
        </w:tc>
        <w:tc>
          <w:tcPr>
            <w:tcW w:w="1995" w:type="dxa"/>
            <w:vAlign w:val="center"/>
          </w:tcPr>
          <w:p w:rsidR="007A0081" w:rsidRPr="00020518" w:rsidRDefault="007A0081" w:rsidP="004B1614">
            <w:pPr>
              <w:rPr>
                <w:szCs w:val="21"/>
              </w:rPr>
            </w:pPr>
          </w:p>
        </w:tc>
        <w:tc>
          <w:tcPr>
            <w:tcW w:w="1774" w:type="dxa"/>
            <w:vAlign w:val="center"/>
          </w:tcPr>
          <w:p w:rsidR="007A0081" w:rsidRPr="00020518" w:rsidRDefault="007A0081" w:rsidP="004B1614">
            <w:pPr>
              <w:rPr>
                <w:szCs w:val="21"/>
              </w:rPr>
            </w:pPr>
          </w:p>
        </w:tc>
        <w:tc>
          <w:tcPr>
            <w:tcW w:w="2159" w:type="dxa"/>
            <w:vAlign w:val="center"/>
          </w:tcPr>
          <w:p w:rsidR="007A0081" w:rsidRPr="00020518" w:rsidRDefault="007A0081" w:rsidP="004B1614">
            <w:pPr>
              <w:rPr>
                <w:szCs w:val="21"/>
              </w:rPr>
            </w:pPr>
          </w:p>
        </w:tc>
        <w:tc>
          <w:tcPr>
            <w:tcW w:w="1588" w:type="dxa"/>
            <w:vAlign w:val="center"/>
          </w:tcPr>
          <w:p w:rsidR="007A0081" w:rsidRPr="00020518" w:rsidRDefault="007A0081" w:rsidP="004B1614">
            <w:pPr>
              <w:rPr>
                <w:szCs w:val="21"/>
              </w:rPr>
            </w:pPr>
          </w:p>
        </w:tc>
      </w:tr>
    </w:tbl>
    <w:p w:rsidR="007A0081" w:rsidRPr="00020518" w:rsidRDefault="007A0081" w:rsidP="004B1614">
      <w:pPr>
        <w:rPr>
          <w:rFonts w:eastAsia="黑体"/>
          <w:b/>
          <w:bCs/>
          <w:sz w:val="30"/>
          <w:szCs w:val="30"/>
        </w:rPr>
      </w:pPr>
      <w:r w:rsidRPr="00020518">
        <w:rPr>
          <w:rFonts w:eastAsia="黑体" w:hint="eastAsia"/>
          <w:b/>
          <w:bCs/>
          <w:sz w:val="30"/>
          <w:szCs w:val="30"/>
        </w:rPr>
        <w:t>实验的主要仪器设备</w:t>
      </w:r>
    </w:p>
    <w:p w:rsidR="007A0081" w:rsidRPr="00020518" w:rsidRDefault="007A0081" w:rsidP="004B1614">
      <w:pPr>
        <w:rPr>
          <w:rFonts w:ascii="宋体" w:hAnsi="宋体"/>
          <w:bCs/>
          <w:szCs w:val="21"/>
        </w:rPr>
      </w:pPr>
      <w:r w:rsidRPr="00020518">
        <w:rPr>
          <w:rFonts w:ascii="宋体" w:hAnsi="宋体" w:hint="eastAsia"/>
          <w:bCs/>
          <w:szCs w:val="21"/>
        </w:rPr>
        <w:t>本实验课程主要使用的仪器设备有：</w:t>
      </w:r>
      <w:r w:rsidRPr="00020518">
        <w:rPr>
          <w:rFonts w:ascii="宋体" w:hAnsi="宋体" w:hint="eastAsia"/>
        </w:rPr>
        <w:t>高速冷冻离心机、紫外与可见光分光光度计、组织捣碎机、冰箱、水浴锅、微量滴定管、液氮罐、柱层析系统等。</w:t>
      </w:r>
    </w:p>
    <w:p w:rsidR="007A0081" w:rsidRPr="00020518" w:rsidRDefault="007A0081" w:rsidP="004B1614">
      <w:pPr>
        <w:rPr>
          <w:rFonts w:eastAsia="黑体"/>
          <w:b/>
          <w:bCs/>
          <w:sz w:val="30"/>
          <w:szCs w:val="30"/>
        </w:rPr>
      </w:pPr>
      <w:r w:rsidRPr="00020518">
        <w:rPr>
          <w:rFonts w:eastAsia="黑体" w:hint="eastAsia"/>
          <w:b/>
          <w:bCs/>
          <w:sz w:val="30"/>
          <w:szCs w:val="30"/>
        </w:rPr>
        <w:lastRenderedPageBreak/>
        <w:t>实验指导书具体要求</w:t>
      </w:r>
    </w:p>
    <w:p w:rsidR="007A0081" w:rsidRPr="00020518" w:rsidRDefault="007A0081" w:rsidP="004B1614">
      <w:pPr>
        <w:rPr>
          <w:rFonts w:ascii="宋体" w:hAnsi="宋体"/>
        </w:rPr>
      </w:pPr>
      <w:r w:rsidRPr="00020518">
        <w:rPr>
          <w:rFonts w:ascii="宋体" w:hAnsi="宋体"/>
        </w:rPr>
        <w:t>实验指导书内容包括：实验名称、实验目的、实验原理、实验物料、实验仪器与设备、实验内容与步骤、观察结果及作业题</w:t>
      </w:r>
      <w:r w:rsidRPr="00020518">
        <w:rPr>
          <w:rFonts w:ascii="宋体" w:hAnsi="宋体" w:hint="eastAsia"/>
        </w:rPr>
        <w:t>及部分内容。其中：</w:t>
      </w:r>
    </w:p>
    <w:p w:rsidR="007A0081" w:rsidRPr="00020518" w:rsidRDefault="007A0081" w:rsidP="004B1614">
      <w:pPr>
        <w:rPr>
          <w:rFonts w:ascii="宋体" w:hAnsi="宋体"/>
        </w:rPr>
      </w:pPr>
      <w:r w:rsidRPr="00020518">
        <w:rPr>
          <w:rFonts w:ascii="宋体" w:hAnsi="宋体" w:hint="eastAsia"/>
        </w:rPr>
        <w:t>1．实验目的应根据实验重点训练目标分条列出；</w:t>
      </w:r>
    </w:p>
    <w:p w:rsidR="007A0081" w:rsidRPr="00020518" w:rsidRDefault="007A0081" w:rsidP="004B1614">
      <w:pPr>
        <w:rPr>
          <w:rFonts w:ascii="宋体" w:hAnsi="宋体"/>
        </w:rPr>
      </w:pPr>
      <w:r w:rsidRPr="00020518">
        <w:rPr>
          <w:rFonts w:ascii="宋体" w:hAnsi="宋体" w:hint="eastAsia"/>
        </w:rPr>
        <w:t>2．</w:t>
      </w:r>
      <w:r w:rsidRPr="00020518">
        <w:rPr>
          <w:rFonts w:ascii="宋体" w:hAnsi="宋体"/>
        </w:rPr>
        <w:t>实验原理</w:t>
      </w:r>
      <w:r w:rsidRPr="00020518">
        <w:rPr>
          <w:rFonts w:ascii="宋体" w:hAnsi="宋体" w:hint="eastAsia"/>
        </w:rPr>
        <w:t>针对具体设备有详细的介绍，便于学生预习；</w:t>
      </w:r>
    </w:p>
    <w:p w:rsidR="007A0081" w:rsidRPr="00020518" w:rsidRDefault="007A0081" w:rsidP="004B1614">
      <w:pPr>
        <w:rPr>
          <w:rFonts w:ascii="宋体" w:hAnsi="宋体"/>
        </w:rPr>
      </w:pPr>
      <w:r w:rsidRPr="00020518">
        <w:rPr>
          <w:rFonts w:ascii="宋体" w:hAnsi="宋体" w:hint="eastAsia"/>
        </w:rPr>
        <w:t>3．实验内容与步骤按实验操作顺序逐条列出，使学生在预习实验时可以明确具体操作细节；</w:t>
      </w:r>
    </w:p>
    <w:p w:rsidR="007A0081" w:rsidRPr="00020518" w:rsidRDefault="007A0081" w:rsidP="004B1614">
      <w:pPr>
        <w:rPr>
          <w:rFonts w:ascii="宋体" w:hAnsi="宋体"/>
        </w:rPr>
      </w:pPr>
      <w:r w:rsidRPr="00020518">
        <w:rPr>
          <w:rFonts w:ascii="宋体" w:hAnsi="宋体" w:hint="eastAsia"/>
        </w:rPr>
        <w:t>4．观察结果部分尽量使用表格等形式给出，学生能一目了然地知晓检测哪些指标、详细记录哪些数据，并能让学生结合数据，得出简练的结论；</w:t>
      </w:r>
    </w:p>
    <w:p w:rsidR="007A0081" w:rsidRPr="00020518" w:rsidRDefault="007A0081" w:rsidP="004B1614">
      <w:pPr>
        <w:rPr>
          <w:rFonts w:ascii="宋体" w:hAnsi="宋体"/>
        </w:rPr>
      </w:pPr>
      <w:r w:rsidRPr="00020518">
        <w:rPr>
          <w:rFonts w:ascii="宋体" w:hAnsi="宋体" w:hint="eastAsia"/>
        </w:rPr>
        <w:t>5．作业题应注意内容的代表性，能体现本实验的重点，并能够结合实验中出现的现象和问题，启发学生进行思考和寻找答案；</w:t>
      </w:r>
    </w:p>
    <w:p w:rsidR="007A0081" w:rsidRPr="00020518" w:rsidRDefault="007A0081" w:rsidP="004B1614">
      <w:pPr>
        <w:rPr>
          <w:rFonts w:ascii="宋体" w:hAnsi="宋体"/>
        </w:rPr>
      </w:pPr>
      <w:r w:rsidRPr="00020518">
        <w:rPr>
          <w:rFonts w:ascii="宋体" w:hAnsi="宋体" w:hint="eastAsia"/>
        </w:rPr>
        <w:t>此外，实验课程进行之前，必须进行完整的预实验，以保证实验课程的正常进行。</w:t>
      </w:r>
    </w:p>
    <w:p w:rsidR="007A0081" w:rsidRPr="00020518" w:rsidRDefault="007A0081" w:rsidP="004B1614">
      <w:pPr>
        <w:rPr>
          <w:rFonts w:eastAsia="黑体"/>
          <w:b/>
          <w:bCs/>
          <w:sz w:val="30"/>
          <w:szCs w:val="30"/>
        </w:rPr>
      </w:pPr>
      <w:r w:rsidRPr="00020518">
        <w:rPr>
          <w:rFonts w:eastAsia="黑体" w:hint="eastAsia"/>
          <w:b/>
          <w:bCs/>
          <w:sz w:val="30"/>
          <w:szCs w:val="30"/>
        </w:rPr>
        <w:t>实验报告内容及要求</w:t>
      </w:r>
    </w:p>
    <w:p w:rsidR="007A0081" w:rsidRPr="00020518" w:rsidRDefault="007A0081" w:rsidP="004B1614">
      <w:pPr>
        <w:rPr>
          <w:rFonts w:ascii="宋体" w:hAnsi="宋体"/>
        </w:rPr>
      </w:pPr>
      <w:r w:rsidRPr="00020518">
        <w:rPr>
          <w:rFonts w:ascii="宋体" w:hAnsi="宋体" w:hint="eastAsia"/>
        </w:rPr>
        <w:t>1．按照实验指导书的格式简述实验目的、基本要求、实验内容以及实验原理。</w:t>
      </w:r>
    </w:p>
    <w:p w:rsidR="007A0081" w:rsidRPr="00020518" w:rsidRDefault="007A0081" w:rsidP="004B1614">
      <w:pPr>
        <w:rPr>
          <w:rFonts w:ascii="宋体" w:hAnsi="宋体"/>
        </w:rPr>
      </w:pPr>
      <w:r w:rsidRPr="00020518">
        <w:rPr>
          <w:rFonts w:ascii="宋体" w:hAnsi="宋体" w:hint="eastAsia"/>
        </w:rPr>
        <w:t>2．写明每个实验的具体步骤、实验中遇到的问题以及解决办法或思路。</w:t>
      </w:r>
    </w:p>
    <w:p w:rsidR="007A0081" w:rsidRPr="00020518" w:rsidRDefault="007A0081" w:rsidP="004B1614">
      <w:pPr>
        <w:rPr>
          <w:rFonts w:ascii="宋体" w:hAnsi="宋体"/>
        </w:rPr>
      </w:pPr>
      <w:r w:rsidRPr="00020518">
        <w:rPr>
          <w:rFonts w:ascii="宋体" w:hAnsi="宋体" w:hint="eastAsia"/>
        </w:rPr>
        <w:t>3．按照实验要求进行实验，给出详细的实验记录，重点记录关键数据，进行数据处理及分析，并对主要现象进行分析讨论。</w:t>
      </w:r>
    </w:p>
    <w:p w:rsidR="007A0081" w:rsidRPr="00020518" w:rsidRDefault="007A0081" w:rsidP="004B1614">
      <w:pPr>
        <w:rPr>
          <w:rFonts w:ascii="宋体" w:hAnsi="宋体"/>
        </w:rPr>
      </w:pPr>
      <w:r w:rsidRPr="00020518">
        <w:rPr>
          <w:rFonts w:ascii="宋体" w:hAnsi="宋体" w:hint="eastAsia"/>
        </w:rPr>
        <w:t>4．完成教师布置的实验作业题。</w:t>
      </w:r>
    </w:p>
    <w:p w:rsidR="007A0081" w:rsidRPr="00020518" w:rsidRDefault="007A0081" w:rsidP="004B1614">
      <w:pPr>
        <w:rPr>
          <w:rFonts w:ascii="宋体" w:hAnsi="宋体"/>
        </w:rPr>
      </w:pPr>
      <w:r w:rsidRPr="00020518">
        <w:rPr>
          <w:rFonts w:ascii="宋体" w:hAnsi="宋体" w:hint="eastAsia"/>
        </w:rPr>
        <w:t>5．学生实验须使用相对规范的实验报告用纸，要求实验报告用纸规格大小一致，格式一致，便于统一装订存档。</w:t>
      </w:r>
    </w:p>
    <w:p w:rsidR="007A0081" w:rsidRPr="00020518" w:rsidRDefault="007A0081" w:rsidP="004B1614">
      <w:pPr>
        <w:rPr>
          <w:szCs w:val="21"/>
        </w:rPr>
      </w:pPr>
    </w:p>
    <w:p w:rsidR="007A0081" w:rsidRPr="00020518" w:rsidRDefault="007A0081" w:rsidP="004B1614">
      <w:r w:rsidRPr="00020518">
        <w:br w:type="page"/>
      </w:r>
    </w:p>
    <w:p w:rsidR="00172DA6" w:rsidRPr="00020518" w:rsidRDefault="00172DA6" w:rsidP="009B4E15">
      <w:pPr>
        <w:pStyle w:val="1"/>
        <w:jc w:val="center"/>
        <w:rPr>
          <w:szCs w:val="21"/>
        </w:rPr>
      </w:pPr>
      <w:bookmarkStart w:id="23" w:name="_Toc524985002"/>
      <w:r w:rsidRPr="00020518">
        <w:rPr>
          <w:rFonts w:eastAsia="黑体" w:hint="eastAsia"/>
          <w:bCs w:val="0"/>
          <w:sz w:val="32"/>
        </w:rPr>
        <w:lastRenderedPageBreak/>
        <w:t>《现代仪器分析实验》实验课程教学大纲</w:t>
      </w:r>
      <w:bookmarkEnd w:id="23"/>
    </w:p>
    <w:p w:rsidR="00172DA6" w:rsidRPr="00020518" w:rsidRDefault="00172DA6" w:rsidP="004B1614">
      <w:pPr>
        <w:rPr>
          <w:rFonts w:eastAsia="黑体"/>
          <w:b/>
          <w:bCs/>
          <w:szCs w:val="21"/>
        </w:rPr>
      </w:pPr>
      <w:r w:rsidRPr="00020518">
        <w:rPr>
          <w:rFonts w:eastAsia="黑体" w:hint="eastAsia"/>
          <w:b/>
          <w:bCs/>
          <w:sz w:val="30"/>
          <w:szCs w:val="30"/>
        </w:rPr>
        <w:t>课程概况</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635"/>
        <w:gridCol w:w="1491"/>
        <w:gridCol w:w="599"/>
        <w:gridCol w:w="405"/>
        <w:gridCol w:w="309"/>
        <w:gridCol w:w="630"/>
        <w:gridCol w:w="608"/>
        <w:gridCol w:w="202"/>
        <w:gridCol w:w="795"/>
        <w:gridCol w:w="565"/>
        <w:gridCol w:w="1273"/>
        <w:gridCol w:w="1535"/>
      </w:tblGrid>
      <w:tr w:rsidR="00172DA6" w:rsidRPr="00020518" w:rsidTr="00020518">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172DA6" w:rsidRPr="00020518" w:rsidRDefault="00172DA6" w:rsidP="004B1614">
            <w:pPr>
              <w:rPr>
                <w:b/>
              </w:rPr>
            </w:pPr>
            <w:r w:rsidRPr="00020518">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172DA6" w:rsidRPr="00020518" w:rsidRDefault="00172DA6" w:rsidP="004B1614">
            <w:r w:rsidRPr="00020518">
              <w:rPr>
                <w:rFonts w:hint="eastAsia"/>
              </w:rPr>
              <w:t>食品与生物工程学院</w:t>
            </w:r>
          </w:p>
        </w:tc>
        <w:tc>
          <w:tcPr>
            <w:tcW w:w="1547" w:type="dxa"/>
            <w:gridSpan w:val="3"/>
            <w:tcBorders>
              <w:top w:val="single" w:sz="12" w:space="0" w:color="auto"/>
              <w:left w:val="single" w:sz="4" w:space="0" w:color="auto"/>
              <w:bottom w:val="single" w:sz="4" w:space="0" w:color="auto"/>
              <w:right w:val="single" w:sz="4" w:space="0" w:color="auto"/>
            </w:tcBorders>
            <w:vAlign w:val="center"/>
          </w:tcPr>
          <w:p w:rsidR="00172DA6" w:rsidRPr="00020518" w:rsidRDefault="00172DA6" w:rsidP="004B1614">
            <w:r w:rsidRPr="00020518">
              <w:rPr>
                <w:rFonts w:hint="eastAsia"/>
                <w:b/>
              </w:rPr>
              <w:t>课程类型</w:t>
            </w:r>
          </w:p>
        </w:tc>
        <w:tc>
          <w:tcPr>
            <w:tcW w:w="4370" w:type="dxa"/>
            <w:gridSpan w:val="5"/>
            <w:tcBorders>
              <w:top w:val="single" w:sz="12" w:space="0" w:color="auto"/>
              <w:left w:val="single" w:sz="4" w:space="0" w:color="auto"/>
              <w:bottom w:val="single" w:sz="4" w:space="0" w:color="auto"/>
              <w:right w:val="single" w:sz="12" w:space="0" w:color="auto"/>
            </w:tcBorders>
            <w:vAlign w:val="center"/>
          </w:tcPr>
          <w:p w:rsidR="00172DA6" w:rsidRPr="00020518" w:rsidRDefault="00172DA6" w:rsidP="004B1614">
            <w:r w:rsidRPr="00020518">
              <w:rPr>
                <w:rFonts w:hint="eastAsia"/>
              </w:rPr>
              <w:t>必修课程</w:t>
            </w:r>
          </w:p>
        </w:tc>
      </w:tr>
      <w:tr w:rsidR="00172DA6" w:rsidRPr="00020518" w:rsidTr="00020518">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r w:rsidRPr="00020518">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172DA6" w:rsidRPr="00020518" w:rsidRDefault="00172DA6" w:rsidP="004B1614">
            <w:r w:rsidRPr="00020518">
              <w:rPr>
                <w:rFonts w:hint="eastAsia"/>
              </w:rPr>
              <w:t>现代仪器分析实验</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172DA6" w:rsidRPr="00020518" w:rsidRDefault="00172DA6" w:rsidP="004B1614">
            <w:r w:rsidRPr="00020518">
              <w:rPr>
                <w:b/>
              </w:rPr>
              <w:t>课程代码</w:t>
            </w:r>
          </w:p>
        </w:tc>
        <w:tc>
          <w:tcPr>
            <w:tcW w:w="2808" w:type="dxa"/>
            <w:gridSpan w:val="2"/>
            <w:tcBorders>
              <w:top w:val="single" w:sz="4" w:space="0" w:color="auto"/>
              <w:left w:val="single" w:sz="4" w:space="0" w:color="auto"/>
              <w:bottom w:val="single" w:sz="4" w:space="0" w:color="auto"/>
              <w:right w:val="single" w:sz="12" w:space="0" w:color="auto"/>
            </w:tcBorders>
            <w:vAlign w:val="center"/>
          </w:tcPr>
          <w:p w:rsidR="00172DA6" w:rsidRPr="00020518" w:rsidRDefault="00172DA6" w:rsidP="004B1614">
            <w:r w:rsidRPr="00020518">
              <w:t>1341003B</w:t>
            </w:r>
          </w:p>
        </w:tc>
      </w:tr>
      <w:tr w:rsidR="00172DA6" w:rsidRPr="00020518" w:rsidTr="00020518">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rPr>
            </w:pPr>
            <w:r w:rsidRPr="00020518">
              <w:rPr>
                <w:rFonts w:hint="eastAsia"/>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172DA6" w:rsidRPr="00020518" w:rsidRDefault="00172DA6" w:rsidP="004B1614">
            <w:r w:rsidRPr="00020518">
              <w:rPr>
                <w:rFonts w:hint="eastAsia"/>
              </w:rPr>
              <w:t>6</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172DA6" w:rsidRPr="00020518" w:rsidRDefault="00172DA6" w:rsidP="004B1614">
            <w:r w:rsidRPr="00020518">
              <w:rPr>
                <w:rFonts w:hint="eastAsia"/>
                <w:b/>
              </w:rPr>
              <w:t>学时</w:t>
            </w:r>
            <w:r w:rsidRPr="00020518">
              <w:rPr>
                <w:rFonts w:hint="eastAsia"/>
                <w:b/>
              </w:rPr>
              <w:t>/</w:t>
            </w:r>
            <w:r w:rsidRPr="00020518">
              <w:rPr>
                <w:b/>
              </w:rPr>
              <w:t>学分</w:t>
            </w:r>
          </w:p>
        </w:tc>
        <w:tc>
          <w:tcPr>
            <w:tcW w:w="2808" w:type="dxa"/>
            <w:gridSpan w:val="2"/>
            <w:tcBorders>
              <w:top w:val="single" w:sz="4" w:space="0" w:color="auto"/>
              <w:left w:val="single" w:sz="4" w:space="0" w:color="auto"/>
              <w:bottom w:val="single" w:sz="4" w:space="0" w:color="auto"/>
              <w:right w:val="single" w:sz="12" w:space="0" w:color="auto"/>
            </w:tcBorders>
            <w:vAlign w:val="center"/>
          </w:tcPr>
          <w:p w:rsidR="00172DA6" w:rsidRPr="00020518" w:rsidRDefault="00172DA6" w:rsidP="004B1614">
            <w:r w:rsidRPr="00020518">
              <w:rPr>
                <w:rFonts w:hint="eastAsia"/>
              </w:rPr>
              <w:t>1</w:t>
            </w:r>
          </w:p>
        </w:tc>
      </w:tr>
      <w:tr w:rsidR="00172DA6" w:rsidRPr="00020518" w:rsidTr="00020518">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rPr>
            </w:pPr>
            <w:r w:rsidRPr="00020518">
              <w:rPr>
                <w:rFonts w:hint="eastAsia"/>
                <w:b/>
              </w:rPr>
              <w:t>选课对象</w:t>
            </w:r>
          </w:p>
        </w:tc>
        <w:tc>
          <w:tcPr>
            <w:tcW w:w="9047" w:type="dxa"/>
            <w:gridSpan w:val="12"/>
            <w:tcBorders>
              <w:top w:val="single" w:sz="4" w:space="0" w:color="auto"/>
              <w:left w:val="single" w:sz="4" w:space="0" w:color="auto"/>
              <w:bottom w:val="single" w:sz="4" w:space="0" w:color="auto"/>
              <w:right w:val="single" w:sz="12" w:space="0" w:color="auto"/>
            </w:tcBorders>
            <w:vAlign w:val="center"/>
          </w:tcPr>
          <w:p w:rsidR="00172DA6" w:rsidRPr="00020518" w:rsidRDefault="00172DA6" w:rsidP="004B1614">
            <w:pPr>
              <w:rPr>
                <w:b/>
              </w:rPr>
            </w:pPr>
            <w:bookmarkStart w:id="24" w:name="OLE_LINK11"/>
            <w:bookmarkStart w:id="25" w:name="OLE_LINK12"/>
            <w:r w:rsidRPr="00020518">
              <w:rPr>
                <w:rFonts w:hint="eastAsia"/>
                <w:b/>
              </w:rPr>
              <w:t>食品质量与安全专业</w:t>
            </w:r>
            <w:bookmarkEnd w:id="24"/>
            <w:bookmarkEnd w:id="25"/>
          </w:p>
        </w:tc>
      </w:tr>
      <w:tr w:rsidR="00172DA6" w:rsidRPr="00020518" w:rsidTr="00020518">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rPr>
            </w:pPr>
            <w:r w:rsidRPr="00020518">
              <w:rPr>
                <w:b/>
              </w:rPr>
              <w:t>先修课程</w:t>
            </w:r>
          </w:p>
        </w:tc>
        <w:tc>
          <w:tcPr>
            <w:tcW w:w="9047" w:type="dxa"/>
            <w:gridSpan w:val="12"/>
            <w:tcBorders>
              <w:top w:val="single" w:sz="4" w:space="0" w:color="auto"/>
              <w:left w:val="single" w:sz="4" w:space="0" w:color="auto"/>
              <w:bottom w:val="single" w:sz="4" w:space="0" w:color="auto"/>
              <w:right w:val="single" w:sz="12" w:space="0" w:color="auto"/>
            </w:tcBorders>
            <w:vAlign w:val="center"/>
          </w:tcPr>
          <w:p w:rsidR="00172DA6" w:rsidRPr="00020518" w:rsidRDefault="00172DA6" w:rsidP="004B1614">
            <w:r w:rsidRPr="00020518">
              <w:rPr>
                <w:rFonts w:ascii="宋体" w:hAnsi="宋体" w:hint="eastAsia"/>
                <w:szCs w:val="21"/>
              </w:rPr>
              <w:t>无机化学、有机化学、物理化学、生物化学、仪器分析</w:t>
            </w:r>
          </w:p>
        </w:tc>
      </w:tr>
      <w:tr w:rsidR="00172DA6" w:rsidRPr="00020518" w:rsidTr="00020518">
        <w:trPr>
          <w:trHeight w:val="305"/>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r w:rsidRPr="00020518">
              <w:rPr>
                <w:rFonts w:hint="eastAsia"/>
                <w:b/>
              </w:rPr>
              <w:t>实验课程指导书</w:t>
            </w:r>
          </w:p>
        </w:tc>
        <w:tc>
          <w:tcPr>
            <w:tcW w:w="8412" w:type="dxa"/>
            <w:gridSpan w:val="11"/>
            <w:tcBorders>
              <w:top w:val="single" w:sz="4" w:space="0" w:color="auto"/>
              <w:left w:val="single" w:sz="4" w:space="0" w:color="auto"/>
              <w:bottom w:val="single" w:sz="4" w:space="0" w:color="auto"/>
              <w:right w:val="single" w:sz="12" w:space="0" w:color="auto"/>
            </w:tcBorders>
            <w:vAlign w:val="center"/>
          </w:tcPr>
          <w:p w:rsidR="00172DA6" w:rsidRPr="00020518" w:rsidRDefault="00172DA6" w:rsidP="004B1614">
            <w:r w:rsidRPr="00020518">
              <w:rPr>
                <w:rFonts w:hint="eastAsia"/>
              </w:rPr>
              <w:t>高义霞，</w:t>
            </w:r>
            <w:r w:rsidRPr="00020518">
              <w:t>周向军</w:t>
            </w:r>
            <w:r w:rsidRPr="00020518">
              <w:rPr>
                <w:rFonts w:ascii="宋体" w:hAnsi="宋体" w:hint="eastAsia"/>
                <w:bCs/>
              </w:rPr>
              <w:t>.食品</w:t>
            </w:r>
            <w:hyperlink r:id="rId14" w:tgtFrame="_blank" w:history="1">
              <w:r w:rsidRPr="00020518">
                <w:rPr>
                  <w:rFonts w:ascii="宋体" w:hAnsi="宋体"/>
                  <w:bCs/>
                </w:rPr>
                <w:t>仪器分析实验</w:t>
              </w:r>
            </w:hyperlink>
            <w:r w:rsidRPr="00020518">
              <w:t>指导</w:t>
            </w:r>
            <w:r w:rsidRPr="00020518">
              <w:rPr>
                <w:rFonts w:ascii="宋体" w:hAnsi="宋体" w:hint="eastAsia"/>
                <w:bCs/>
              </w:rPr>
              <w:t>.西南交通大学出版社，2016</w:t>
            </w:r>
          </w:p>
        </w:tc>
      </w:tr>
      <w:tr w:rsidR="00172DA6" w:rsidRPr="00020518" w:rsidTr="00020518">
        <w:trPr>
          <w:trHeight w:val="451"/>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r w:rsidRPr="00020518">
              <w:rPr>
                <w:b/>
              </w:rPr>
              <w:t>参考书目</w:t>
            </w:r>
            <w:r w:rsidRPr="00020518">
              <w:rPr>
                <w:rFonts w:hint="eastAsia"/>
                <w:b/>
              </w:rPr>
              <w:t>和资料</w:t>
            </w:r>
          </w:p>
        </w:tc>
        <w:tc>
          <w:tcPr>
            <w:tcW w:w="8412" w:type="dxa"/>
            <w:gridSpan w:val="11"/>
            <w:tcBorders>
              <w:top w:val="single" w:sz="4" w:space="0" w:color="auto"/>
              <w:left w:val="single" w:sz="4" w:space="0" w:color="auto"/>
              <w:bottom w:val="single" w:sz="4" w:space="0" w:color="auto"/>
              <w:right w:val="single" w:sz="12" w:space="0" w:color="auto"/>
            </w:tcBorders>
            <w:vAlign w:val="center"/>
          </w:tcPr>
          <w:p w:rsidR="00172DA6" w:rsidRPr="00020518" w:rsidRDefault="00172DA6" w:rsidP="004B1614">
            <w:pPr>
              <w:rPr>
                <w:rFonts w:ascii="宋体" w:hAnsi="宋体"/>
                <w:bCs/>
              </w:rPr>
            </w:pPr>
            <w:r w:rsidRPr="00020518">
              <w:rPr>
                <w:rFonts w:ascii="宋体" w:hAnsi="宋体" w:hint="eastAsia"/>
                <w:bCs/>
              </w:rPr>
              <w:t xml:space="preserve">[1] </w:t>
            </w:r>
            <w:hyperlink r:id="rId15" w:tgtFrame="_blank" w:history="1">
              <w:r w:rsidRPr="00020518">
                <w:rPr>
                  <w:rFonts w:ascii="宋体" w:hAnsi="宋体"/>
                  <w:bCs/>
                </w:rPr>
                <w:t>孙东平</w:t>
              </w:r>
            </w:hyperlink>
            <w:r w:rsidRPr="00020518">
              <w:rPr>
                <w:rFonts w:ascii="宋体" w:hAnsi="宋体"/>
                <w:bCs/>
              </w:rPr>
              <w:t>，</w:t>
            </w:r>
            <w:hyperlink r:id="rId16" w:tgtFrame="_blank" w:history="1">
              <w:r w:rsidRPr="00020518">
                <w:rPr>
                  <w:rFonts w:ascii="宋体" w:hAnsi="宋体"/>
                  <w:bCs/>
                </w:rPr>
                <w:t>王田禾</w:t>
              </w:r>
            </w:hyperlink>
            <w:r w:rsidRPr="00020518">
              <w:rPr>
                <w:rFonts w:ascii="宋体" w:hAnsi="宋体"/>
                <w:bCs/>
              </w:rPr>
              <w:t>，</w:t>
            </w:r>
            <w:hyperlink r:id="rId17" w:tgtFrame="_blank" w:history="1">
              <w:r w:rsidRPr="00020518">
                <w:rPr>
                  <w:rFonts w:ascii="宋体" w:hAnsi="宋体"/>
                  <w:bCs/>
                </w:rPr>
                <w:t>纪明中</w:t>
              </w:r>
            </w:hyperlink>
            <w:r w:rsidRPr="00020518">
              <w:rPr>
                <w:rFonts w:ascii="宋体" w:hAnsi="宋体" w:hint="eastAsia"/>
                <w:bCs/>
              </w:rPr>
              <w:t>，</w:t>
            </w:r>
            <w:r w:rsidRPr="00020518">
              <w:rPr>
                <w:rFonts w:ascii="宋体" w:hAnsi="宋体"/>
                <w:bCs/>
              </w:rPr>
              <w:t>等</w:t>
            </w:r>
            <w:r w:rsidRPr="00020518">
              <w:rPr>
                <w:rFonts w:ascii="宋体" w:hAnsi="宋体" w:hint="eastAsia"/>
                <w:bCs/>
              </w:rPr>
              <w:t>.</w:t>
            </w:r>
            <w:hyperlink r:id="rId18" w:tgtFrame="_blank" w:history="1">
              <w:r w:rsidRPr="00020518">
                <w:rPr>
                  <w:rFonts w:ascii="宋体" w:hAnsi="宋体"/>
                  <w:bCs/>
                </w:rPr>
                <w:t>现代仪器分析实验技术</w:t>
              </w:r>
            </w:hyperlink>
            <w:r w:rsidRPr="00020518">
              <w:rPr>
                <w:rFonts w:ascii="宋体" w:hAnsi="宋体" w:hint="eastAsia"/>
                <w:bCs/>
              </w:rPr>
              <w:t>.科学出版社，2015.</w:t>
            </w:r>
          </w:p>
          <w:p w:rsidR="00172DA6" w:rsidRPr="00020518" w:rsidRDefault="00172DA6" w:rsidP="004B1614">
            <w:pPr>
              <w:rPr>
                <w:rFonts w:ascii="宋体" w:hAnsi="宋体"/>
                <w:bCs/>
              </w:rPr>
            </w:pPr>
            <w:r w:rsidRPr="00020518">
              <w:rPr>
                <w:rFonts w:ascii="宋体" w:hAnsi="宋体" w:hint="eastAsia"/>
                <w:bCs/>
              </w:rPr>
              <w:t xml:space="preserve">[2] </w:t>
            </w:r>
            <w:hyperlink r:id="rId19" w:tgtFrame="_blank" w:history="1">
              <w:r w:rsidRPr="00020518">
                <w:rPr>
                  <w:rFonts w:ascii="宋体" w:hAnsi="宋体"/>
                  <w:bCs/>
                </w:rPr>
                <w:t>李成平</w:t>
              </w:r>
            </w:hyperlink>
            <w:r w:rsidRPr="00020518">
              <w:rPr>
                <w:rFonts w:ascii="宋体" w:hAnsi="宋体" w:hint="eastAsia"/>
                <w:bCs/>
              </w:rPr>
              <w:t>.</w:t>
            </w:r>
            <w:hyperlink r:id="rId20" w:tgtFrame="_blank" w:history="1">
              <w:r w:rsidRPr="00020518">
                <w:rPr>
                  <w:rFonts w:ascii="宋体" w:hAnsi="宋体"/>
                  <w:bCs/>
                </w:rPr>
                <w:t>现代仪器分析实验</w:t>
              </w:r>
            </w:hyperlink>
            <w:r w:rsidRPr="00020518">
              <w:rPr>
                <w:rFonts w:ascii="宋体" w:hAnsi="宋体" w:hint="eastAsia"/>
                <w:bCs/>
              </w:rPr>
              <w:t>.化学工业出版社，2013.</w:t>
            </w:r>
          </w:p>
          <w:p w:rsidR="00172DA6" w:rsidRPr="00020518" w:rsidRDefault="00172DA6" w:rsidP="004B1614">
            <w:r w:rsidRPr="00020518">
              <w:rPr>
                <w:rFonts w:hint="eastAsia"/>
                <w:b/>
              </w:rPr>
              <w:t xml:space="preserve">[3] </w:t>
            </w:r>
            <w:hyperlink r:id="rId21" w:tgtFrame="_blank" w:history="1">
              <w:r w:rsidRPr="00020518">
                <w:rPr>
                  <w:b/>
                </w:rPr>
                <w:t>董杜英</w:t>
              </w:r>
            </w:hyperlink>
            <w:r w:rsidRPr="00020518">
              <w:rPr>
                <w:rFonts w:hint="eastAsia"/>
                <w:b/>
              </w:rPr>
              <w:t>.</w:t>
            </w:r>
            <w:r w:rsidRPr="00020518">
              <w:rPr>
                <w:b/>
              </w:rPr>
              <w:t>现代仪器分析实验</w:t>
            </w:r>
            <w:r w:rsidRPr="00020518">
              <w:rPr>
                <w:rFonts w:hint="eastAsia"/>
                <w:b/>
              </w:rPr>
              <w:t>.</w:t>
            </w:r>
            <w:hyperlink r:id="rId22" w:tgtFrame="_blank" w:tooltip="化学工业出版社" w:history="1">
              <w:r w:rsidRPr="00020518">
                <w:rPr>
                  <w:b/>
                </w:rPr>
                <w:t>化学工业出版社</w:t>
              </w:r>
            </w:hyperlink>
            <w:r w:rsidRPr="00020518">
              <w:rPr>
                <w:rFonts w:hint="eastAsia"/>
                <w:b/>
              </w:rPr>
              <w:t>，</w:t>
            </w:r>
            <w:r w:rsidRPr="00020518">
              <w:rPr>
                <w:rFonts w:hint="eastAsia"/>
                <w:b/>
              </w:rPr>
              <w:t>2008.</w:t>
            </w:r>
          </w:p>
        </w:tc>
      </w:tr>
      <w:tr w:rsidR="00172DA6" w:rsidRPr="00020518" w:rsidTr="00020518">
        <w:trPr>
          <w:trHeight w:val="2459"/>
          <w:jc w:val="center"/>
        </w:trPr>
        <w:tc>
          <w:tcPr>
            <w:tcW w:w="10293" w:type="dxa"/>
            <w:gridSpan w:val="13"/>
            <w:tcBorders>
              <w:left w:val="single" w:sz="12" w:space="0" w:color="auto"/>
              <w:right w:val="single" w:sz="12" w:space="0" w:color="auto"/>
            </w:tcBorders>
          </w:tcPr>
          <w:p w:rsidR="00172DA6" w:rsidRPr="00020518" w:rsidRDefault="00172DA6" w:rsidP="004B1614">
            <w:pPr>
              <w:rPr>
                <w:szCs w:val="21"/>
              </w:rPr>
            </w:pPr>
            <w:r w:rsidRPr="00020518">
              <w:rPr>
                <w:b/>
              </w:rPr>
              <w:t>课程简介</w:t>
            </w:r>
            <w:r w:rsidRPr="00020518">
              <w:rPr>
                <w:rFonts w:hint="eastAsia"/>
              </w:rPr>
              <w:t>：</w:t>
            </w:r>
            <w:r w:rsidRPr="00020518">
              <w:rPr>
                <w:rFonts w:ascii="宋体" w:hAnsi="宋体" w:hint="eastAsia"/>
                <w:bCs/>
              </w:rPr>
              <w:t>旨在帮助学生巩固和深化本课程的课堂教学内容，引导学生详细了解食品及生物有关的的常用大型精密仪器的操作及使用，熟悉其工作原理、操作步骤、注意事项，培养与提高学生的基本实验技能和严谨、踏实的工作作风。主要有紫外分光光度计、气相色谱仪、气相色谱—质谱联用仪器、高效液相色谱系统、氨基酸全自动分析仪、</w:t>
            </w:r>
            <w:r w:rsidRPr="00020518">
              <w:rPr>
                <w:rFonts w:ascii="宋体" w:hAnsi="宋体" w:hint="eastAsia"/>
              </w:rPr>
              <w:t>高效</w:t>
            </w:r>
            <w:r w:rsidRPr="00020518">
              <w:rPr>
                <w:rFonts w:ascii="宋体" w:hAnsi="宋体" w:hint="eastAsia"/>
                <w:bCs/>
              </w:rPr>
              <w:t>毛细管电泳仪、</w:t>
            </w:r>
            <w:r w:rsidRPr="00020518">
              <w:rPr>
                <w:rFonts w:ascii="宋体" w:hAnsi="宋体"/>
                <w:bCs/>
              </w:rPr>
              <w:t>物性测试仪</w:t>
            </w:r>
            <w:r w:rsidRPr="00020518">
              <w:rPr>
                <w:rFonts w:ascii="宋体" w:hAnsi="宋体" w:hint="eastAsia"/>
                <w:bCs/>
              </w:rPr>
              <w:t>、</w:t>
            </w:r>
            <w:r w:rsidRPr="00020518">
              <w:rPr>
                <w:rFonts w:ascii="宋体" w:hAnsi="宋体"/>
                <w:bCs/>
              </w:rPr>
              <w:t>差示扫描量热</w:t>
            </w:r>
            <w:r w:rsidRPr="00020518">
              <w:rPr>
                <w:rFonts w:ascii="宋体" w:hAnsi="宋体" w:hint="eastAsia"/>
                <w:bCs/>
              </w:rPr>
              <w:t>仪等仪器。通过该课程实验，学生了解并掌握典型的大型分析及检测仪器设备的工作原理、检测方法、操作步骤及注意事项。</w:t>
            </w:r>
          </w:p>
        </w:tc>
      </w:tr>
      <w:tr w:rsidR="00172DA6" w:rsidRPr="00020518" w:rsidTr="00020518">
        <w:trPr>
          <w:trHeight w:val="121"/>
          <w:jc w:val="center"/>
        </w:trPr>
        <w:tc>
          <w:tcPr>
            <w:tcW w:w="4685" w:type="dxa"/>
            <w:gridSpan w:val="6"/>
            <w:tcBorders>
              <w:left w:val="single" w:sz="12" w:space="0" w:color="auto"/>
              <w:bottom w:val="single" w:sz="4" w:space="0" w:color="auto"/>
              <w:right w:val="single" w:sz="4" w:space="0" w:color="auto"/>
            </w:tcBorders>
            <w:vAlign w:val="center"/>
          </w:tcPr>
          <w:p w:rsidR="00172DA6" w:rsidRPr="00020518" w:rsidRDefault="00172DA6" w:rsidP="004B1614">
            <w:pPr>
              <w:rPr>
                <w:b/>
              </w:rPr>
            </w:pPr>
            <w:r w:rsidRPr="00020518">
              <w:rPr>
                <w:rFonts w:hint="eastAsia"/>
                <w:b/>
              </w:rPr>
              <w:t>课程目标</w:t>
            </w:r>
            <w:r w:rsidRPr="00020518">
              <w:rPr>
                <w:rFonts w:hint="eastAsia"/>
                <w:b/>
              </w:rPr>
              <w:t>(Course Objectives, CO)</w:t>
            </w:r>
          </w:p>
        </w:tc>
        <w:tc>
          <w:tcPr>
            <w:tcW w:w="5608" w:type="dxa"/>
            <w:gridSpan w:val="7"/>
            <w:tcBorders>
              <w:left w:val="single" w:sz="4" w:space="0" w:color="auto"/>
              <w:bottom w:val="single" w:sz="4" w:space="0" w:color="auto"/>
              <w:right w:val="single" w:sz="12" w:space="0" w:color="auto"/>
            </w:tcBorders>
            <w:vAlign w:val="center"/>
          </w:tcPr>
          <w:p w:rsidR="00172DA6" w:rsidRPr="00020518" w:rsidRDefault="00172DA6" w:rsidP="004B1614">
            <w:pPr>
              <w:rPr>
                <w:b/>
              </w:rPr>
            </w:pPr>
            <w:r w:rsidRPr="00020518">
              <w:rPr>
                <w:rFonts w:hint="eastAsia"/>
                <w:b/>
              </w:rPr>
              <w:t>对应的专业培养目标</w:t>
            </w:r>
            <w:r w:rsidRPr="00020518">
              <w:rPr>
                <w:rFonts w:hint="eastAsia"/>
                <w:b/>
              </w:rPr>
              <w:t xml:space="preserve"> (</w:t>
            </w:r>
            <w:r w:rsidRPr="00020518">
              <w:rPr>
                <w:b/>
              </w:rPr>
              <w:t xml:space="preserve">Learning </w:t>
            </w:r>
            <w:r w:rsidRPr="00020518">
              <w:rPr>
                <w:rFonts w:hint="eastAsia"/>
                <w:b/>
              </w:rPr>
              <w:t>Objectives</w:t>
            </w:r>
            <w:r w:rsidRPr="00020518">
              <w:rPr>
                <w:b/>
              </w:rPr>
              <w:t>, LO</w:t>
            </w:r>
            <w:r w:rsidRPr="00020518">
              <w:rPr>
                <w:rFonts w:hint="eastAsia"/>
                <w:b/>
              </w:rPr>
              <w:t>)</w:t>
            </w:r>
          </w:p>
          <w:p w:rsidR="00172DA6" w:rsidRPr="00020518" w:rsidRDefault="00172DA6" w:rsidP="004B1614">
            <w:pPr>
              <w:rPr>
                <w:b/>
              </w:rPr>
            </w:pPr>
            <w:r w:rsidRPr="00020518">
              <w:rPr>
                <w:rFonts w:hint="eastAsia"/>
                <w:b/>
              </w:rPr>
              <w:t>或实践能力标准</w:t>
            </w:r>
            <w:r w:rsidRPr="00020518">
              <w:rPr>
                <w:rFonts w:hint="eastAsia"/>
                <w:b/>
              </w:rPr>
              <w:t xml:space="preserve"> (Practical Abilbiy, PA)</w:t>
            </w:r>
          </w:p>
        </w:tc>
      </w:tr>
      <w:tr w:rsidR="00172DA6" w:rsidRPr="00020518" w:rsidTr="00020518">
        <w:trPr>
          <w:trHeight w:val="270"/>
          <w:jc w:val="center"/>
        </w:trPr>
        <w:tc>
          <w:tcPr>
            <w:tcW w:w="4685" w:type="dxa"/>
            <w:gridSpan w:val="6"/>
            <w:tcBorders>
              <w:left w:val="single" w:sz="12" w:space="0" w:color="auto"/>
              <w:bottom w:val="nil"/>
              <w:right w:val="single" w:sz="4" w:space="0" w:color="auto"/>
            </w:tcBorders>
            <w:vAlign w:val="center"/>
          </w:tcPr>
          <w:p w:rsidR="00172DA6" w:rsidRPr="00020518" w:rsidRDefault="00172DA6" w:rsidP="004B1614">
            <w:pPr>
              <w:rPr>
                <w:b/>
              </w:rPr>
            </w:pPr>
            <w:bookmarkStart w:id="26" w:name="_Hlk517337617"/>
            <w:r w:rsidRPr="00020518">
              <w:rPr>
                <w:rFonts w:hint="eastAsia"/>
              </w:rPr>
              <w:t>(CO1)</w:t>
            </w:r>
            <w:r w:rsidRPr="00020518">
              <w:rPr>
                <w:rFonts w:hint="eastAsia"/>
              </w:rPr>
              <w:t>掌握大型仪器的基本工作原理知识</w:t>
            </w:r>
          </w:p>
        </w:tc>
        <w:tc>
          <w:tcPr>
            <w:tcW w:w="5608" w:type="dxa"/>
            <w:gridSpan w:val="7"/>
            <w:tcBorders>
              <w:left w:val="single" w:sz="4" w:space="0" w:color="auto"/>
              <w:bottom w:val="nil"/>
              <w:right w:val="single" w:sz="12" w:space="0" w:color="auto"/>
            </w:tcBorders>
            <w:vAlign w:val="center"/>
          </w:tcPr>
          <w:p w:rsidR="00172DA6" w:rsidRPr="00020518" w:rsidRDefault="00172DA6" w:rsidP="004B1614">
            <w:pPr>
              <w:rPr>
                <w:b/>
              </w:rPr>
            </w:pPr>
            <w:r w:rsidRPr="00020518">
              <w:rPr>
                <w:rFonts w:hint="eastAsia"/>
              </w:rPr>
              <w:t>(LO2)</w:t>
            </w:r>
            <w:r w:rsidRPr="00020518">
              <w:rPr>
                <w:rFonts w:ascii="宋体" w:hAnsi="宋体" w:hint="eastAsia"/>
                <w:szCs w:val="21"/>
              </w:rPr>
              <w:t xml:space="preserve"> 较系统掌握“食品科学与工程”领域的基础理论和专业知识，具有一定的工程技术知识、技术经济和工业管理知识，了解本专业学科领域的科学技术新发展及其动向。</w:t>
            </w:r>
          </w:p>
        </w:tc>
      </w:tr>
      <w:tr w:rsidR="00172DA6" w:rsidRPr="00020518" w:rsidTr="00020518">
        <w:trPr>
          <w:trHeight w:val="267"/>
          <w:jc w:val="center"/>
        </w:trPr>
        <w:tc>
          <w:tcPr>
            <w:tcW w:w="4685" w:type="dxa"/>
            <w:gridSpan w:val="6"/>
            <w:tcBorders>
              <w:top w:val="nil"/>
              <w:left w:val="single" w:sz="12" w:space="0" w:color="auto"/>
              <w:bottom w:val="nil"/>
              <w:right w:val="single" w:sz="4" w:space="0" w:color="auto"/>
            </w:tcBorders>
            <w:vAlign w:val="center"/>
          </w:tcPr>
          <w:p w:rsidR="00172DA6" w:rsidRPr="00020518" w:rsidRDefault="00172DA6" w:rsidP="004B1614">
            <w:r w:rsidRPr="00020518">
              <w:rPr>
                <w:rFonts w:hint="eastAsia"/>
              </w:rPr>
              <w:t>(CO2)</w:t>
            </w:r>
            <w:r w:rsidRPr="00020518">
              <w:rPr>
                <w:rFonts w:hint="eastAsia"/>
              </w:rPr>
              <w:t>掌握大型仪器的基本操作步骤及注意事项</w:t>
            </w:r>
          </w:p>
        </w:tc>
        <w:tc>
          <w:tcPr>
            <w:tcW w:w="5608" w:type="dxa"/>
            <w:gridSpan w:val="7"/>
            <w:tcBorders>
              <w:top w:val="nil"/>
              <w:left w:val="single" w:sz="4" w:space="0" w:color="auto"/>
              <w:bottom w:val="nil"/>
              <w:right w:val="single" w:sz="12" w:space="0" w:color="auto"/>
            </w:tcBorders>
            <w:vAlign w:val="center"/>
          </w:tcPr>
          <w:p w:rsidR="00172DA6" w:rsidRPr="00020518" w:rsidRDefault="00172DA6" w:rsidP="004B1614">
            <w:pPr>
              <w:rPr>
                <w:sz w:val="18"/>
                <w:szCs w:val="18"/>
              </w:rPr>
            </w:pPr>
            <w:r w:rsidRPr="00020518">
              <w:rPr>
                <w:rFonts w:hint="eastAsia"/>
              </w:rPr>
              <w:t>(LO3)</w:t>
            </w:r>
            <w:r w:rsidRPr="00020518">
              <w:rPr>
                <w:rFonts w:ascii="宋体" w:hAnsi="宋体" w:hint="eastAsia"/>
                <w:szCs w:val="21"/>
              </w:rPr>
              <w:t xml:space="preserve"> 受到工程设计方法和科学研究方法的初步训练；具有本专业所需的运算、实验、测试、计算机应用等技能，以及一定的食品工艺操作和初步设计能力。</w:t>
            </w:r>
          </w:p>
        </w:tc>
      </w:tr>
      <w:tr w:rsidR="00172DA6" w:rsidRPr="00020518" w:rsidTr="00020518">
        <w:trPr>
          <w:trHeight w:val="267"/>
          <w:jc w:val="center"/>
        </w:trPr>
        <w:tc>
          <w:tcPr>
            <w:tcW w:w="4685" w:type="dxa"/>
            <w:gridSpan w:val="6"/>
            <w:tcBorders>
              <w:top w:val="nil"/>
              <w:left w:val="single" w:sz="12" w:space="0" w:color="auto"/>
              <w:bottom w:val="nil"/>
              <w:right w:val="single" w:sz="4" w:space="0" w:color="auto"/>
            </w:tcBorders>
            <w:vAlign w:val="center"/>
          </w:tcPr>
          <w:p w:rsidR="00172DA6" w:rsidRPr="00020518" w:rsidRDefault="00172DA6" w:rsidP="004B1614">
            <w:r w:rsidRPr="00020518">
              <w:rPr>
                <w:rFonts w:hint="eastAsia"/>
              </w:rPr>
              <w:t>(CO3)</w:t>
            </w:r>
            <w:r w:rsidRPr="00020518">
              <w:rPr>
                <w:rFonts w:hint="eastAsia"/>
              </w:rPr>
              <w:t>独立的大型仪器操作技能</w:t>
            </w:r>
          </w:p>
        </w:tc>
        <w:tc>
          <w:tcPr>
            <w:tcW w:w="5608" w:type="dxa"/>
            <w:gridSpan w:val="7"/>
            <w:tcBorders>
              <w:top w:val="nil"/>
              <w:left w:val="single" w:sz="4" w:space="0" w:color="auto"/>
              <w:bottom w:val="nil"/>
              <w:right w:val="single" w:sz="12" w:space="0" w:color="auto"/>
            </w:tcBorders>
            <w:vAlign w:val="center"/>
          </w:tcPr>
          <w:p w:rsidR="00172DA6" w:rsidRPr="00020518" w:rsidRDefault="00172DA6" w:rsidP="004B1614">
            <w:pPr>
              <w:rPr>
                <w:b/>
                <w:sz w:val="18"/>
                <w:szCs w:val="18"/>
              </w:rPr>
            </w:pPr>
            <w:r w:rsidRPr="00020518">
              <w:rPr>
                <w:rFonts w:hint="eastAsia"/>
              </w:rPr>
              <w:t>(LO5)</w:t>
            </w:r>
            <w:r w:rsidRPr="00020518">
              <w:rPr>
                <w:rFonts w:hint="eastAsia"/>
              </w:rPr>
              <w:t>具有独立获取知识、提出问题、分析问题和解决问题的基本能力以及较强的开拓创新创业精神，具备一定的社会活动能力、从事本专业业务工作的能力和适应相近专业业务的基本能力与素质。</w:t>
            </w:r>
          </w:p>
        </w:tc>
      </w:tr>
      <w:bookmarkEnd w:id="26"/>
      <w:tr w:rsidR="00172DA6" w:rsidRPr="00020518" w:rsidTr="00020518">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rPr>
            </w:pPr>
            <w:r w:rsidRPr="00020518">
              <w:rPr>
                <w:rFonts w:hint="eastAsia"/>
                <w:b/>
              </w:rPr>
              <w:t>教学方式</w:t>
            </w:r>
            <w:r w:rsidRPr="00020518">
              <w:rPr>
                <w:rFonts w:hint="eastAsia"/>
                <w:b/>
              </w:rPr>
              <w:t>(</w:t>
            </w:r>
            <w:r w:rsidRPr="00020518">
              <w:rPr>
                <w:sz w:val="18"/>
                <w:szCs w:val="18"/>
              </w:rPr>
              <w:t>Pedagogical Methods</w:t>
            </w:r>
            <w:r w:rsidRPr="00020518">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sz w:val="11"/>
                <w:szCs w:val="11"/>
                <w:bdr w:val="single" w:sz="4" w:space="0" w:color="auto"/>
              </w:rPr>
              <w:t>√</w:t>
            </w:r>
            <w:r w:rsidRPr="00020518">
              <w:rPr>
                <w:sz w:val="18"/>
                <w:szCs w:val="18"/>
              </w:rPr>
              <w:t>PM1.</w:t>
            </w:r>
            <w:r w:rsidRPr="00020518">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172DA6" w:rsidRPr="00020518" w:rsidRDefault="00172DA6" w:rsidP="004B1614">
            <w:pPr>
              <w:rPr>
                <w:sz w:val="18"/>
                <w:szCs w:val="18"/>
              </w:rPr>
            </w:pPr>
            <w:r w:rsidRPr="00020518">
              <w:rPr>
                <w:rFonts w:hint="eastAsia"/>
                <w:sz w:val="18"/>
                <w:szCs w:val="18"/>
              </w:rPr>
              <w:t xml:space="preserve">6 </w:t>
            </w:r>
            <w:r w:rsidRPr="00020518">
              <w:rPr>
                <w:rFonts w:hint="eastAsia"/>
                <w:sz w:val="18"/>
                <w:szCs w:val="18"/>
              </w:rPr>
              <w:t>学时</w:t>
            </w:r>
            <w:r w:rsidRPr="00020518">
              <w:rPr>
                <w:rFonts w:hint="eastAsia"/>
                <w:sz w:val="18"/>
                <w:szCs w:val="18"/>
              </w:rPr>
              <w:t xml:space="preserve">  25%</w:t>
            </w:r>
          </w:p>
        </w:tc>
        <w:tc>
          <w:tcPr>
            <w:tcW w:w="2170" w:type="dxa"/>
            <w:gridSpan w:val="4"/>
            <w:tcBorders>
              <w:top w:val="single" w:sz="4" w:space="0" w:color="auto"/>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2.</w:t>
            </w:r>
            <w:r w:rsidRPr="00020518">
              <w:rPr>
                <w:rFonts w:hint="eastAsia"/>
                <w:sz w:val="18"/>
                <w:szCs w:val="18"/>
              </w:rPr>
              <w:t>研讨式学习</w:t>
            </w:r>
          </w:p>
        </w:tc>
        <w:tc>
          <w:tcPr>
            <w:tcW w:w="2808" w:type="dxa"/>
            <w:gridSpan w:val="2"/>
            <w:tcBorders>
              <w:top w:val="single" w:sz="4" w:space="0" w:color="auto"/>
              <w:left w:val="nil"/>
              <w:bottom w:val="nil"/>
              <w:right w:val="single" w:sz="12" w:space="0" w:color="auto"/>
            </w:tcBorders>
            <w:vAlign w:val="center"/>
          </w:tcPr>
          <w:p w:rsidR="00172DA6" w:rsidRPr="00020518" w:rsidRDefault="00172DA6" w:rsidP="004B1614">
            <w:pPr>
              <w:rPr>
                <w:sz w:val="18"/>
                <w:szCs w:val="18"/>
              </w:rPr>
            </w:pPr>
            <w:r w:rsidRPr="00020518">
              <w:rPr>
                <w:rFonts w:hint="eastAsia"/>
                <w:sz w:val="18"/>
                <w:szCs w:val="18"/>
              </w:rPr>
              <w:t>学时</w:t>
            </w:r>
            <w:r w:rsidRPr="00020518">
              <w:rPr>
                <w:rFonts w:hint="eastAsia"/>
                <w:sz w:val="18"/>
                <w:szCs w:val="18"/>
              </w:rPr>
              <w:t xml:space="preserve">  %</w:t>
            </w:r>
          </w:p>
        </w:tc>
      </w:tr>
      <w:tr w:rsidR="00172DA6"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rPr>
            </w:pPr>
          </w:p>
        </w:tc>
        <w:tc>
          <w:tcPr>
            <w:tcW w:w="2126" w:type="dxa"/>
            <w:gridSpan w:val="2"/>
            <w:tcBorders>
              <w:top w:val="nil"/>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3.</w:t>
            </w:r>
            <w:r w:rsidRPr="00020518">
              <w:rPr>
                <w:sz w:val="18"/>
                <w:szCs w:val="18"/>
              </w:rPr>
              <w:t>案例教学</w:t>
            </w:r>
          </w:p>
        </w:tc>
        <w:tc>
          <w:tcPr>
            <w:tcW w:w="1943" w:type="dxa"/>
            <w:gridSpan w:val="4"/>
            <w:tcBorders>
              <w:top w:val="nil"/>
              <w:left w:val="nil"/>
              <w:bottom w:val="nil"/>
              <w:right w:val="single" w:sz="4" w:space="0" w:color="auto"/>
            </w:tcBorders>
            <w:vAlign w:val="center"/>
          </w:tcPr>
          <w:p w:rsidR="00172DA6" w:rsidRPr="00020518" w:rsidRDefault="00172DA6" w:rsidP="004B1614">
            <w:pPr>
              <w:rPr>
                <w:sz w:val="18"/>
                <w:szCs w:val="18"/>
              </w:rPr>
            </w:pPr>
            <w:r w:rsidRPr="00020518">
              <w:rPr>
                <w:rFonts w:hint="eastAsia"/>
                <w:sz w:val="18"/>
                <w:szCs w:val="18"/>
              </w:rPr>
              <w:t>学时</w:t>
            </w:r>
            <w:r w:rsidRPr="00020518">
              <w:rPr>
                <w:rFonts w:hint="eastAsia"/>
                <w:sz w:val="18"/>
                <w:szCs w:val="18"/>
              </w:rPr>
              <w:t xml:space="preserve">  %</w:t>
            </w:r>
          </w:p>
        </w:tc>
        <w:tc>
          <w:tcPr>
            <w:tcW w:w="2170" w:type="dxa"/>
            <w:gridSpan w:val="4"/>
            <w:tcBorders>
              <w:top w:val="nil"/>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4.</w:t>
            </w:r>
            <w:r w:rsidRPr="00020518">
              <w:rPr>
                <w:sz w:val="18"/>
                <w:szCs w:val="18"/>
              </w:rPr>
              <w:t>网络教学</w:t>
            </w:r>
          </w:p>
        </w:tc>
        <w:tc>
          <w:tcPr>
            <w:tcW w:w="2808" w:type="dxa"/>
            <w:gridSpan w:val="2"/>
            <w:tcBorders>
              <w:top w:val="nil"/>
              <w:left w:val="nil"/>
              <w:bottom w:val="nil"/>
              <w:right w:val="single" w:sz="12" w:space="0" w:color="auto"/>
            </w:tcBorders>
            <w:vAlign w:val="center"/>
          </w:tcPr>
          <w:p w:rsidR="00172DA6" w:rsidRPr="00020518" w:rsidRDefault="00172DA6" w:rsidP="004B1614">
            <w:pPr>
              <w:rPr>
                <w:sz w:val="18"/>
                <w:szCs w:val="18"/>
              </w:rPr>
            </w:pPr>
            <w:r w:rsidRPr="00020518">
              <w:rPr>
                <w:rFonts w:hint="eastAsia"/>
                <w:sz w:val="18"/>
                <w:szCs w:val="18"/>
              </w:rPr>
              <w:t>学时</w:t>
            </w:r>
            <w:r w:rsidRPr="00020518">
              <w:rPr>
                <w:rFonts w:hint="eastAsia"/>
                <w:sz w:val="18"/>
                <w:szCs w:val="18"/>
              </w:rPr>
              <w:t xml:space="preserve">  %</w:t>
            </w:r>
          </w:p>
        </w:tc>
      </w:tr>
      <w:tr w:rsidR="00172DA6"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rPr>
            </w:pPr>
          </w:p>
        </w:tc>
        <w:tc>
          <w:tcPr>
            <w:tcW w:w="2126" w:type="dxa"/>
            <w:gridSpan w:val="2"/>
            <w:tcBorders>
              <w:top w:val="nil"/>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5.</w:t>
            </w:r>
            <w:r w:rsidRPr="00020518">
              <w:rPr>
                <w:sz w:val="18"/>
                <w:szCs w:val="18"/>
              </w:rPr>
              <w:t>角色扮演教学</w:t>
            </w:r>
          </w:p>
        </w:tc>
        <w:tc>
          <w:tcPr>
            <w:tcW w:w="1943" w:type="dxa"/>
            <w:gridSpan w:val="4"/>
            <w:tcBorders>
              <w:top w:val="nil"/>
              <w:left w:val="nil"/>
              <w:bottom w:val="nil"/>
              <w:right w:val="single" w:sz="4" w:space="0" w:color="auto"/>
            </w:tcBorders>
            <w:vAlign w:val="center"/>
          </w:tcPr>
          <w:p w:rsidR="00172DA6" w:rsidRPr="00020518" w:rsidRDefault="00172DA6" w:rsidP="004B1614">
            <w:pPr>
              <w:rPr>
                <w:sz w:val="18"/>
                <w:szCs w:val="18"/>
              </w:rPr>
            </w:pPr>
            <w:r w:rsidRPr="00020518">
              <w:rPr>
                <w:rFonts w:hint="eastAsia"/>
                <w:sz w:val="18"/>
                <w:szCs w:val="18"/>
              </w:rPr>
              <w:t>学时</w:t>
            </w:r>
            <w:r w:rsidRPr="00020518">
              <w:rPr>
                <w:rFonts w:hint="eastAsia"/>
                <w:sz w:val="18"/>
                <w:szCs w:val="18"/>
              </w:rPr>
              <w:t xml:space="preserve">  %</w:t>
            </w:r>
          </w:p>
        </w:tc>
        <w:tc>
          <w:tcPr>
            <w:tcW w:w="2170" w:type="dxa"/>
            <w:gridSpan w:val="4"/>
            <w:tcBorders>
              <w:top w:val="nil"/>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sz w:val="11"/>
                <w:szCs w:val="11"/>
                <w:bdr w:val="single" w:sz="4" w:space="0" w:color="auto"/>
              </w:rPr>
              <w:t>√</w:t>
            </w:r>
            <w:r w:rsidRPr="00020518">
              <w:rPr>
                <w:sz w:val="18"/>
                <w:szCs w:val="18"/>
              </w:rPr>
              <w:t>PM</w:t>
            </w:r>
            <w:r w:rsidRPr="00020518">
              <w:rPr>
                <w:rFonts w:hint="eastAsia"/>
                <w:sz w:val="18"/>
                <w:szCs w:val="18"/>
              </w:rPr>
              <w:t>6.</w:t>
            </w:r>
            <w:r w:rsidRPr="00020518">
              <w:rPr>
                <w:rFonts w:hint="eastAsia"/>
                <w:sz w:val="18"/>
                <w:szCs w:val="18"/>
              </w:rPr>
              <w:t>体验学习</w:t>
            </w:r>
          </w:p>
        </w:tc>
        <w:tc>
          <w:tcPr>
            <w:tcW w:w="2808" w:type="dxa"/>
            <w:gridSpan w:val="2"/>
            <w:tcBorders>
              <w:top w:val="nil"/>
              <w:left w:val="nil"/>
              <w:bottom w:val="nil"/>
              <w:right w:val="single" w:sz="12" w:space="0" w:color="auto"/>
            </w:tcBorders>
            <w:vAlign w:val="center"/>
          </w:tcPr>
          <w:p w:rsidR="00172DA6" w:rsidRPr="00020518" w:rsidRDefault="00172DA6" w:rsidP="004B1614">
            <w:pPr>
              <w:rPr>
                <w:sz w:val="18"/>
                <w:szCs w:val="18"/>
              </w:rPr>
            </w:pPr>
            <w:r w:rsidRPr="00020518">
              <w:rPr>
                <w:rFonts w:hint="eastAsia"/>
                <w:sz w:val="18"/>
                <w:szCs w:val="18"/>
              </w:rPr>
              <w:t>12</w:t>
            </w:r>
            <w:r w:rsidRPr="00020518">
              <w:rPr>
                <w:rFonts w:hint="eastAsia"/>
                <w:sz w:val="18"/>
                <w:szCs w:val="18"/>
              </w:rPr>
              <w:t>学时</w:t>
            </w:r>
            <w:r w:rsidRPr="00020518">
              <w:rPr>
                <w:rFonts w:hint="eastAsia"/>
                <w:sz w:val="18"/>
                <w:szCs w:val="18"/>
              </w:rPr>
              <w:t xml:space="preserve">  50%</w:t>
            </w:r>
          </w:p>
        </w:tc>
      </w:tr>
      <w:tr w:rsidR="00172DA6" w:rsidRPr="00020518" w:rsidTr="00020518">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rPr>
            </w:pPr>
          </w:p>
        </w:tc>
        <w:tc>
          <w:tcPr>
            <w:tcW w:w="2126" w:type="dxa"/>
            <w:gridSpan w:val="2"/>
            <w:tcBorders>
              <w:top w:val="nil"/>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7.</w:t>
            </w:r>
            <w:r w:rsidRPr="00020518">
              <w:rPr>
                <w:sz w:val="18"/>
                <w:szCs w:val="18"/>
              </w:rPr>
              <w:t>自主学习</w:t>
            </w:r>
          </w:p>
        </w:tc>
        <w:tc>
          <w:tcPr>
            <w:tcW w:w="1943" w:type="dxa"/>
            <w:gridSpan w:val="4"/>
            <w:tcBorders>
              <w:top w:val="nil"/>
              <w:left w:val="nil"/>
              <w:bottom w:val="nil"/>
              <w:right w:val="single" w:sz="4" w:space="0" w:color="auto"/>
            </w:tcBorders>
            <w:vAlign w:val="center"/>
          </w:tcPr>
          <w:p w:rsidR="00172DA6" w:rsidRPr="00020518" w:rsidRDefault="00172DA6" w:rsidP="004B1614">
            <w:pPr>
              <w:rPr>
                <w:sz w:val="18"/>
                <w:szCs w:val="18"/>
              </w:rPr>
            </w:pPr>
            <w:r w:rsidRPr="00020518">
              <w:rPr>
                <w:rFonts w:hint="eastAsia"/>
                <w:sz w:val="18"/>
                <w:szCs w:val="18"/>
              </w:rPr>
              <w:t>学时</w:t>
            </w:r>
            <w:r w:rsidRPr="00020518">
              <w:rPr>
                <w:rFonts w:hint="eastAsia"/>
                <w:sz w:val="18"/>
                <w:szCs w:val="18"/>
              </w:rPr>
              <w:t xml:space="preserve">  %</w:t>
            </w:r>
          </w:p>
        </w:tc>
        <w:tc>
          <w:tcPr>
            <w:tcW w:w="2170" w:type="dxa"/>
            <w:gridSpan w:val="4"/>
            <w:tcBorders>
              <w:top w:val="nil"/>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sz w:val="11"/>
                <w:szCs w:val="11"/>
                <w:bdr w:val="single" w:sz="4" w:space="0" w:color="auto"/>
              </w:rPr>
              <w:t>√</w:t>
            </w:r>
            <w:r w:rsidRPr="00020518">
              <w:rPr>
                <w:sz w:val="18"/>
                <w:szCs w:val="18"/>
              </w:rPr>
              <w:t>PM</w:t>
            </w:r>
            <w:r w:rsidRPr="00020518">
              <w:rPr>
                <w:rFonts w:hint="eastAsia"/>
                <w:sz w:val="18"/>
                <w:szCs w:val="18"/>
              </w:rPr>
              <w:t>8.</w:t>
            </w:r>
            <w:r w:rsidRPr="00020518">
              <w:rPr>
                <w:rFonts w:hint="eastAsia"/>
                <w:sz w:val="18"/>
                <w:szCs w:val="18"/>
              </w:rPr>
              <w:t>演示教学</w:t>
            </w:r>
          </w:p>
        </w:tc>
        <w:tc>
          <w:tcPr>
            <w:tcW w:w="2808" w:type="dxa"/>
            <w:gridSpan w:val="2"/>
            <w:tcBorders>
              <w:top w:val="nil"/>
              <w:left w:val="nil"/>
              <w:bottom w:val="nil"/>
              <w:right w:val="single" w:sz="12" w:space="0" w:color="auto"/>
            </w:tcBorders>
            <w:vAlign w:val="center"/>
          </w:tcPr>
          <w:p w:rsidR="00172DA6" w:rsidRPr="00020518" w:rsidRDefault="00172DA6" w:rsidP="004B1614">
            <w:pPr>
              <w:rPr>
                <w:sz w:val="18"/>
                <w:szCs w:val="18"/>
              </w:rPr>
            </w:pPr>
            <w:r w:rsidRPr="00020518">
              <w:rPr>
                <w:rFonts w:hint="eastAsia"/>
                <w:sz w:val="18"/>
                <w:szCs w:val="18"/>
              </w:rPr>
              <w:t>6</w:t>
            </w:r>
            <w:r w:rsidRPr="00020518">
              <w:rPr>
                <w:rFonts w:hint="eastAsia"/>
                <w:sz w:val="18"/>
                <w:szCs w:val="18"/>
              </w:rPr>
              <w:t>学时</w:t>
            </w:r>
            <w:r w:rsidRPr="00020518">
              <w:rPr>
                <w:rFonts w:hint="eastAsia"/>
                <w:sz w:val="18"/>
                <w:szCs w:val="18"/>
              </w:rPr>
              <w:t xml:space="preserve">  25%</w:t>
            </w:r>
          </w:p>
        </w:tc>
      </w:tr>
      <w:tr w:rsidR="00172DA6" w:rsidRPr="00020518" w:rsidTr="00020518">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rPr>
            </w:pPr>
            <w:r w:rsidRPr="00020518">
              <w:rPr>
                <w:b/>
              </w:rPr>
              <w:t>评估方式</w:t>
            </w:r>
            <w:r w:rsidRPr="00020518">
              <w:rPr>
                <w:rFonts w:hint="eastAsia"/>
                <w:b/>
              </w:rPr>
              <w:t>(</w:t>
            </w:r>
            <w:r w:rsidRPr="00020518">
              <w:rPr>
                <w:sz w:val="18"/>
                <w:szCs w:val="18"/>
              </w:rPr>
              <w:t>EvaluationMethods</w:t>
            </w:r>
            <w:r w:rsidRPr="00020518">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sz w:val="11"/>
                <w:szCs w:val="11"/>
                <w:bdr w:val="single" w:sz="4" w:space="0" w:color="auto"/>
              </w:rPr>
              <w:t>√</w:t>
            </w:r>
            <w:r w:rsidRPr="00020518">
              <w:rPr>
                <w:sz w:val="18"/>
                <w:szCs w:val="18"/>
              </w:rPr>
              <w:t>EM1.</w:t>
            </w:r>
            <w:r w:rsidRPr="00020518">
              <w:rPr>
                <w:rFonts w:ascii="Arial" w:hAnsi="Arial" w:cs="Arial"/>
                <w:sz w:val="18"/>
                <w:szCs w:val="18"/>
                <w:shd w:val="clear" w:color="auto" w:fill="FFFFFF"/>
              </w:rPr>
              <w:t>实验预习</w:t>
            </w:r>
          </w:p>
        </w:tc>
        <w:tc>
          <w:tcPr>
            <w:tcW w:w="599" w:type="dxa"/>
            <w:tcBorders>
              <w:top w:val="single" w:sz="4" w:space="0" w:color="auto"/>
              <w:left w:val="nil"/>
              <w:bottom w:val="nil"/>
              <w:right w:val="single" w:sz="4" w:space="0" w:color="auto"/>
            </w:tcBorders>
            <w:vAlign w:val="center"/>
          </w:tcPr>
          <w:p w:rsidR="00172DA6" w:rsidRPr="00020518" w:rsidRDefault="00172DA6" w:rsidP="004B1614">
            <w:pPr>
              <w:rPr>
                <w:sz w:val="18"/>
                <w:szCs w:val="18"/>
              </w:rPr>
            </w:pPr>
            <w:r w:rsidRPr="00020518">
              <w:rPr>
                <w:rFonts w:hint="eastAsia"/>
                <w:sz w:val="18"/>
                <w:szCs w:val="18"/>
              </w:rPr>
              <w:t>10</w:t>
            </w:r>
            <w:r w:rsidRPr="00020518">
              <w:rPr>
                <w:sz w:val="18"/>
                <w:szCs w:val="18"/>
              </w:rPr>
              <w:t>%</w:t>
            </w:r>
          </w:p>
        </w:tc>
        <w:tc>
          <w:tcPr>
            <w:tcW w:w="2154" w:type="dxa"/>
            <w:gridSpan w:val="5"/>
            <w:tcBorders>
              <w:top w:val="single" w:sz="4" w:space="0" w:color="auto"/>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sz w:val="11"/>
                <w:szCs w:val="11"/>
                <w:bdr w:val="single" w:sz="4" w:space="0" w:color="auto"/>
              </w:rPr>
              <w:t>√</w:t>
            </w:r>
            <w:r w:rsidRPr="00020518">
              <w:rPr>
                <w:sz w:val="18"/>
                <w:szCs w:val="18"/>
              </w:rPr>
              <w:t>EM2.</w:t>
            </w:r>
            <w:r w:rsidRPr="00020518">
              <w:rPr>
                <w:rFonts w:ascii="Arial" w:hAnsi="Arial" w:cs="Arial"/>
                <w:sz w:val="18"/>
                <w:szCs w:val="18"/>
                <w:shd w:val="clear" w:color="auto" w:fill="FFFFFF"/>
              </w:rPr>
              <w:t>实验操作</w:t>
            </w:r>
          </w:p>
        </w:tc>
        <w:tc>
          <w:tcPr>
            <w:tcW w:w="795" w:type="dxa"/>
            <w:tcBorders>
              <w:top w:val="single" w:sz="4" w:space="0" w:color="auto"/>
              <w:left w:val="nil"/>
              <w:bottom w:val="nil"/>
              <w:right w:val="single" w:sz="4" w:space="0" w:color="auto"/>
            </w:tcBorders>
            <w:vAlign w:val="center"/>
          </w:tcPr>
          <w:p w:rsidR="00172DA6" w:rsidRPr="00020518" w:rsidRDefault="00172DA6" w:rsidP="004B1614">
            <w:pPr>
              <w:rPr>
                <w:sz w:val="18"/>
                <w:szCs w:val="18"/>
              </w:rPr>
            </w:pPr>
            <w:r w:rsidRPr="00020518">
              <w:rPr>
                <w:rFonts w:hint="eastAsia"/>
                <w:sz w:val="18"/>
                <w:szCs w:val="18"/>
              </w:rPr>
              <w:t xml:space="preserve">30 </w:t>
            </w:r>
            <w:r w:rsidRPr="00020518">
              <w:rPr>
                <w:sz w:val="18"/>
                <w:szCs w:val="18"/>
              </w:rPr>
              <w:t>%</w:t>
            </w:r>
          </w:p>
        </w:tc>
        <w:tc>
          <w:tcPr>
            <w:tcW w:w="1838" w:type="dxa"/>
            <w:gridSpan w:val="2"/>
            <w:tcBorders>
              <w:top w:val="single" w:sz="4" w:space="0" w:color="auto"/>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sz w:val="18"/>
                <w:szCs w:val="18"/>
              </w:rPr>
              <w:t>□</w:t>
            </w:r>
            <w:r w:rsidRPr="00020518">
              <w:rPr>
                <w:sz w:val="18"/>
                <w:szCs w:val="18"/>
              </w:rPr>
              <w:t>EM3.</w:t>
            </w:r>
            <w:r w:rsidRPr="00020518">
              <w:rPr>
                <w:rFonts w:ascii="Arial" w:hAnsi="Arial" w:cs="Arial"/>
                <w:sz w:val="18"/>
                <w:szCs w:val="18"/>
                <w:shd w:val="clear" w:color="auto" w:fill="FFFFFF"/>
              </w:rPr>
              <w:t>提问及讨论</w:t>
            </w:r>
          </w:p>
        </w:tc>
        <w:tc>
          <w:tcPr>
            <w:tcW w:w="1535" w:type="dxa"/>
            <w:tcBorders>
              <w:top w:val="single" w:sz="4" w:space="0" w:color="auto"/>
              <w:left w:val="nil"/>
              <w:bottom w:val="nil"/>
              <w:right w:val="single" w:sz="12" w:space="0" w:color="auto"/>
            </w:tcBorders>
            <w:vAlign w:val="center"/>
          </w:tcPr>
          <w:p w:rsidR="00172DA6" w:rsidRPr="00020518" w:rsidRDefault="00172DA6" w:rsidP="004B1614">
            <w:pPr>
              <w:rPr>
                <w:sz w:val="18"/>
                <w:szCs w:val="18"/>
              </w:rPr>
            </w:pPr>
            <w:r w:rsidRPr="00020518">
              <w:rPr>
                <w:sz w:val="18"/>
                <w:szCs w:val="18"/>
              </w:rPr>
              <w:t>%</w:t>
            </w:r>
          </w:p>
        </w:tc>
      </w:tr>
      <w:tr w:rsidR="00172DA6" w:rsidRPr="00020518" w:rsidTr="00020518">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rPr>
            </w:pPr>
          </w:p>
        </w:tc>
        <w:tc>
          <w:tcPr>
            <w:tcW w:w="2126" w:type="dxa"/>
            <w:gridSpan w:val="2"/>
            <w:tcBorders>
              <w:top w:val="nil"/>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sz w:val="11"/>
                <w:szCs w:val="11"/>
                <w:bdr w:val="single" w:sz="4" w:space="0" w:color="auto"/>
              </w:rPr>
              <w:t>√</w:t>
            </w:r>
            <w:r w:rsidRPr="00020518">
              <w:rPr>
                <w:sz w:val="18"/>
                <w:szCs w:val="18"/>
              </w:rPr>
              <w:t>EM4.</w:t>
            </w:r>
            <w:r w:rsidRPr="00020518">
              <w:rPr>
                <w:sz w:val="18"/>
                <w:szCs w:val="18"/>
              </w:rPr>
              <w:t>实验报告</w:t>
            </w:r>
          </w:p>
        </w:tc>
        <w:tc>
          <w:tcPr>
            <w:tcW w:w="599" w:type="dxa"/>
            <w:tcBorders>
              <w:top w:val="nil"/>
              <w:left w:val="nil"/>
              <w:bottom w:val="nil"/>
              <w:right w:val="single" w:sz="4" w:space="0" w:color="auto"/>
            </w:tcBorders>
            <w:vAlign w:val="center"/>
          </w:tcPr>
          <w:p w:rsidR="00172DA6" w:rsidRPr="00020518" w:rsidRDefault="00172DA6" w:rsidP="004B1614">
            <w:pPr>
              <w:rPr>
                <w:sz w:val="18"/>
                <w:szCs w:val="18"/>
              </w:rPr>
            </w:pPr>
            <w:r w:rsidRPr="00020518">
              <w:rPr>
                <w:rFonts w:hint="eastAsia"/>
                <w:sz w:val="18"/>
                <w:szCs w:val="18"/>
              </w:rPr>
              <w:t>40</w:t>
            </w:r>
            <w:r w:rsidRPr="00020518">
              <w:rPr>
                <w:sz w:val="18"/>
                <w:szCs w:val="18"/>
              </w:rPr>
              <w:t>%</w:t>
            </w:r>
          </w:p>
        </w:tc>
        <w:tc>
          <w:tcPr>
            <w:tcW w:w="2154" w:type="dxa"/>
            <w:gridSpan w:val="5"/>
            <w:tcBorders>
              <w:top w:val="nil"/>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sz w:val="18"/>
                <w:szCs w:val="18"/>
              </w:rPr>
              <w:t>□</w:t>
            </w:r>
            <w:r w:rsidRPr="00020518">
              <w:rPr>
                <w:sz w:val="18"/>
                <w:szCs w:val="18"/>
              </w:rPr>
              <w:t>EM5.</w:t>
            </w:r>
            <w:r w:rsidRPr="00020518">
              <w:rPr>
                <w:rFonts w:ascii="Arial" w:hAnsi="Arial" w:cs="Arial"/>
                <w:sz w:val="18"/>
                <w:szCs w:val="18"/>
                <w:shd w:val="clear" w:color="auto" w:fill="FFFFFF"/>
              </w:rPr>
              <w:t>总结</w:t>
            </w:r>
            <w:r w:rsidRPr="00020518">
              <w:rPr>
                <w:sz w:val="18"/>
                <w:szCs w:val="18"/>
              </w:rPr>
              <w:t>报告</w:t>
            </w:r>
          </w:p>
        </w:tc>
        <w:tc>
          <w:tcPr>
            <w:tcW w:w="795" w:type="dxa"/>
            <w:tcBorders>
              <w:top w:val="nil"/>
              <w:left w:val="nil"/>
              <w:bottom w:val="nil"/>
              <w:right w:val="single" w:sz="4" w:space="0" w:color="auto"/>
            </w:tcBorders>
            <w:vAlign w:val="center"/>
          </w:tcPr>
          <w:p w:rsidR="00172DA6" w:rsidRPr="00020518" w:rsidRDefault="00172DA6" w:rsidP="004B1614">
            <w:pPr>
              <w:rPr>
                <w:sz w:val="18"/>
                <w:szCs w:val="18"/>
              </w:rPr>
            </w:pPr>
            <w:r w:rsidRPr="00020518">
              <w:rPr>
                <w:sz w:val="18"/>
                <w:szCs w:val="18"/>
              </w:rPr>
              <w:t>%</w:t>
            </w:r>
          </w:p>
        </w:tc>
        <w:tc>
          <w:tcPr>
            <w:tcW w:w="1838" w:type="dxa"/>
            <w:gridSpan w:val="2"/>
            <w:tcBorders>
              <w:top w:val="nil"/>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sz w:val="11"/>
                <w:szCs w:val="11"/>
                <w:bdr w:val="single" w:sz="4" w:space="0" w:color="auto"/>
              </w:rPr>
              <w:t>√</w:t>
            </w:r>
            <w:r w:rsidRPr="00020518">
              <w:rPr>
                <w:sz w:val="18"/>
                <w:szCs w:val="18"/>
              </w:rPr>
              <w:t>EM6.</w:t>
            </w:r>
            <w:r w:rsidRPr="00020518">
              <w:rPr>
                <w:rFonts w:hAnsi="宋体"/>
                <w:sz w:val="18"/>
                <w:szCs w:val="18"/>
              </w:rPr>
              <w:t>出勤率</w:t>
            </w:r>
          </w:p>
        </w:tc>
        <w:tc>
          <w:tcPr>
            <w:tcW w:w="1535" w:type="dxa"/>
            <w:tcBorders>
              <w:top w:val="nil"/>
              <w:left w:val="nil"/>
              <w:bottom w:val="nil"/>
              <w:right w:val="single" w:sz="12" w:space="0" w:color="auto"/>
            </w:tcBorders>
            <w:vAlign w:val="center"/>
          </w:tcPr>
          <w:p w:rsidR="00172DA6" w:rsidRPr="00020518" w:rsidRDefault="00172DA6" w:rsidP="004B1614">
            <w:pPr>
              <w:rPr>
                <w:sz w:val="18"/>
                <w:szCs w:val="18"/>
              </w:rPr>
            </w:pPr>
            <w:r w:rsidRPr="00020518">
              <w:rPr>
                <w:rFonts w:hint="eastAsia"/>
                <w:sz w:val="18"/>
                <w:szCs w:val="18"/>
              </w:rPr>
              <w:t>20</w:t>
            </w:r>
            <w:r w:rsidRPr="00020518">
              <w:rPr>
                <w:sz w:val="18"/>
                <w:szCs w:val="18"/>
              </w:rPr>
              <w:t>%</w:t>
            </w:r>
          </w:p>
        </w:tc>
      </w:tr>
      <w:tr w:rsidR="00172DA6" w:rsidRPr="00020518" w:rsidTr="00AB08B1">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rPr>
            </w:pPr>
          </w:p>
        </w:tc>
        <w:tc>
          <w:tcPr>
            <w:tcW w:w="2126" w:type="dxa"/>
            <w:gridSpan w:val="2"/>
            <w:tcBorders>
              <w:top w:val="nil"/>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sz w:val="18"/>
                <w:szCs w:val="18"/>
              </w:rPr>
              <w:t>□</w:t>
            </w:r>
            <w:r w:rsidRPr="00020518">
              <w:rPr>
                <w:sz w:val="18"/>
                <w:szCs w:val="18"/>
              </w:rPr>
              <w:t>EM7.</w:t>
            </w:r>
            <w:r w:rsidRPr="00020518">
              <w:rPr>
                <w:sz w:val="18"/>
                <w:szCs w:val="18"/>
              </w:rPr>
              <w:t>期末考试</w:t>
            </w:r>
          </w:p>
        </w:tc>
        <w:tc>
          <w:tcPr>
            <w:tcW w:w="599" w:type="dxa"/>
            <w:tcBorders>
              <w:top w:val="nil"/>
              <w:left w:val="nil"/>
              <w:bottom w:val="nil"/>
              <w:right w:val="single" w:sz="4" w:space="0" w:color="auto"/>
            </w:tcBorders>
            <w:vAlign w:val="center"/>
          </w:tcPr>
          <w:p w:rsidR="00172DA6" w:rsidRPr="00020518" w:rsidRDefault="00172DA6" w:rsidP="004B1614">
            <w:pPr>
              <w:rPr>
                <w:sz w:val="18"/>
                <w:szCs w:val="18"/>
              </w:rPr>
            </w:pPr>
            <w:r w:rsidRPr="00020518">
              <w:rPr>
                <w:sz w:val="18"/>
                <w:szCs w:val="18"/>
              </w:rPr>
              <w:t>%</w:t>
            </w:r>
          </w:p>
        </w:tc>
        <w:tc>
          <w:tcPr>
            <w:tcW w:w="2154" w:type="dxa"/>
            <w:gridSpan w:val="5"/>
            <w:tcBorders>
              <w:top w:val="nil"/>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sz w:val="18"/>
                <w:szCs w:val="18"/>
              </w:rPr>
              <w:t>□</w:t>
            </w:r>
            <w:r w:rsidRPr="00020518">
              <w:rPr>
                <w:sz w:val="18"/>
                <w:szCs w:val="18"/>
              </w:rPr>
              <w:t>EM8.</w:t>
            </w:r>
            <w:r w:rsidRPr="00020518">
              <w:rPr>
                <w:rFonts w:hint="eastAsia"/>
                <w:sz w:val="18"/>
                <w:szCs w:val="18"/>
              </w:rPr>
              <w:t>笔试</w:t>
            </w:r>
          </w:p>
        </w:tc>
        <w:tc>
          <w:tcPr>
            <w:tcW w:w="795" w:type="dxa"/>
            <w:tcBorders>
              <w:top w:val="nil"/>
              <w:left w:val="nil"/>
              <w:bottom w:val="nil"/>
              <w:right w:val="single" w:sz="4" w:space="0" w:color="auto"/>
            </w:tcBorders>
            <w:vAlign w:val="center"/>
          </w:tcPr>
          <w:p w:rsidR="00172DA6" w:rsidRPr="00020518" w:rsidRDefault="00172DA6" w:rsidP="004B1614">
            <w:pPr>
              <w:rPr>
                <w:sz w:val="18"/>
                <w:szCs w:val="18"/>
              </w:rPr>
            </w:pPr>
            <w:r w:rsidRPr="00020518">
              <w:rPr>
                <w:sz w:val="18"/>
                <w:szCs w:val="18"/>
              </w:rPr>
              <w:t xml:space="preserve"> %</w:t>
            </w:r>
          </w:p>
        </w:tc>
        <w:tc>
          <w:tcPr>
            <w:tcW w:w="1838" w:type="dxa"/>
            <w:gridSpan w:val="2"/>
            <w:tcBorders>
              <w:top w:val="nil"/>
              <w:left w:val="single" w:sz="4" w:space="0" w:color="auto"/>
              <w:bottom w:val="nil"/>
              <w:right w:val="nil"/>
            </w:tcBorders>
            <w:vAlign w:val="center"/>
          </w:tcPr>
          <w:p w:rsidR="00172DA6" w:rsidRPr="00020518" w:rsidRDefault="00172DA6" w:rsidP="004B1614">
            <w:pPr>
              <w:rPr>
                <w:sz w:val="18"/>
                <w:szCs w:val="18"/>
              </w:rPr>
            </w:pPr>
            <w:r w:rsidRPr="00020518">
              <w:rPr>
                <w:rFonts w:ascii="宋体" w:hAnsi="宋体"/>
                <w:sz w:val="18"/>
                <w:szCs w:val="18"/>
              </w:rPr>
              <w:t>□</w:t>
            </w:r>
            <w:r w:rsidRPr="00020518">
              <w:rPr>
                <w:sz w:val="18"/>
                <w:szCs w:val="18"/>
              </w:rPr>
              <w:t>EM9.</w:t>
            </w:r>
            <w:r w:rsidRPr="00020518">
              <w:rPr>
                <w:sz w:val="18"/>
                <w:szCs w:val="18"/>
              </w:rPr>
              <w:t>口试</w:t>
            </w:r>
          </w:p>
        </w:tc>
        <w:tc>
          <w:tcPr>
            <w:tcW w:w="1535" w:type="dxa"/>
            <w:tcBorders>
              <w:top w:val="nil"/>
              <w:left w:val="nil"/>
              <w:bottom w:val="nil"/>
              <w:right w:val="single" w:sz="12" w:space="0" w:color="auto"/>
            </w:tcBorders>
            <w:vAlign w:val="center"/>
          </w:tcPr>
          <w:p w:rsidR="00172DA6" w:rsidRPr="00020518" w:rsidRDefault="00172DA6" w:rsidP="004B1614">
            <w:pPr>
              <w:rPr>
                <w:sz w:val="18"/>
                <w:szCs w:val="18"/>
              </w:rPr>
            </w:pPr>
            <w:r w:rsidRPr="00020518">
              <w:rPr>
                <w:sz w:val="18"/>
                <w:szCs w:val="18"/>
              </w:rPr>
              <w:t>%</w:t>
            </w:r>
          </w:p>
        </w:tc>
      </w:tr>
      <w:tr w:rsidR="00172DA6" w:rsidRPr="00020518" w:rsidTr="00AB08B1">
        <w:trPr>
          <w:trHeight w:val="264"/>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rPr>
            </w:pPr>
          </w:p>
        </w:tc>
        <w:tc>
          <w:tcPr>
            <w:tcW w:w="2126" w:type="dxa"/>
            <w:gridSpan w:val="2"/>
            <w:tcBorders>
              <w:top w:val="nil"/>
              <w:left w:val="single" w:sz="4" w:space="0" w:color="auto"/>
              <w:bottom w:val="single" w:sz="12" w:space="0" w:color="auto"/>
              <w:right w:val="nil"/>
            </w:tcBorders>
            <w:vAlign w:val="center"/>
          </w:tcPr>
          <w:p w:rsidR="00172DA6" w:rsidRPr="00020518" w:rsidRDefault="00172DA6" w:rsidP="004B1614">
            <w:pPr>
              <w:rPr>
                <w:sz w:val="18"/>
                <w:szCs w:val="18"/>
              </w:rPr>
            </w:pPr>
          </w:p>
        </w:tc>
        <w:tc>
          <w:tcPr>
            <w:tcW w:w="599" w:type="dxa"/>
            <w:tcBorders>
              <w:top w:val="nil"/>
              <w:left w:val="nil"/>
              <w:bottom w:val="single" w:sz="12" w:space="0" w:color="auto"/>
              <w:right w:val="single" w:sz="4" w:space="0" w:color="auto"/>
            </w:tcBorders>
            <w:vAlign w:val="center"/>
          </w:tcPr>
          <w:p w:rsidR="00172DA6" w:rsidRPr="00020518" w:rsidRDefault="00172DA6" w:rsidP="004B1614">
            <w:pPr>
              <w:rPr>
                <w:sz w:val="18"/>
                <w:szCs w:val="18"/>
              </w:rPr>
            </w:pPr>
          </w:p>
        </w:tc>
        <w:tc>
          <w:tcPr>
            <w:tcW w:w="2154" w:type="dxa"/>
            <w:gridSpan w:val="5"/>
            <w:tcBorders>
              <w:top w:val="nil"/>
              <w:left w:val="single" w:sz="4" w:space="0" w:color="auto"/>
              <w:bottom w:val="single" w:sz="12" w:space="0" w:color="auto"/>
              <w:right w:val="nil"/>
            </w:tcBorders>
            <w:vAlign w:val="center"/>
          </w:tcPr>
          <w:p w:rsidR="00172DA6" w:rsidRPr="00020518" w:rsidRDefault="00172DA6" w:rsidP="004B1614">
            <w:pPr>
              <w:rPr>
                <w:sz w:val="18"/>
                <w:szCs w:val="18"/>
              </w:rPr>
            </w:pPr>
          </w:p>
        </w:tc>
        <w:tc>
          <w:tcPr>
            <w:tcW w:w="795" w:type="dxa"/>
            <w:tcBorders>
              <w:top w:val="nil"/>
              <w:left w:val="nil"/>
              <w:bottom w:val="single" w:sz="12" w:space="0" w:color="auto"/>
              <w:right w:val="single" w:sz="4" w:space="0" w:color="auto"/>
            </w:tcBorders>
            <w:vAlign w:val="center"/>
          </w:tcPr>
          <w:p w:rsidR="00172DA6" w:rsidRPr="00020518" w:rsidRDefault="00172DA6" w:rsidP="004B1614">
            <w:pPr>
              <w:rPr>
                <w:sz w:val="18"/>
                <w:szCs w:val="18"/>
              </w:rPr>
            </w:pPr>
          </w:p>
        </w:tc>
        <w:tc>
          <w:tcPr>
            <w:tcW w:w="1838" w:type="dxa"/>
            <w:gridSpan w:val="2"/>
            <w:tcBorders>
              <w:top w:val="nil"/>
              <w:left w:val="single" w:sz="4" w:space="0" w:color="auto"/>
              <w:bottom w:val="single" w:sz="12" w:space="0" w:color="auto"/>
              <w:right w:val="nil"/>
            </w:tcBorders>
            <w:vAlign w:val="center"/>
          </w:tcPr>
          <w:p w:rsidR="00172DA6" w:rsidRPr="00020518" w:rsidRDefault="00172DA6" w:rsidP="004B1614">
            <w:pPr>
              <w:rPr>
                <w:sz w:val="18"/>
                <w:szCs w:val="18"/>
              </w:rPr>
            </w:pPr>
          </w:p>
        </w:tc>
        <w:tc>
          <w:tcPr>
            <w:tcW w:w="1535" w:type="dxa"/>
            <w:tcBorders>
              <w:top w:val="nil"/>
              <w:left w:val="nil"/>
              <w:bottom w:val="single" w:sz="12" w:space="0" w:color="auto"/>
              <w:right w:val="single" w:sz="12" w:space="0" w:color="auto"/>
            </w:tcBorders>
            <w:vAlign w:val="center"/>
          </w:tcPr>
          <w:p w:rsidR="00172DA6" w:rsidRPr="00020518" w:rsidRDefault="00172DA6" w:rsidP="004B1614">
            <w:pPr>
              <w:rPr>
                <w:sz w:val="18"/>
                <w:szCs w:val="18"/>
              </w:rPr>
            </w:pPr>
          </w:p>
        </w:tc>
      </w:tr>
    </w:tbl>
    <w:p w:rsidR="00172DA6" w:rsidRPr="00020518" w:rsidRDefault="00172DA6" w:rsidP="004B1614">
      <w:pPr>
        <w:rPr>
          <w:rFonts w:eastAsia="黑体"/>
          <w:sz w:val="28"/>
          <w:szCs w:val="28"/>
        </w:rPr>
      </w:pPr>
      <w:r w:rsidRPr="00020518">
        <w:br w:type="page"/>
      </w:r>
      <w:r w:rsidRPr="00020518">
        <w:rPr>
          <w:rFonts w:eastAsia="黑体"/>
          <w:b/>
          <w:bCs/>
          <w:sz w:val="30"/>
          <w:szCs w:val="30"/>
        </w:rPr>
        <w:lastRenderedPageBreak/>
        <w:t>实验课程内容</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
        <w:gridCol w:w="829"/>
        <w:gridCol w:w="619"/>
        <w:gridCol w:w="5443"/>
        <w:gridCol w:w="737"/>
        <w:gridCol w:w="681"/>
        <w:gridCol w:w="595"/>
      </w:tblGrid>
      <w:tr w:rsidR="00172DA6" w:rsidRPr="00020518" w:rsidTr="00020518">
        <w:trPr>
          <w:trHeight w:val="966"/>
          <w:jc w:val="center"/>
        </w:trPr>
        <w:tc>
          <w:tcPr>
            <w:tcW w:w="451" w:type="dxa"/>
            <w:tcBorders>
              <w:top w:val="single" w:sz="12" w:space="0" w:color="auto"/>
              <w:left w:val="single" w:sz="12" w:space="0" w:color="auto"/>
              <w:right w:val="single" w:sz="4" w:space="0" w:color="auto"/>
            </w:tcBorders>
            <w:vAlign w:val="center"/>
          </w:tcPr>
          <w:p w:rsidR="00172DA6" w:rsidRPr="00020518" w:rsidRDefault="00172DA6" w:rsidP="004B1614">
            <w:pPr>
              <w:rPr>
                <w:rFonts w:ascii="黑体" w:eastAsia="黑体" w:hAnsi="黑体"/>
                <w:w w:val="80"/>
                <w:sz w:val="18"/>
                <w:szCs w:val="18"/>
              </w:rPr>
            </w:pPr>
            <w:r w:rsidRPr="00020518">
              <w:rPr>
                <w:rFonts w:ascii="黑体" w:eastAsia="黑体" w:hAnsi="黑体" w:hint="eastAsia"/>
                <w:w w:val="80"/>
                <w:sz w:val="18"/>
                <w:szCs w:val="18"/>
              </w:rPr>
              <w:t>课次</w:t>
            </w:r>
          </w:p>
        </w:tc>
        <w:tc>
          <w:tcPr>
            <w:tcW w:w="829" w:type="dxa"/>
            <w:tcBorders>
              <w:top w:val="single" w:sz="12" w:space="0" w:color="auto"/>
              <w:left w:val="single" w:sz="4" w:space="0" w:color="auto"/>
              <w:right w:val="single" w:sz="8" w:space="0" w:color="auto"/>
            </w:tcBorders>
            <w:vAlign w:val="center"/>
          </w:tcPr>
          <w:p w:rsidR="00172DA6" w:rsidRPr="00020518" w:rsidRDefault="00172DA6" w:rsidP="004B1614">
            <w:pPr>
              <w:rPr>
                <w:rFonts w:ascii="黑体" w:eastAsia="黑体" w:hAnsi="黑体"/>
                <w:w w:val="80"/>
                <w:sz w:val="18"/>
                <w:szCs w:val="18"/>
              </w:rPr>
            </w:pPr>
            <w:r w:rsidRPr="00020518">
              <w:rPr>
                <w:rFonts w:ascii="黑体" w:eastAsia="黑体" w:hAnsi="黑体" w:hint="eastAsia"/>
                <w:w w:val="80"/>
                <w:sz w:val="18"/>
                <w:szCs w:val="18"/>
              </w:rPr>
              <w:t>学时</w:t>
            </w:r>
          </w:p>
        </w:tc>
        <w:tc>
          <w:tcPr>
            <w:tcW w:w="619" w:type="dxa"/>
            <w:tcBorders>
              <w:top w:val="single" w:sz="12" w:space="0" w:color="auto"/>
              <w:left w:val="single" w:sz="4" w:space="0" w:color="auto"/>
              <w:right w:val="single" w:sz="8" w:space="0" w:color="auto"/>
            </w:tcBorders>
            <w:vAlign w:val="center"/>
          </w:tcPr>
          <w:p w:rsidR="00172DA6" w:rsidRPr="00020518" w:rsidRDefault="00172DA6" w:rsidP="004B1614">
            <w:pPr>
              <w:rPr>
                <w:rFonts w:ascii="黑体" w:eastAsia="黑体" w:hAnsi="黑体"/>
                <w:w w:val="80"/>
                <w:sz w:val="18"/>
                <w:szCs w:val="18"/>
              </w:rPr>
            </w:pPr>
            <w:r w:rsidRPr="00020518">
              <w:rPr>
                <w:rFonts w:ascii="黑体" w:eastAsia="黑体" w:hAnsi="黑体" w:hint="eastAsia"/>
                <w:w w:val="80"/>
                <w:sz w:val="18"/>
                <w:szCs w:val="18"/>
              </w:rPr>
              <w:t>课程目标</w:t>
            </w:r>
          </w:p>
        </w:tc>
        <w:tc>
          <w:tcPr>
            <w:tcW w:w="5443" w:type="dxa"/>
            <w:tcBorders>
              <w:top w:val="single" w:sz="12" w:space="0" w:color="auto"/>
              <w:left w:val="single" w:sz="8" w:space="0" w:color="auto"/>
              <w:right w:val="single" w:sz="4" w:space="0" w:color="auto"/>
            </w:tcBorders>
            <w:vAlign w:val="center"/>
          </w:tcPr>
          <w:p w:rsidR="00172DA6" w:rsidRPr="00020518" w:rsidRDefault="00172DA6" w:rsidP="004B1614">
            <w:pPr>
              <w:rPr>
                <w:rFonts w:ascii="黑体" w:eastAsia="黑体" w:hAnsi="黑体"/>
                <w:w w:val="80"/>
                <w:sz w:val="18"/>
                <w:szCs w:val="18"/>
              </w:rPr>
            </w:pPr>
            <w:r w:rsidRPr="00020518">
              <w:rPr>
                <w:rFonts w:ascii="黑体" w:eastAsia="黑体" w:hAnsi="黑体" w:hint="eastAsia"/>
                <w:w w:val="80"/>
                <w:sz w:val="18"/>
                <w:szCs w:val="18"/>
              </w:rPr>
              <w:t>实 验 教 学 主 要 内 容</w:t>
            </w:r>
          </w:p>
        </w:tc>
        <w:tc>
          <w:tcPr>
            <w:tcW w:w="737" w:type="dxa"/>
            <w:tcBorders>
              <w:top w:val="single" w:sz="12" w:space="0" w:color="auto"/>
              <w:left w:val="single" w:sz="8" w:space="0" w:color="auto"/>
              <w:right w:val="single" w:sz="8" w:space="0" w:color="auto"/>
            </w:tcBorders>
            <w:vAlign w:val="center"/>
          </w:tcPr>
          <w:p w:rsidR="00172DA6" w:rsidRPr="00020518" w:rsidRDefault="00172DA6" w:rsidP="004B1614">
            <w:pPr>
              <w:rPr>
                <w:rFonts w:ascii="黑体" w:eastAsia="黑体" w:hAnsi="黑体"/>
                <w:w w:val="80"/>
                <w:sz w:val="18"/>
                <w:szCs w:val="18"/>
              </w:rPr>
            </w:pPr>
            <w:r w:rsidRPr="00020518">
              <w:rPr>
                <w:rFonts w:ascii="黑体" w:eastAsia="黑体" w:hAnsi="黑体" w:hint="eastAsia"/>
                <w:w w:val="80"/>
                <w:sz w:val="18"/>
                <w:szCs w:val="18"/>
              </w:rPr>
              <w:t>教学方式</w:t>
            </w:r>
          </w:p>
        </w:tc>
        <w:tc>
          <w:tcPr>
            <w:tcW w:w="681" w:type="dxa"/>
            <w:tcBorders>
              <w:top w:val="single" w:sz="12" w:space="0" w:color="auto"/>
              <w:left w:val="single" w:sz="8" w:space="0" w:color="auto"/>
              <w:right w:val="single" w:sz="8" w:space="0" w:color="auto"/>
            </w:tcBorders>
            <w:vAlign w:val="center"/>
          </w:tcPr>
          <w:p w:rsidR="00172DA6" w:rsidRPr="00020518" w:rsidRDefault="00172DA6" w:rsidP="004B1614">
            <w:pPr>
              <w:rPr>
                <w:rFonts w:ascii="黑体" w:eastAsia="黑体" w:hAnsi="黑体"/>
                <w:w w:val="80"/>
                <w:sz w:val="18"/>
                <w:szCs w:val="18"/>
              </w:rPr>
            </w:pPr>
            <w:r w:rsidRPr="00020518">
              <w:rPr>
                <w:rFonts w:ascii="黑体" w:eastAsia="黑体" w:hAnsi="黑体" w:hint="eastAsia"/>
                <w:w w:val="80"/>
                <w:sz w:val="18"/>
                <w:szCs w:val="18"/>
              </w:rPr>
              <w:t>评估方式</w:t>
            </w:r>
          </w:p>
        </w:tc>
        <w:tc>
          <w:tcPr>
            <w:tcW w:w="595" w:type="dxa"/>
            <w:tcBorders>
              <w:top w:val="single" w:sz="12" w:space="0" w:color="auto"/>
              <w:left w:val="single" w:sz="8" w:space="0" w:color="auto"/>
              <w:right w:val="single" w:sz="12" w:space="0" w:color="auto"/>
            </w:tcBorders>
            <w:vAlign w:val="center"/>
          </w:tcPr>
          <w:p w:rsidR="00172DA6" w:rsidRPr="00020518" w:rsidRDefault="00172DA6" w:rsidP="004B1614">
            <w:pPr>
              <w:rPr>
                <w:rFonts w:ascii="黑体" w:eastAsia="黑体" w:hAnsi="黑体"/>
                <w:w w:val="80"/>
                <w:sz w:val="18"/>
                <w:szCs w:val="18"/>
              </w:rPr>
            </w:pPr>
            <w:r w:rsidRPr="00020518">
              <w:rPr>
                <w:rFonts w:ascii="黑体" w:eastAsia="黑体" w:hAnsi="黑体" w:hint="eastAsia"/>
                <w:w w:val="80"/>
                <w:sz w:val="18"/>
                <w:szCs w:val="18"/>
              </w:rPr>
              <w:t>实验</w:t>
            </w:r>
          </w:p>
          <w:p w:rsidR="00172DA6" w:rsidRPr="00020518" w:rsidRDefault="00172DA6" w:rsidP="004B1614">
            <w:pPr>
              <w:rPr>
                <w:rFonts w:ascii="黑体" w:eastAsia="黑体" w:hAnsi="黑体"/>
                <w:w w:val="80"/>
                <w:szCs w:val="21"/>
              </w:rPr>
            </w:pPr>
            <w:r w:rsidRPr="00020518">
              <w:rPr>
                <w:rFonts w:ascii="黑体" w:eastAsia="黑体" w:hAnsi="黑体" w:hint="eastAsia"/>
                <w:w w:val="80"/>
                <w:sz w:val="18"/>
                <w:szCs w:val="18"/>
              </w:rPr>
              <w:t>类别</w:t>
            </w:r>
          </w:p>
        </w:tc>
      </w:tr>
      <w:tr w:rsidR="00172DA6"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szCs w:val="21"/>
              </w:rPr>
            </w:pPr>
            <w:r w:rsidRPr="00020518">
              <w:rPr>
                <w:rFonts w:hint="eastAsia"/>
                <w:szCs w:val="21"/>
              </w:rPr>
              <w:t>1</w:t>
            </w:r>
          </w:p>
        </w:tc>
        <w:tc>
          <w:tcPr>
            <w:tcW w:w="82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4</w:t>
            </w:r>
          </w:p>
        </w:tc>
        <w:tc>
          <w:tcPr>
            <w:tcW w:w="61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CO1</w:t>
            </w:r>
          </w:p>
          <w:p w:rsidR="00172DA6" w:rsidRPr="00020518" w:rsidRDefault="00172DA6" w:rsidP="004B1614">
            <w:pPr>
              <w:rPr>
                <w:rFonts w:ascii="宋体" w:hAnsi="宋体"/>
              </w:rPr>
            </w:pPr>
            <w:r w:rsidRPr="00020518">
              <w:rPr>
                <w:rFonts w:ascii="宋体" w:hAnsi="宋体" w:hint="eastAsia"/>
              </w:rPr>
              <w:t>CO2</w:t>
            </w:r>
          </w:p>
          <w:p w:rsidR="00172DA6" w:rsidRPr="00020518" w:rsidRDefault="00172DA6" w:rsidP="004B1614">
            <w:pPr>
              <w:rPr>
                <w:rFonts w:ascii="宋体" w:hAnsi="宋体"/>
              </w:rPr>
            </w:pPr>
            <w:r w:rsidRPr="00020518">
              <w:rPr>
                <w:rFonts w:ascii="宋体" w:hAnsi="宋体" w:hint="eastAsia"/>
              </w:rPr>
              <w:t>CO3</w:t>
            </w:r>
          </w:p>
        </w:tc>
        <w:tc>
          <w:tcPr>
            <w:tcW w:w="5443" w:type="dxa"/>
            <w:tcBorders>
              <w:top w:val="single" w:sz="4" w:space="0" w:color="auto"/>
              <w:left w:val="single" w:sz="8" w:space="0" w:color="auto"/>
              <w:bottom w:val="single" w:sz="4" w:space="0" w:color="auto"/>
              <w:right w:val="single" w:sz="4" w:space="0" w:color="auto"/>
            </w:tcBorders>
            <w:vAlign w:val="center"/>
          </w:tcPr>
          <w:p w:rsidR="00172DA6" w:rsidRPr="00020518" w:rsidRDefault="00172DA6" w:rsidP="004B1614">
            <w:pPr>
              <w:rPr>
                <w:rFonts w:ascii="宋体" w:hAnsi="宋体"/>
              </w:rPr>
            </w:pPr>
            <w:r w:rsidRPr="00020518">
              <w:rPr>
                <w:rFonts w:ascii="宋体" w:hAnsi="宋体" w:hint="eastAsia"/>
              </w:rPr>
              <w:t xml:space="preserve">实验1 </w:t>
            </w:r>
            <w:bookmarkStart w:id="27" w:name="OLE_LINK13"/>
            <w:bookmarkStart w:id="28" w:name="OLE_LINK14"/>
            <w:r w:rsidRPr="00020518">
              <w:rPr>
                <w:rFonts w:ascii="宋体" w:hAnsi="宋体" w:hint="eastAsia"/>
              </w:rPr>
              <w:t>紫外分光光度计法测定饮料中的咖啡因含量</w:t>
            </w:r>
            <w:bookmarkEnd w:id="27"/>
            <w:bookmarkEnd w:id="28"/>
          </w:p>
          <w:p w:rsidR="00172DA6" w:rsidRPr="00020518" w:rsidRDefault="00172DA6" w:rsidP="004B1614">
            <w:pPr>
              <w:rPr>
                <w:rFonts w:ascii="宋体" w:hAnsi="宋体"/>
              </w:rPr>
            </w:pPr>
            <w:r w:rsidRPr="00020518">
              <w:rPr>
                <w:rFonts w:ascii="宋体" w:hAnsi="宋体" w:hint="eastAsia"/>
              </w:rPr>
              <w:t>内容提要：学习使用紫外分光光度计，并使用其建立咖啡因标准曲线，并测定奶茶、咖啡等饮料中咖啡因的含量。</w:t>
            </w:r>
          </w:p>
        </w:tc>
        <w:tc>
          <w:tcPr>
            <w:tcW w:w="737"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PM1</w:t>
            </w:r>
          </w:p>
          <w:p w:rsidR="00172DA6" w:rsidRPr="00020518" w:rsidRDefault="00172DA6" w:rsidP="004B1614">
            <w:pPr>
              <w:rPr>
                <w:szCs w:val="21"/>
              </w:rPr>
            </w:pPr>
            <w:r w:rsidRPr="00020518">
              <w:rPr>
                <w:rFonts w:hint="eastAsia"/>
                <w:szCs w:val="21"/>
              </w:rPr>
              <w:t>PM6</w:t>
            </w:r>
          </w:p>
          <w:p w:rsidR="00172DA6" w:rsidRPr="00020518" w:rsidRDefault="00172DA6" w:rsidP="004B1614">
            <w:pPr>
              <w:rPr>
                <w:szCs w:val="21"/>
              </w:rPr>
            </w:pPr>
            <w:r w:rsidRPr="00020518">
              <w:rPr>
                <w:rFonts w:hint="eastAsia"/>
                <w:szCs w:val="21"/>
              </w:rPr>
              <w:t>PM7</w:t>
            </w:r>
          </w:p>
        </w:tc>
        <w:tc>
          <w:tcPr>
            <w:tcW w:w="681"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EM1</w:t>
            </w:r>
          </w:p>
          <w:p w:rsidR="00172DA6" w:rsidRPr="00020518" w:rsidRDefault="00172DA6" w:rsidP="004B1614">
            <w:pPr>
              <w:rPr>
                <w:szCs w:val="21"/>
              </w:rPr>
            </w:pPr>
            <w:r w:rsidRPr="00020518">
              <w:rPr>
                <w:rFonts w:hint="eastAsia"/>
                <w:szCs w:val="21"/>
              </w:rPr>
              <w:t>EM2</w:t>
            </w:r>
          </w:p>
          <w:p w:rsidR="00172DA6" w:rsidRPr="00020518" w:rsidRDefault="00172DA6" w:rsidP="004B1614">
            <w:pPr>
              <w:rPr>
                <w:szCs w:val="21"/>
              </w:rPr>
            </w:pPr>
            <w:r w:rsidRPr="00020518">
              <w:rPr>
                <w:rFonts w:hint="eastAsia"/>
                <w:szCs w:val="21"/>
              </w:rPr>
              <w:t>EM4</w:t>
            </w:r>
          </w:p>
          <w:p w:rsidR="00172DA6" w:rsidRPr="00020518" w:rsidRDefault="00172DA6" w:rsidP="004B1614">
            <w:pPr>
              <w:rPr>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172DA6" w:rsidRPr="00020518" w:rsidRDefault="00172DA6" w:rsidP="004B1614">
            <w:pPr>
              <w:rPr>
                <w:rFonts w:ascii="宋体" w:hAnsi="宋体"/>
              </w:rPr>
            </w:pPr>
            <w:r w:rsidRPr="00020518">
              <w:rPr>
                <w:rFonts w:ascii="宋体" w:hAnsi="宋体" w:hint="eastAsia"/>
              </w:rPr>
              <w:t>综合</w:t>
            </w:r>
          </w:p>
        </w:tc>
      </w:tr>
      <w:tr w:rsidR="00172DA6"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szCs w:val="21"/>
              </w:rPr>
            </w:pPr>
            <w:r w:rsidRPr="00020518">
              <w:rPr>
                <w:rFonts w:hint="eastAsia"/>
                <w:szCs w:val="21"/>
              </w:rPr>
              <w:t>2</w:t>
            </w:r>
          </w:p>
        </w:tc>
        <w:tc>
          <w:tcPr>
            <w:tcW w:w="82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4</w:t>
            </w:r>
          </w:p>
        </w:tc>
        <w:tc>
          <w:tcPr>
            <w:tcW w:w="61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CO1</w:t>
            </w:r>
          </w:p>
          <w:p w:rsidR="00172DA6" w:rsidRPr="00020518" w:rsidRDefault="00172DA6" w:rsidP="004B1614">
            <w:pPr>
              <w:rPr>
                <w:rFonts w:ascii="宋体" w:hAnsi="宋体"/>
              </w:rPr>
            </w:pPr>
            <w:r w:rsidRPr="00020518">
              <w:rPr>
                <w:rFonts w:ascii="宋体" w:hAnsi="宋体" w:hint="eastAsia"/>
              </w:rPr>
              <w:t>CO2</w:t>
            </w:r>
          </w:p>
          <w:p w:rsidR="00172DA6" w:rsidRPr="00020518" w:rsidRDefault="00172DA6" w:rsidP="004B1614">
            <w:pPr>
              <w:rPr>
                <w:rFonts w:ascii="宋体" w:hAnsi="宋体"/>
              </w:rPr>
            </w:pPr>
            <w:r w:rsidRPr="00020518">
              <w:rPr>
                <w:rFonts w:ascii="宋体" w:hAnsi="宋体" w:hint="eastAsia"/>
              </w:rPr>
              <w:t>CO3</w:t>
            </w:r>
          </w:p>
        </w:tc>
        <w:tc>
          <w:tcPr>
            <w:tcW w:w="5443" w:type="dxa"/>
            <w:tcBorders>
              <w:top w:val="single" w:sz="4" w:space="0" w:color="auto"/>
              <w:left w:val="single" w:sz="8" w:space="0" w:color="auto"/>
              <w:bottom w:val="single" w:sz="4" w:space="0" w:color="auto"/>
              <w:right w:val="single" w:sz="4" w:space="0" w:color="auto"/>
            </w:tcBorders>
            <w:vAlign w:val="center"/>
          </w:tcPr>
          <w:p w:rsidR="00172DA6" w:rsidRPr="00020518" w:rsidRDefault="00172DA6" w:rsidP="004B1614">
            <w:pPr>
              <w:rPr>
                <w:rFonts w:ascii="宋体" w:hAnsi="宋体"/>
              </w:rPr>
            </w:pPr>
            <w:r w:rsidRPr="00020518">
              <w:rPr>
                <w:rFonts w:ascii="宋体" w:hAnsi="宋体" w:hint="eastAsia"/>
              </w:rPr>
              <w:t xml:space="preserve">实验2 </w:t>
            </w:r>
            <w:bookmarkStart w:id="29" w:name="OLE_LINK15"/>
            <w:bookmarkStart w:id="30" w:name="OLE_LINK16"/>
            <w:r w:rsidRPr="00020518">
              <w:rPr>
                <w:rFonts w:ascii="宋体" w:hAnsi="宋体" w:hint="eastAsia"/>
              </w:rPr>
              <w:t>气相色谱法测定奶茶中胆固醇的含量</w:t>
            </w:r>
          </w:p>
          <w:bookmarkEnd w:id="29"/>
          <w:bookmarkEnd w:id="30"/>
          <w:p w:rsidR="00172DA6" w:rsidRPr="00020518" w:rsidRDefault="00172DA6" w:rsidP="004B1614">
            <w:pPr>
              <w:rPr>
                <w:rFonts w:ascii="宋体" w:hAnsi="宋体"/>
              </w:rPr>
            </w:pPr>
            <w:r w:rsidRPr="00020518">
              <w:rPr>
                <w:rFonts w:ascii="宋体" w:hAnsi="宋体" w:hint="eastAsia"/>
              </w:rPr>
              <w:t>内容提要：学习气相色谱仪原理、系统构成和操作流程；学习其检测样品的处理方法和数据分析方法。</w:t>
            </w:r>
          </w:p>
        </w:tc>
        <w:tc>
          <w:tcPr>
            <w:tcW w:w="737"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PM1</w:t>
            </w:r>
          </w:p>
          <w:p w:rsidR="00172DA6" w:rsidRPr="00020518" w:rsidRDefault="00172DA6" w:rsidP="004B1614">
            <w:pPr>
              <w:rPr>
                <w:szCs w:val="21"/>
              </w:rPr>
            </w:pPr>
            <w:r w:rsidRPr="00020518">
              <w:rPr>
                <w:rFonts w:hint="eastAsia"/>
                <w:szCs w:val="21"/>
              </w:rPr>
              <w:t>PM6</w:t>
            </w:r>
          </w:p>
          <w:p w:rsidR="00172DA6" w:rsidRPr="00020518" w:rsidRDefault="00172DA6" w:rsidP="004B1614">
            <w:pPr>
              <w:rPr>
                <w:szCs w:val="21"/>
              </w:rPr>
            </w:pPr>
            <w:r w:rsidRPr="00020518">
              <w:rPr>
                <w:rFonts w:hint="eastAsia"/>
                <w:szCs w:val="21"/>
              </w:rPr>
              <w:t>PM7</w:t>
            </w:r>
          </w:p>
        </w:tc>
        <w:tc>
          <w:tcPr>
            <w:tcW w:w="681"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EM1</w:t>
            </w:r>
          </w:p>
          <w:p w:rsidR="00172DA6" w:rsidRPr="00020518" w:rsidRDefault="00172DA6" w:rsidP="004B1614">
            <w:pPr>
              <w:rPr>
                <w:szCs w:val="21"/>
              </w:rPr>
            </w:pPr>
            <w:r w:rsidRPr="00020518">
              <w:rPr>
                <w:rFonts w:hint="eastAsia"/>
                <w:szCs w:val="21"/>
              </w:rPr>
              <w:t>EM2</w:t>
            </w:r>
          </w:p>
          <w:p w:rsidR="00172DA6" w:rsidRPr="00020518" w:rsidRDefault="00172DA6" w:rsidP="004B1614">
            <w:pPr>
              <w:rPr>
                <w:szCs w:val="21"/>
              </w:rPr>
            </w:pPr>
            <w:r w:rsidRPr="00020518">
              <w:rPr>
                <w:rFonts w:hint="eastAsia"/>
                <w:szCs w:val="21"/>
              </w:rPr>
              <w:t>EM4</w:t>
            </w:r>
          </w:p>
          <w:p w:rsidR="00172DA6" w:rsidRPr="00020518" w:rsidRDefault="00172DA6" w:rsidP="004B1614">
            <w:pPr>
              <w:rPr>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tcPr>
          <w:p w:rsidR="00172DA6" w:rsidRPr="00020518" w:rsidRDefault="00172DA6" w:rsidP="004B1614">
            <w:r w:rsidRPr="00020518">
              <w:rPr>
                <w:rFonts w:ascii="宋体" w:hAnsi="宋体" w:hint="eastAsia"/>
              </w:rPr>
              <w:t>综合</w:t>
            </w:r>
          </w:p>
        </w:tc>
      </w:tr>
      <w:tr w:rsidR="00172DA6"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szCs w:val="21"/>
              </w:rPr>
            </w:pPr>
            <w:r w:rsidRPr="00020518">
              <w:rPr>
                <w:rFonts w:hint="eastAsia"/>
                <w:szCs w:val="21"/>
              </w:rPr>
              <w:t>3</w:t>
            </w:r>
          </w:p>
        </w:tc>
        <w:tc>
          <w:tcPr>
            <w:tcW w:w="82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4</w:t>
            </w:r>
          </w:p>
        </w:tc>
        <w:tc>
          <w:tcPr>
            <w:tcW w:w="61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CO1</w:t>
            </w:r>
          </w:p>
          <w:p w:rsidR="00172DA6" w:rsidRPr="00020518" w:rsidRDefault="00172DA6" w:rsidP="004B1614">
            <w:pPr>
              <w:rPr>
                <w:rFonts w:ascii="宋体" w:hAnsi="宋体"/>
              </w:rPr>
            </w:pPr>
            <w:r w:rsidRPr="00020518">
              <w:rPr>
                <w:rFonts w:ascii="宋体" w:hAnsi="宋体" w:hint="eastAsia"/>
              </w:rPr>
              <w:t>CO2</w:t>
            </w:r>
          </w:p>
          <w:p w:rsidR="00172DA6" w:rsidRPr="00020518" w:rsidRDefault="00172DA6" w:rsidP="004B1614">
            <w:pPr>
              <w:rPr>
                <w:szCs w:val="21"/>
              </w:rPr>
            </w:pPr>
            <w:r w:rsidRPr="00020518">
              <w:rPr>
                <w:rFonts w:ascii="宋体" w:hAnsi="宋体" w:hint="eastAsia"/>
              </w:rPr>
              <w:t>CO3</w:t>
            </w:r>
          </w:p>
        </w:tc>
        <w:tc>
          <w:tcPr>
            <w:tcW w:w="5443" w:type="dxa"/>
            <w:tcBorders>
              <w:top w:val="single" w:sz="4" w:space="0" w:color="auto"/>
              <w:left w:val="single" w:sz="8" w:space="0" w:color="auto"/>
              <w:bottom w:val="single" w:sz="4" w:space="0" w:color="auto"/>
              <w:right w:val="single" w:sz="4" w:space="0" w:color="auto"/>
            </w:tcBorders>
            <w:vAlign w:val="center"/>
          </w:tcPr>
          <w:p w:rsidR="00172DA6" w:rsidRPr="00020518" w:rsidRDefault="00172DA6" w:rsidP="004B1614">
            <w:pPr>
              <w:rPr>
                <w:rFonts w:ascii="宋体" w:hAnsi="宋体"/>
              </w:rPr>
            </w:pPr>
            <w:r w:rsidRPr="00020518">
              <w:rPr>
                <w:rFonts w:ascii="宋体" w:hAnsi="宋体" w:hint="eastAsia"/>
              </w:rPr>
              <w:t xml:space="preserve">实验3 </w:t>
            </w:r>
            <w:bookmarkStart w:id="31" w:name="OLE_LINK17"/>
            <w:bookmarkStart w:id="32" w:name="OLE_LINK18"/>
            <w:r w:rsidRPr="00020518">
              <w:rPr>
                <w:rFonts w:ascii="宋体" w:hAnsi="宋体" w:hint="eastAsia"/>
              </w:rPr>
              <w:t>高效液相色谱法测定饮料中咖啡因含量</w:t>
            </w:r>
            <w:bookmarkEnd w:id="31"/>
            <w:bookmarkEnd w:id="32"/>
          </w:p>
          <w:p w:rsidR="00172DA6" w:rsidRPr="00020518" w:rsidRDefault="00172DA6" w:rsidP="004B1614">
            <w:pPr>
              <w:rPr>
                <w:rFonts w:ascii="宋体" w:hAnsi="宋体"/>
              </w:rPr>
            </w:pPr>
            <w:r w:rsidRPr="00020518">
              <w:rPr>
                <w:rFonts w:ascii="宋体" w:hAnsi="宋体" w:hint="eastAsia"/>
              </w:rPr>
              <w:t>内容提要：了解液相色谱分析的基本原理；掌握液相色谱仪的基本使用步骤；掌握液相色谱数据处理的基本方法。</w:t>
            </w:r>
          </w:p>
        </w:tc>
        <w:tc>
          <w:tcPr>
            <w:tcW w:w="737"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PM1</w:t>
            </w:r>
          </w:p>
          <w:p w:rsidR="00172DA6" w:rsidRPr="00020518" w:rsidRDefault="00172DA6" w:rsidP="004B1614">
            <w:pPr>
              <w:rPr>
                <w:szCs w:val="21"/>
              </w:rPr>
            </w:pPr>
            <w:r w:rsidRPr="00020518">
              <w:rPr>
                <w:rFonts w:hint="eastAsia"/>
                <w:szCs w:val="21"/>
              </w:rPr>
              <w:t>PM6</w:t>
            </w:r>
          </w:p>
          <w:p w:rsidR="00172DA6" w:rsidRPr="00020518" w:rsidRDefault="00172DA6" w:rsidP="004B1614">
            <w:pPr>
              <w:rPr>
                <w:szCs w:val="21"/>
              </w:rPr>
            </w:pPr>
            <w:r w:rsidRPr="00020518">
              <w:rPr>
                <w:rFonts w:hint="eastAsia"/>
                <w:szCs w:val="21"/>
              </w:rPr>
              <w:t>PM7</w:t>
            </w:r>
          </w:p>
        </w:tc>
        <w:tc>
          <w:tcPr>
            <w:tcW w:w="681"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EM1</w:t>
            </w:r>
          </w:p>
          <w:p w:rsidR="00172DA6" w:rsidRPr="00020518" w:rsidRDefault="00172DA6" w:rsidP="004B1614">
            <w:pPr>
              <w:rPr>
                <w:szCs w:val="21"/>
              </w:rPr>
            </w:pPr>
            <w:r w:rsidRPr="00020518">
              <w:rPr>
                <w:rFonts w:hint="eastAsia"/>
                <w:szCs w:val="21"/>
              </w:rPr>
              <w:t>EM2</w:t>
            </w:r>
          </w:p>
          <w:p w:rsidR="00172DA6" w:rsidRPr="00020518" w:rsidRDefault="00172DA6" w:rsidP="004B1614">
            <w:pPr>
              <w:rPr>
                <w:szCs w:val="21"/>
              </w:rPr>
            </w:pPr>
            <w:r w:rsidRPr="00020518">
              <w:rPr>
                <w:rFonts w:hint="eastAsia"/>
                <w:szCs w:val="21"/>
              </w:rPr>
              <w:t>EM4</w:t>
            </w:r>
          </w:p>
          <w:p w:rsidR="00172DA6" w:rsidRPr="00020518" w:rsidRDefault="00172DA6" w:rsidP="004B1614">
            <w:pPr>
              <w:rPr>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tcPr>
          <w:p w:rsidR="00172DA6" w:rsidRPr="00020518" w:rsidRDefault="00172DA6" w:rsidP="004B1614">
            <w:r w:rsidRPr="00020518">
              <w:rPr>
                <w:rFonts w:ascii="宋体" w:hAnsi="宋体" w:hint="eastAsia"/>
              </w:rPr>
              <w:t>综合</w:t>
            </w:r>
          </w:p>
        </w:tc>
      </w:tr>
      <w:tr w:rsidR="00172DA6"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szCs w:val="21"/>
              </w:rPr>
            </w:pPr>
            <w:r w:rsidRPr="00020518">
              <w:rPr>
                <w:rFonts w:hint="eastAsia"/>
                <w:szCs w:val="21"/>
              </w:rPr>
              <w:t>4</w:t>
            </w:r>
          </w:p>
        </w:tc>
        <w:tc>
          <w:tcPr>
            <w:tcW w:w="82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4</w:t>
            </w:r>
          </w:p>
        </w:tc>
        <w:tc>
          <w:tcPr>
            <w:tcW w:w="61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CO1</w:t>
            </w:r>
          </w:p>
          <w:p w:rsidR="00172DA6" w:rsidRPr="00020518" w:rsidRDefault="00172DA6" w:rsidP="004B1614">
            <w:pPr>
              <w:rPr>
                <w:rFonts w:ascii="宋体" w:hAnsi="宋体"/>
              </w:rPr>
            </w:pPr>
            <w:r w:rsidRPr="00020518">
              <w:rPr>
                <w:rFonts w:ascii="宋体" w:hAnsi="宋体" w:hint="eastAsia"/>
              </w:rPr>
              <w:t>CO2</w:t>
            </w:r>
          </w:p>
          <w:p w:rsidR="00172DA6" w:rsidRPr="00020518" w:rsidRDefault="00172DA6" w:rsidP="004B1614">
            <w:pPr>
              <w:rPr>
                <w:szCs w:val="21"/>
              </w:rPr>
            </w:pPr>
            <w:r w:rsidRPr="00020518">
              <w:rPr>
                <w:rFonts w:ascii="宋体" w:hAnsi="宋体" w:hint="eastAsia"/>
              </w:rPr>
              <w:t>CO3</w:t>
            </w:r>
          </w:p>
        </w:tc>
        <w:tc>
          <w:tcPr>
            <w:tcW w:w="5443" w:type="dxa"/>
            <w:tcBorders>
              <w:top w:val="single" w:sz="4" w:space="0" w:color="auto"/>
              <w:left w:val="single" w:sz="8" w:space="0" w:color="auto"/>
              <w:bottom w:val="single" w:sz="4" w:space="0" w:color="auto"/>
              <w:right w:val="single" w:sz="4" w:space="0" w:color="auto"/>
            </w:tcBorders>
            <w:vAlign w:val="center"/>
          </w:tcPr>
          <w:p w:rsidR="00172DA6" w:rsidRPr="00020518" w:rsidRDefault="00172DA6" w:rsidP="004B1614">
            <w:pPr>
              <w:rPr>
                <w:rFonts w:ascii="宋体" w:hAnsi="宋体"/>
              </w:rPr>
            </w:pPr>
            <w:r w:rsidRPr="00020518">
              <w:rPr>
                <w:rFonts w:ascii="宋体" w:hAnsi="宋体" w:hint="eastAsia"/>
              </w:rPr>
              <w:t>实验4 气相色谱—质谱联用法测定油脂的脂肪酸组成</w:t>
            </w:r>
          </w:p>
          <w:p w:rsidR="00172DA6" w:rsidRPr="00020518" w:rsidRDefault="00172DA6" w:rsidP="004B1614">
            <w:pPr>
              <w:rPr>
                <w:rFonts w:ascii="宋体" w:hAnsi="宋体"/>
              </w:rPr>
            </w:pPr>
            <w:r w:rsidRPr="00020518">
              <w:rPr>
                <w:rFonts w:ascii="宋体" w:hAnsi="宋体" w:hint="eastAsia"/>
              </w:rPr>
              <w:t>内容提要：了解气相色谱-质谱联用技术的发展；        熟悉其原理及系统构成；掌握气质联用仪的基本使用步骤和数据处理的基本方法；学习其检测样品的处理方法。</w:t>
            </w:r>
          </w:p>
        </w:tc>
        <w:tc>
          <w:tcPr>
            <w:tcW w:w="737"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PM1</w:t>
            </w:r>
          </w:p>
          <w:p w:rsidR="00172DA6" w:rsidRPr="00020518" w:rsidRDefault="00172DA6" w:rsidP="004B1614">
            <w:pPr>
              <w:rPr>
                <w:szCs w:val="21"/>
              </w:rPr>
            </w:pPr>
            <w:r w:rsidRPr="00020518">
              <w:rPr>
                <w:rFonts w:hint="eastAsia"/>
                <w:szCs w:val="21"/>
              </w:rPr>
              <w:t>PM6</w:t>
            </w:r>
          </w:p>
          <w:p w:rsidR="00172DA6" w:rsidRPr="00020518" w:rsidRDefault="00172DA6" w:rsidP="004B1614">
            <w:pPr>
              <w:rPr>
                <w:szCs w:val="21"/>
              </w:rPr>
            </w:pPr>
            <w:r w:rsidRPr="00020518">
              <w:rPr>
                <w:rFonts w:hint="eastAsia"/>
                <w:szCs w:val="21"/>
              </w:rPr>
              <w:t>PM7</w:t>
            </w:r>
          </w:p>
        </w:tc>
        <w:tc>
          <w:tcPr>
            <w:tcW w:w="681"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EM1</w:t>
            </w:r>
          </w:p>
          <w:p w:rsidR="00172DA6" w:rsidRPr="00020518" w:rsidRDefault="00172DA6" w:rsidP="004B1614">
            <w:pPr>
              <w:rPr>
                <w:szCs w:val="21"/>
              </w:rPr>
            </w:pPr>
            <w:r w:rsidRPr="00020518">
              <w:rPr>
                <w:rFonts w:hint="eastAsia"/>
                <w:szCs w:val="21"/>
              </w:rPr>
              <w:t>EM2</w:t>
            </w:r>
          </w:p>
          <w:p w:rsidR="00172DA6" w:rsidRPr="00020518" w:rsidRDefault="00172DA6" w:rsidP="004B1614">
            <w:pPr>
              <w:rPr>
                <w:szCs w:val="21"/>
              </w:rPr>
            </w:pPr>
            <w:r w:rsidRPr="00020518">
              <w:rPr>
                <w:rFonts w:hint="eastAsia"/>
                <w:szCs w:val="21"/>
              </w:rPr>
              <w:t>EM4</w:t>
            </w:r>
          </w:p>
          <w:p w:rsidR="00172DA6" w:rsidRPr="00020518" w:rsidRDefault="00172DA6" w:rsidP="004B1614">
            <w:pPr>
              <w:rPr>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172DA6" w:rsidRPr="00020518" w:rsidRDefault="00172DA6" w:rsidP="004B1614">
            <w:pPr>
              <w:rPr>
                <w:rFonts w:ascii="宋体" w:hAnsi="宋体"/>
              </w:rPr>
            </w:pPr>
            <w:r w:rsidRPr="00020518">
              <w:rPr>
                <w:rFonts w:ascii="宋体" w:hAnsi="宋体" w:hint="eastAsia"/>
              </w:rPr>
              <w:t>综合</w:t>
            </w:r>
          </w:p>
        </w:tc>
      </w:tr>
      <w:tr w:rsidR="00172DA6"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szCs w:val="21"/>
              </w:rPr>
            </w:pPr>
            <w:r w:rsidRPr="00020518">
              <w:rPr>
                <w:rFonts w:hint="eastAsia"/>
                <w:szCs w:val="21"/>
              </w:rPr>
              <w:t>5</w:t>
            </w:r>
          </w:p>
        </w:tc>
        <w:tc>
          <w:tcPr>
            <w:tcW w:w="82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4</w:t>
            </w:r>
          </w:p>
        </w:tc>
        <w:tc>
          <w:tcPr>
            <w:tcW w:w="61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CO1</w:t>
            </w:r>
          </w:p>
          <w:p w:rsidR="00172DA6" w:rsidRPr="00020518" w:rsidRDefault="00172DA6" w:rsidP="004B1614">
            <w:pPr>
              <w:rPr>
                <w:rFonts w:ascii="宋体" w:hAnsi="宋体"/>
              </w:rPr>
            </w:pPr>
            <w:r w:rsidRPr="00020518">
              <w:rPr>
                <w:rFonts w:ascii="宋体" w:hAnsi="宋体" w:hint="eastAsia"/>
              </w:rPr>
              <w:t>CO2</w:t>
            </w:r>
          </w:p>
          <w:p w:rsidR="00172DA6" w:rsidRPr="00020518" w:rsidRDefault="00172DA6" w:rsidP="004B1614">
            <w:pPr>
              <w:rPr>
                <w:rFonts w:ascii="宋体" w:hAnsi="宋体"/>
              </w:rPr>
            </w:pPr>
            <w:r w:rsidRPr="00020518">
              <w:rPr>
                <w:rFonts w:ascii="宋体" w:hAnsi="宋体" w:hint="eastAsia"/>
              </w:rPr>
              <w:t>CO3</w:t>
            </w:r>
          </w:p>
        </w:tc>
        <w:tc>
          <w:tcPr>
            <w:tcW w:w="5443" w:type="dxa"/>
            <w:tcBorders>
              <w:top w:val="single" w:sz="4" w:space="0" w:color="auto"/>
              <w:left w:val="single" w:sz="8" w:space="0" w:color="auto"/>
              <w:bottom w:val="single" w:sz="4" w:space="0" w:color="auto"/>
              <w:right w:val="single" w:sz="4" w:space="0" w:color="auto"/>
            </w:tcBorders>
            <w:vAlign w:val="center"/>
          </w:tcPr>
          <w:p w:rsidR="00172DA6" w:rsidRPr="00020518" w:rsidRDefault="00172DA6" w:rsidP="004B1614">
            <w:pPr>
              <w:rPr>
                <w:rFonts w:ascii="宋体" w:hAnsi="宋体"/>
              </w:rPr>
            </w:pPr>
            <w:r w:rsidRPr="00020518">
              <w:rPr>
                <w:rFonts w:ascii="宋体" w:hAnsi="宋体" w:hint="eastAsia"/>
              </w:rPr>
              <w:t>实验5氨基酸全自动分析仪测定食品中氨基酸的含量</w:t>
            </w:r>
          </w:p>
          <w:p w:rsidR="00172DA6" w:rsidRPr="00020518" w:rsidRDefault="00172DA6" w:rsidP="004B1614">
            <w:pPr>
              <w:rPr>
                <w:rFonts w:ascii="宋体" w:hAnsi="宋体"/>
              </w:rPr>
            </w:pPr>
            <w:r w:rsidRPr="00020518">
              <w:rPr>
                <w:rFonts w:ascii="宋体" w:hAnsi="宋体" w:hint="eastAsia"/>
              </w:rPr>
              <w:t>内容提要：掌握氨基酸分析仪的原理；学会氨基酸分析前处理的方法；了解仪器操作基本步骤；学会分析实验数据。</w:t>
            </w:r>
          </w:p>
        </w:tc>
        <w:tc>
          <w:tcPr>
            <w:tcW w:w="737"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PM1</w:t>
            </w:r>
          </w:p>
          <w:p w:rsidR="00172DA6" w:rsidRPr="00020518" w:rsidRDefault="00172DA6" w:rsidP="004B1614">
            <w:pPr>
              <w:rPr>
                <w:szCs w:val="21"/>
              </w:rPr>
            </w:pPr>
            <w:r w:rsidRPr="00020518">
              <w:rPr>
                <w:rFonts w:hint="eastAsia"/>
                <w:szCs w:val="21"/>
              </w:rPr>
              <w:t>PM6</w:t>
            </w:r>
          </w:p>
          <w:p w:rsidR="00172DA6" w:rsidRPr="00020518" w:rsidRDefault="00172DA6" w:rsidP="004B1614">
            <w:pPr>
              <w:rPr>
                <w:szCs w:val="21"/>
              </w:rPr>
            </w:pPr>
            <w:r w:rsidRPr="00020518">
              <w:rPr>
                <w:rFonts w:hint="eastAsia"/>
                <w:szCs w:val="21"/>
              </w:rPr>
              <w:t>PM7</w:t>
            </w:r>
          </w:p>
        </w:tc>
        <w:tc>
          <w:tcPr>
            <w:tcW w:w="681"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EM1</w:t>
            </w:r>
          </w:p>
          <w:p w:rsidR="00172DA6" w:rsidRPr="00020518" w:rsidRDefault="00172DA6" w:rsidP="004B1614">
            <w:pPr>
              <w:rPr>
                <w:szCs w:val="21"/>
              </w:rPr>
            </w:pPr>
            <w:r w:rsidRPr="00020518">
              <w:rPr>
                <w:rFonts w:hint="eastAsia"/>
                <w:szCs w:val="21"/>
              </w:rPr>
              <w:t>EM2</w:t>
            </w:r>
          </w:p>
          <w:p w:rsidR="00172DA6" w:rsidRPr="00020518" w:rsidRDefault="00172DA6" w:rsidP="004B1614">
            <w:pPr>
              <w:rPr>
                <w:szCs w:val="21"/>
              </w:rPr>
            </w:pPr>
            <w:r w:rsidRPr="00020518">
              <w:rPr>
                <w:rFonts w:hint="eastAsia"/>
                <w:szCs w:val="21"/>
              </w:rPr>
              <w:t>EM4</w:t>
            </w:r>
          </w:p>
          <w:p w:rsidR="00172DA6" w:rsidRPr="00020518" w:rsidRDefault="00172DA6" w:rsidP="004B1614">
            <w:pPr>
              <w:rPr>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172DA6" w:rsidRPr="00020518" w:rsidRDefault="00172DA6" w:rsidP="004B1614">
            <w:pPr>
              <w:rPr>
                <w:rFonts w:ascii="宋体" w:hAnsi="宋体"/>
              </w:rPr>
            </w:pPr>
            <w:r w:rsidRPr="00020518">
              <w:rPr>
                <w:rFonts w:ascii="宋体" w:hAnsi="宋体" w:hint="eastAsia"/>
              </w:rPr>
              <w:t>综合</w:t>
            </w:r>
          </w:p>
        </w:tc>
      </w:tr>
      <w:tr w:rsidR="00172DA6"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bCs/>
                <w:szCs w:val="21"/>
              </w:rPr>
            </w:pPr>
            <w:r w:rsidRPr="00020518">
              <w:rPr>
                <w:rFonts w:hint="eastAsia"/>
                <w:b/>
                <w:bCs/>
                <w:szCs w:val="21"/>
              </w:rPr>
              <w:t>6</w:t>
            </w:r>
          </w:p>
        </w:tc>
        <w:tc>
          <w:tcPr>
            <w:tcW w:w="82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4</w:t>
            </w:r>
          </w:p>
        </w:tc>
        <w:tc>
          <w:tcPr>
            <w:tcW w:w="61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CO1</w:t>
            </w:r>
          </w:p>
          <w:p w:rsidR="00172DA6" w:rsidRPr="00020518" w:rsidRDefault="00172DA6" w:rsidP="004B1614">
            <w:pPr>
              <w:rPr>
                <w:rFonts w:ascii="宋体" w:hAnsi="宋体"/>
              </w:rPr>
            </w:pPr>
            <w:r w:rsidRPr="00020518">
              <w:rPr>
                <w:rFonts w:ascii="宋体" w:hAnsi="宋体" w:hint="eastAsia"/>
              </w:rPr>
              <w:t>CO2</w:t>
            </w:r>
          </w:p>
          <w:p w:rsidR="00172DA6" w:rsidRPr="00020518" w:rsidRDefault="00172DA6" w:rsidP="004B1614">
            <w:pPr>
              <w:rPr>
                <w:b/>
                <w:bCs/>
                <w:szCs w:val="21"/>
              </w:rPr>
            </w:pPr>
            <w:r w:rsidRPr="00020518">
              <w:rPr>
                <w:rFonts w:ascii="宋体" w:hAnsi="宋体" w:hint="eastAsia"/>
              </w:rPr>
              <w:t>CO3</w:t>
            </w:r>
          </w:p>
        </w:tc>
        <w:tc>
          <w:tcPr>
            <w:tcW w:w="5443" w:type="dxa"/>
            <w:tcBorders>
              <w:top w:val="single" w:sz="4" w:space="0" w:color="auto"/>
              <w:left w:val="single" w:sz="8" w:space="0" w:color="auto"/>
              <w:bottom w:val="single" w:sz="4" w:space="0" w:color="auto"/>
              <w:right w:val="single" w:sz="4" w:space="0" w:color="auto"/>
            </w:tcBorders>
            <w:vAlign w:val="center"/>
          </w:tcPr>
          <w:p w:rsidR="00172DA6" w:rsidRPr="00020518" w:rsidRDefault="00172DA6" w:rsidP="004B1614">
            <w:pPr>
              <w:rPr>
                <w:rFonts w:ascii="宋体" w:hAnsi="宋体"/>
              </w:rPr>
            </w:pPr>
            <w:r w:rsidRPr="00020518">
              <w:rPr>
                <w:rFonts w:ascii="宋体" w:hAnsi="宋体" w:hint="eastAsia"/>
              </w:rPr>
              <w:t>实验6 高效</w:t>
            </w:r>
            <w:r w:rsidRPr="00020518">
              <w:rPr>
                <w:rFonts w:ascii="宋体" w:hAnsi="宋体"/>
              </w:rPr>
              <w:t>毛细管电泳</w:t>
            </w:r>
            <w:r w:rsidRPr="00020518">
              <w:rPr>
                <w:rFonts w:ascii="宋体" w:hAnsi="宋体" w:hint="eastAsia"/>
              </w:rPr>
              <w:t>法测定自来水中阴离子的含量</w:t>
            </w:r>
          </w:p>
          <w:p w:rsidR="00172DA6" w:rsidRPr="00020518" w:rsidRDefault="00172DA6" w:rsidP="004B1614">
            <w:pPr>
              <w:rPr>
                <w:rFonts w:ascii="宋体" w:hAnsi="宋体"/>
              </w:rPr>
            </w:pPr>
            <w:r w:rsidRPr="00020518">
              <w:rPr>
                <w:rFonts w:ascii="宋体" w:hAnsi="宋体" w:hint="eastAsia"/>
              </w:rPr>
              <w:t>内容提要：熟悉高效</w:t>
            </w:r>
            <w:r w:rsidRPr="00020518">
              <w:rPr>
                <w:rFonts w:ascii="宋体" w:hAnsi="宋体"/>
              </w:rPr>
              <w:t>毛细管电泳</w:t>
            </w:r>
            <w:r w:rsidRPr="00020518">
              <w:rPr>
                <w:rFonts w:ascii="宋体" w:hAnsi="宋体" w:hint="eastAsia"/>
              </w:rPr>
              <w:t>法的原理及系统构成；学习其检测样品的处理方法；通过实际操作及演示，掌握其使用，达到应用仪器独立解决科研课题相关任务的目的。</w:t>
            </w:r>
          </w:p>
        </w:tc>
        <w:tc>
          <w:tcPr>
            <w:tcW w:w="737"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PM1</w:t>
            </w:r>
          </w:p>
          <w:p w:rsidR="00172DA6" w:rsidRPr="00020518" w:rsidRDefault="00172DA6" w:rsidP="004B1614">
            <w:pPr>
              <w:rPr>
                <w:szCs w:val="21"/>
              </w:rPr>
            </w:pPr>
            <w:r w:rsidRPr="00020518">
              <w:rPr>
                <w:rFonts w:hint="eastAsia"/>
                <w:szCs w:val="21"/>
              </w:rPr>
              <w:t>PM6</w:t>
            </w:r>
          </w:p>
          <w:p w:rsidR="00172DA6" w:rsidRPr="00020518" w:rsidRDefault="00172DA6" w:rsidP="004B1614">
            <w:pPr>
              <w:rPr>
                <w:szCs w:val="21"/>
              </w:rPr>
            </w:pPr>
            <w:r w:rsidRPr="00020518">
              <w:rPr>
                <w:rFonts w:hint="eastAsia"/>
                <w:szCs w:val="21"/>
              </w:rPr>
              <w:t>PM7</w:t>
            </w:r>
          </w:p>
        </w:tc>
        <w:tc>
          <w:tcPr>
            <w:tcW w:w="681"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EM1</w:t>
            </w:r>
          </w:p>
          <w:p w:rsidR="00172DA6" w:rsidRPr="00020518" w:rsidRDefault="00172DA6" w:rsidP="004B1614">
            <w:pPr>
              <w:rPr>
                <w:szCs w:val="21"/>
              </w:rPr>
            </w:pPr>
            <w:r w:rsidRPr="00020518">
              <w:rPr>
                <w:rFonts w:hint="eastAsia"/>
                <w:szCs w:val="21"/>
              </w:rPr>
              <w:t>EM2</w:t>
            </w:r>
          </w:p>
          <w:p w:rsidR="00172DA6" w:rsidRPr="00020518" w:rsidRDefault="00172DA6" w:rsidP="004B1614">
            <w:pPr>
              <w:rPr>
                <w:szCs w:val="21"/>
              </w:rPr>
            </w:pPr>
            <w:r w:rsidRPr="00020518">
              <w:rPr>
                <w:rFonts w:hint="eastAsia"/>
                <w:szCs w:val="21"/>
              </w:rPr>
              <w:t>EM4</w:t>
            </w:r>
          </w:p>
          <w:p w:rsidR="00172DA6" w:rsidRPr="00020518" w:rsidRDefault="00172DA6" w:rsidP="004B1614">
            <w:pPr>
              <w:rPr>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172DA6" w:rsidRPr="00020518" w:rsidRDefault="00172DA6" w:rsidP="004B1614">
            <w:pPr>
              <w:rPr>
                <w:rFonts w:ascii="宋体" w:hAnsi="宋体"/>
              </w:rPr>
            </w:pPr>
            <w:r w:rsidRPr="00020518">
              <w:rPr>
                <w:rFonts w:ascii="宋体" w:hAnsi="宋体" w:hint="eastAsia"/>
              </w:rPr>
              <w:t>综合</w:t>
            </w:r>
          </w:p>
        </w:tc>
      </w:tr>
      <w:tr w:rsidR="00172DA6"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bCs/>
                <w:szCs w:val="21"/>
              </w:rPr>
            </w:pPr>
            <w:r w:rsidRPr="00020518">
              <w:rPr>
                <w:rFonts w:hint="eastAsia"/>
                <w:b/>
                <w:bCs/>
                <w:szCs w:val="21"/>
              </w:rPr>
              <w:t>7</w:t>
            </w:r>
          </w:p>
        </w:tc>
        <w:tc>
          <w:tcPr>
            <w:tcW w:w="82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4</w:t>
            </w:r>
          </w:p>
        </w:tc>
        <w:tc>
          <w:tcPr>
            <w:tcW w:w="61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CO1</w:t>
            </w:r>
          </w:p>
          <w:p w:rsidR="00172DA6" w:rsidRPr="00020518" w:rsidRDefault="00172DA6" w:rsidP="004B1614">
            <w:pPr>
              <w:rPr>
                <w:rFonts w:ascii="宋体" w:hAnsi="宋体"/>
              </w:rPr>
            </w:pPr>
            <w:r w:rsidRPr="00020518">
              <w:rPr>
                <w:rFonts w:ascii="宋体" w:hAnsi="宋体" w:hint="eastAsia"/>
              </w:rPr>
              <w:t>CO2</w:t>
            </w:r>
          </w:p>
          <w:p w:rsidR="00172DA6" w:rsidRPr="00020518" w:rsidRDefault="00172DA6" w:rsidP="004B1614">
            <w:pPr>
              <w:rPr>
                <w:b/>
                <w:bCs/>
                <w:szCs w:val="21"/>
              </w:rPr>
            </w:pPr>
            <w:r w:rsidRPr="00020518">
              <w:rPr>
                <w:rFonts w:ascii="宋体" w:hAnsi="宋体" w:hint="eastAsia"/>
              </w:rPr>
              <w:t>CO3</w:t>
            </w:r>
          </w:p>
        </w:tc>
        <w:tc>
          <w:tcPr>
            <w:tcW w:w="5443" w:type="dxa"/>
            <w:tcBorders>
              <w:top w:val="single" w:sz="4" w:space="0" w:color="auto"/>
              <w:left w:val="single" w:sz="8" w:space="0" w:color="auto"/>
              <w:bottom w:val="single" w:sz="4" w:space="0" w:color="auto"/>
              <w:right w:val="single" w:sz="4" w:space="0" w:color="auto"/>
            </w:tcBorders>
            <w:vAlign w:val="center"/>
          </w:tcPr>
          <w:p w:rsidR="00172DA6" w:rsidRPr="00020518" w:rsidRDefault="00172DA6" w:rsidP="004B1614">
            <w:pPr>
              <w:rPr>
                <w:rFonts w:ascii="宋体" w:hAnsi="宋体"/>
              </w:rPr>
            </w:pPr>
            <w:r w:rsidRPr="00020518">
              <w:rPr>
                <w:rFonts w:ascii="宋体" w:hAnsi="宋体" w:hint="eastAsia"/>
              </w:rPr>
              <w:t xml:space="preserve">实验7 </w:t>
            </w:r>
            <w:bookmarkStart w:id="33" w:name="OLE_LINK22"/>
            <w:r w:rsidRPr="00020518">
              <w:rPr>
                <w:rFonts w:ascii="宋体" w:hAnsi="宋体"/>
              </w:rPr>
              <w:t>物性测试仪</w:t>
            </w:r>
            <w:bookmarkEnd w:id="33"/>
            <w:r w:rsidRPr="00020518">
              <w:rPr>
                <w:rFonts w:ascii="宋体" w:hAnsi="宋体" w:hint="eastAsia"/>
              </w:rPr>
              <w:t>测定食品的质构</w:t>
            </w:r>
          </w:p>
          <w:p w:rsidR="00172DA6" w:rsidRPr="00020518" w:rsidRDefault="00172DA6" w:rsidP="004B1614">
            <w:pPr>
              <w:rPr>
                <w:rFonts w:ascii="宋体" w:hAnsi="宋体"/>
              </w:rPr>
            </w:pPr>
            <w:r w:rsidRPr="00020518">
              <w:rPr>
                <w:rFonts w:ascii="宋体" w:hAnsi="宋体" w:hint="eastAsia"/>
              </w:rPr>
              <w:t>内容提要：熟悉</w:t>
            </w:r>
            <w:r w:rsidRPr="00020518">
              <w:rPr>
                <w:rFonts w:ascii="宋体" w:hAnsi="宋体"/>
              </w:rPr>
              <w:t>物性测试仪</w:t>
            </w:r>
            <w:r w:rsidRPr="00020518">
              <w:rPr>
                <w:rFonts w:ascii="宋体" w:hAnsi="宋体" w:hint="eastAsia"/>
              </w:rPr>
              <w:t>的原理及系统构成；学习其检测样品的处理方法；通过实际操作及演示，掌握其操作使用，达到应用仪器独立解决科研课题相关任务的目的。</w:t>
            </w:r>
          </w:p>
        </w:tc>
        <w:tc>
          <w:tcPr>
            <w:tcW w:w="737"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PM1</w:t>
            </w:r>
          </w:p>
          <w:p w:rsidR="00172DA6" w:rsidRPr="00020518" w:rsidRDefault="00172DA6" w:rsidP="004B1614">
            <w:pPr>
              <w:rPr>
                <w:szCs w:val="21"/>
              </w:rPr>
            </w:pPr>
            <w:r w:rsidRPr="00020518">
              <w:rPr>
                <w:rFonts w:hint="eastAsia"/>
                <w:szCs w:val="21"/>
              </w:rPr>
              <w:t>PM6</w:t>
            </w:r>
          </w:p>
          <w:p w:rsidR="00172DA6" w:rsidRPr="00020518" w:rsidRDefault="00172DA6" w:rsidP="004B1614">
            <w:pPr>
              <w:rPr>
                <w:szCs w:val="21"/>
              </w:rPr>
            </w:pPr>
            <w:r w:rsidRPr="00020518">
              <w:rPr>
                <w:rFonts w:hint="eastAsia"/>
                <w:szCs w:val="21"/>
              </w:rPr>
              <w:t>PM7</w:t>
            </w:r>
          </w:p>
        </w:tc>
        <w:tc>
          <w:tcPr>
            <w:tcW w:w="681"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EM1</w:t>
            </w:r>
          </w:p>
          <w:p w:rsidR="00172DA6" w:rsidRPr="00020518" w:rsidRDefault="00172DA6" w:rsidP="004B1614">
            <w:pPr>
              <w:rPr>
                <w:szCs w:val="21"/>
              </w:rPr>
            </w:pPr>
            <w:r w:rsidRPr="00020518">
              <w:rPr>
                <w:rFonts w:hint="eastAsia"/>
                <w:szCs w:val="21"/>
              </w:rPr>
              <w:t>EM2</w:t>
            </w:r>
          </w:p>
          <w:p w:rsidR="00172DA6" w:rsidRPr="00020518" w:rsidRDefault="00172DA6" w:rsidP="004B1614">
            <w:pPr>
              <w:rPr>
                <w:szCs w:val="21"/>
              </w:rPr>
            </w:pPr>
            <w:r w:rsidRPr="00020518">
              <w:rPr>
                <w:rFonts w:hint="eastAsia"/>
                <w:szCs w:val="21"/>
              </w:rPr>
              <w:t>EM4</w:t>
            </w:r>
          </w:p>
          <w:p w:rsidR="00172DA6" w:rsidRPr="00020518" w:rsidRDefault="00172DA6" w:rsidP="004B1614">
            <w:pPr>
              <w:rPr>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172DA6" w:rsidRPr="00020518" w:rsidRDefault="00172DA6" w:rsidP="004B1614">
            <w:pPr>
              <w:rPr>
                <w:rFonts w:ascii="宋体" w:hAnsi="宋体"/>
              </w:rPr>
            </w:pPr>
            <w:r w:rsidRPr="00020518">
              <w:rPr>
                <w:rFonts w:ascii="宋体" w:hAnsi="宋体" w:hint="eastAsia"/>
              </w:rPr>
              <w:t>综合</w:t>
            </w:r>
          </w:p>
        </w:tc>
      </w:tr>
      <w:tr w:rsidR="00172DA6"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bCs/>
                <w:szCs w:val="21"/>
              </w:rPr>
            </w:pPr>
            <w:r w:rsidRPr="00020518">
              <w:rPr>
                <w:rFonts w:hint="eastAsia"/>
                <w:b/>
                <w:bCs/>
                <w:szCs w:val="21"/>
              </w:rPr>
              <w:t>8</w:t>
            </w:r>
          </w:p>
        </w:tc>
        <w:tc>
          <w:tcPr>
            <w:tcW w:w="82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4</w:t>
            </w:r>
          </w:p>
        </w:tc>
        <w:tc>
          <w:tcPr>
            <w:tcW w:w="61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CO1</w:t>
            </w:r>
          </w:p>
          <w:p w:rsidR="00172DA6" w:rsidRPr="00020518" w:rsidRDefault="00172DA6" w:rsidP="004B1614">
            <w:pPr>
              <w:rPr>
                <w:rFonts w:ascii="宋体" w:hAnsi="宋体"/>
              </w:rPr>
            </w:pPr>
            <w:r w:rsidRPr="00020518">
              <w:rPr>
                <w:rFonts w:ascii="宋体" w:hAnsi="宋体" w:hint="eastAsia"/>
              </w:rPr>
              <w:t>CO2</w:t>
            </w:r>
          </w:p>
          <w:p w:rsidR="00172DA6" w:rsidRPr="00020518" w:rsidRDefault="00172DA6" w:rsidP="004B1614">
            <w:pPr>
              <w:rPr>
                <w:b/>
                <w:bCs/>
                <w:szCs w:val="21"/>
              </w:rPr>
            </w:pPr>
            <w:r w:rsidRPr="00020518">
              <w:rPr>
                <w:rFonts w:ascii="宋体" w:hAnsi="宋体" w:hint="eastAsia"/>
              </w:rPr>
              <w:t>CO3</w:t>
            </w:r>
          </w:p>
        </w:tc>
        <w:tc>
          <w:tcPr>
            <w:tcW w:w="5443" w:type="dxa"/>
            <w:tcBorders>
              <w:top w:val="single" w:sz="4" w:space="0" w:color="auto"/>
              <w:left w:val="single" w:sz="8" w:space="0" w:color="auto"/>
              <w:bottom w:val="single" w:sz="4" w:space="0" w:color="auto"/>
              <w:right w:val="single" w:sz="4" w:space="0" w:color="auto"/>
            </w:tcBorders>
            <w:vAlign w:val="center"/>
          </w:tcPr>
          <w:p w:rsidR="00172DA6" w:rsidRPr="00020518" w:rsidRDefault="00172DA6" w:rsidP="004B1614">
            <w:pPr>
              <w:rPr>
                <w:rFonts w:ascii="宋体" w:hAnsi="宋体"/>
              </w:rPr>
            </w:pPr>
            <w:r w:rsidRPr="00020518">
              <w:rPr>
                <w:rFonts w:ascii="宋体" w:hAnsi="宋体" w:hint="eastAsia"/>
              </w:rPr>
              <w:t>实验8电位滴定法测定食品中过氧化值</w:t>
            </w:r>
          </w:p>
          <w:p w:rsidR="00172DA6" w:rsidRPr="00020518" w:rsidRDefault="00172DA6" w:rsidP="004B1614">
            <w:pPr>
              <w:rPr>
                <w:rFonts w:ascii="宋体" w:hAnsi="宋体"/>
              </w:rPr>
            </w:pPr>
            <w:r w:rsidRPr="00020518">
              <w:rPr>
                <w:rFonts w:ascii="宋体" w:hAnsi="宋体" w:hint="eastAsia"/>
              </w:rPr>
              <w:t>内容提要：熟悉电位</w:t>
            </w:r>
            <w:r w:rsidRPr="00020518">
              <w:rPr>
                <w:rFonts w:ascii="宋体" w:hAnsi="宋体"/>
              </w:rPr>
              <w:t>滴定</w:t>
            </w:r>
            <w:r w:rsidRPr="00020518">
              <w:rPr>
                <w:rFonts w:ascii="宋体" w:hAnsi="宋体" w:hint="eastAsia"/>
              </w:rPr>
              <w:t>仪的原理及系统构成通过实际操作及演示，掌握其使用，达到应用仪器独立解决科研课题相关任务的目的；学习食品中过氧化值检测的处理方法；</w:t>
            </w:r>
          </w:p>
        </w:tc>
        <w:tc>
          <w:tcPr>
            <w:tcW w:w="737"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PM1</w:t>
            </w:r>
          </w:p>
          <w:p w:rsidR="00172DA6" w:rsidRPr="00020518" w:rsidRDefault="00172DA6" w:rsidP="004B1614">
            <w:pPr>
              <w:rPr>
                <w:szCs w:val="21"/>
              </w:rPr>
            </w:pPr>
            <w:r w:rsidRPr="00020518">
              <w:rPr>
                <w:rFonts w:hint="eastAsia"/>
                <w:szCs w:val="21"/>
              </w:rPr>
              <w:t>PM6</w:t>
            </w:r>
          </w:p>
          <w:p w:rsidR="00172DA6" w:rsidRPr="00020518" w:rsidRDefault="00172DA6" w:rsidP="004B1614">
            <w:pPr>
              <w:rPr>
                <w:szCs w:val="21"/>
              </w:rPr>
            </w:pPr>
            <w:r w:rsidRPr="00020518">
              <w:rPr>
                <w:rFonts w:hint="eastAsia"/>
                <w:szCs w:val="21"/>
              </w:rPr>
              <w:t>PM7</w:t>
            </w:r>
          </w:p>
        </w:tc>
        <w:tc>
          <w:tcPr>
            <w:tcW w:w="681"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EM1</w:t>
            </w:r>
          </w:p>
          <w:p w:rsidR="00172DA6" w:rsidRPr="00020518" w:rsidRDefault="00172DA6" w:rsidP="004B1614">
            <w:pPr>
              <w:rPr>
                <w:szCs w:val="21"/>
              </w:rPr>
            </w:pPr>
            <w:r w:rsidRPr="00020518">
              <w:rPr>
                <w:rFonts w:hint="eastAsia"/>
                <w:szCs w:val="21"/>
              </w:rPr>
              <w:t>EM2</w:t>
            </w:r>
          </w:p>
          <w:p w:rsidR="00172DA6" w:rsidRPr="00020518" w:rsidRDefault="00172DA6" w:rsidP="004B1614">
            <w:pPr>
              <w:rPr>
                <w:szCs w:val="21"/>
              </w:rPr>
            </w:pPr>
            <w:r w:rsidRPr="00020518">
              <w:rPr>
                <w:rFonts w:hint="eastAsia"/>
                <w:szCs w:val="21"/>
              </w:rPr>
              <w:t>EM4</w:t>
            </w:r>
          </w:p>
          <w:p w:rsidR="00172DA6" w:rsidRPr="00020518" w:rsidRDefault="00172DA6" w:rsidP="004B1614">
            <w:pPr>
              <w:rPr>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172DA6" w:rsidRPr="00020518" w:rsidRDefault="00172DA6" w:rsidP="004B1614">
            <w:pPr>
              <w:rPr>
                <w:rFonts w:ascii="宋体" w:hAnsi="宋体"/>
              </w:rPr>
            </w:pPr>
            <w:r w:rsidRPr="00020518">
              <w:rPr>
                <w:rFonts w:ascii="宋体" w:hAnsi="宋体" w:hint="eastAsia"/>
              </w:rPr>
              <w:t>综合</w:t>
            </w:r>
          </w:p>
        </w:tc>
      </w:tr>
      <w:tr w:rsidR="00172DA6" w:rsidRPr="00020518" w:rsidTr="00020518">
        <w:trPr>
          <w:trHeight w:val="418"/>
          <w:jc w:val="center"/>
        </w:trPr>
        <w:tc>
          <w:tcPr>
            <w:tcW w:w="451" w:type="dxa"/>
            <w:tcBorders>
              <w:top w:val="single" w:sz="4" w:space="0" w:color="auto"/>
              <w:left w:val="single" w:sz="12" w:space="0" w:color="auto"/>
              <w:bottom w:val="single" w:sz="4" w:space="0" w:color="auto"/>
              <w:right w:val="single" w:sz="4" w:space="0" w:color="auto"/>
            </w:tcBorders>
            <w:vAlign w:val="center"/>
          </w:tcPr>
          <w:p w:rsidR="00172DA6" w:rsidRPr="00020518" w:rsidRDefault="00172DA6" w:rsidP="004B1614">
            <w:pPr>
              <w:rPr>
                <w:b/>
                <w:bCs/>
                <w:szCs w:val="21"/>
              </w:rPr>
            </w:pPr>
            <w:r w:rsidRPr="00020518">
              <w:rPr>
                <w:rFonts w:hint="eastAsia"/>
                <w:b/>
                <w:bCs/>
                <w:szCs w:val="21"/>
              </w:rPr>
              <w:t>9</w:t>
            </w:r>
          </w:p>
        </w:tc>
        <w:tc>
          <w:tcPr>
            <w:tcW w:w="82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4</w:t>
            </w:r>
          </w:p>
        </w:tc>
        <w:tc>
          <w:tcPr>
            <w:tcW w:w="619" w:type="dxa"/>
            <w:tcBorders>
              <w:top w:val="single" w:sz="4" w:space="0" w:color="auto"/>
              <w:left w:val="single" w:sz="4" w:space="0" w:color="auto"/>
              <w:bottom w:val="single" w:sz="4" w:space="0" w:color="auto"/>
              <w:right w:val="single" w:sz="8" w:space="0" w:color="auto"/>
            </w:tcBorders>
            <w:vAlign w:val="center"/>
          </w:tcPr>
          <w:p w:rsidR="00172DA6" w:rsidRPr="00020518" w:rsidRDefault="00172DA6" w:rsidP="004B1614">
            <w:pPr>
              <w:rPr>
                <w:rFonts w:ascii="宋体" w:hAnsi="宋体"/>
              </w:rPr>
            </w:pPr>
            <w:r w:rsidRPr="00020518">
              <w:rPr>
                <w:rFonts w:ascii="宋体" w:hAnsi="宋体" w:hint="eastAsia"/>
              </w:rPr>
              <w:t>CO1</w:t>
            </w:r>
          </w:p>
          <w:p w:rsidR="00172DA6" w:rsidRPr="00020518" w:rsidRDefault="00172DA6" w:rsidP="004B1614">
            <w:pPr>
              <w:rPr>
                <w:rFonts w:ascii="宋体" w:hAnsi="宋体"/>
              </w:rPr>
            </w:pPr>
            <w:r w:rsidRPr="00020518">
              <w:rPr>
                <w:rFonts w:ascii="宋体" w:hAnsi="宋体" w:hint="eastAsia"/>
              </w:rPr>
              <w:t>CO2</w:t>
            </w:r>
          </w:p>
          <w:p w:rsidR="00172DA6" w:rsidRPr="00020518" w:rsidRDefault="00172DA6" w:rsidP="004B1614">
            <w:pPr>
              <w:rPr>
                <w:b/>
                <w:bCs/>
                <w:szCs w:val="21"/>
              </w:rPr>
            </w:pPr>
            <w:r w:rsidRPr="00020518">
              <w:rPr>
                <w:rFonts w:ascii="宋体" w:hAnsi="宋体" w:hint="eastAsia"/>
              </w:rPr>
              <w:t>CO3</w:t>
            </w:r>
          </w:p>
        </w:tc>
        <w:tc>
          <w:tcPr>
            <w:tcW w:w="5443" w:type="dxa"/>
            <w:tcBorders>
              <w:top w:val="single" w:sz="4" w:space="0" w:color="auto"/>
              <w:left w:val="single" w:sz="8" w:space="0" w:color="auto"/>
              <w:bottom w:val="single" w:sz="4" w:space="0" w:color="auto"/>
              <w:right w:val="single" w:sz="4" w:space="0" w:color="auto"/>
            </w:tcBorders>
            <w:vAlign w:val="center"/>
          </w:tcPr>
          <w:p w:rsidR="00172DA6" w:rsidRPr="00020518" w:rsidRDefault="00172DA6" w:rsidP="004B1614">
            <w:pPr>
              <w:rPr>
                <w:rFonts w:ascii="宋体" w:hAnsi="宋体"/>
              </w:rPr>
            </w:pPr>
            <w:r w:rsidRPr="00020518">
              <w:rPr>
                <w:rFonts w:ascii="宋体" w:hAnsi="宋体" w:hint="eastAsia"/>
              </w:rPr>
              <w:t>实验9原子吸收光谱法</w:t>
            </w:r>
            <w:r w:rsidRPr="00020518">
              <w:rPr>
                <w:rFonts w:ascii="宋体" w:hAnsi="宋体"/>
              </w:rPr>
              <w:t>测定食品中铅的含量</w:t>
            </w:r>
          </w:p>
          <w:p w:rsidR="00172DA6" w:rsidRPr="00020518" w:rsidRDefault="00172DA6" w:rsidP="004B1614">
            <w:pPr>
              <w:rPr>
                <w:rFonts w:ascii="宋体" w:hAnsi="宋体"/>
              </w:rPr>
            </w:pPr>
            <w:r w:rsidRPr="00020518">
              <w:rPr>
                <w:rFonts w:ascii="宋体" w:hAnsi="宋体" w:hint="eastAsia"/>
              </w:rPr>
              <w:t>内容提要：熟悉原子吸收光谱仪的原理及系统构成；学习其检测样品的处理方法；通过实际操作及演示，掌握其使用，达到应用仪器独立解决科研课题相关任务的目的。</w:t>
            </w:r>
          </w:p>
        </w:tc>
        <w:tc>
          <w:tcPr>
            <w:tcW w:w="737"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PM1</w:t>
            </w:r>
          </w:p>
          <w:p w:rsidR="00172DA6" w:rsidRPr="00020518" w:rsidRDefault="00172DA6" w:rsidP="004B1614">
            <w:pPr>
              <w:rPr>
                <w:szCs w:val="21"/>
              </w:rPr>
            </w:pPr>
            <w:r w:rsidRPr="00020518">
              <w:rPr>
                <w:rFonts w:hint="eastAsia"/>
                <w:szCs w:val="21"/>
              </w:rPr>
              <w:t>PM6</w:t>
            </w:r>
          </w:p>
          <w:p w:rsidR="00172DA6" w:rsidRPr="00020518" w:rsidRDefault="00172DA6" w:rsidP="004B1614">
            <w:pPr>
              <w:rPr>
                <w:szCs w:val="21"/>
              </w:rPr>
            </w:pPr>
            <w:r w:rsidRPr="00020518">
              <w:rPr>
                <w:rFonts w:hint="eastAsia"/>
                <w:szCs w:val="21"/>
              </w:rPr>
              <w:t>PM7</w:t>
            </w:r>
          </w:p>
        </w:tc>
        <w:tc>
          <w:tcPr>
            <w:tcW w:w="681" w:type="dxa"/>
            <w:tcBorders>
              <w:top w:val="single" w:sz="4" w:space="0" w:color="auto"/>
              <w:left w:val="single" w:sz="8" w:space="0" w:color="auto"/>
              <w:bottom w:val="single" w:sz="4" w:space="0" w:color="auto"/>
              <w:right w:val="single" w:sz="8" w:space="0" w:color="auto"/>
            </w:tcBorders>
            <w:vAlign w:val="center"/>
          </w:tcPr>
          <w:p w:rsidR="00172DA6" w:rsidRPr="00020518" w:rsidRDefault="00172DA6" w:rsidP="004B1614">
            <w:pPr>
              <w:rPr>
                <w:szCs w:val="21"/>
              </w:rPr>
            </w:pPr>
            <w:r w:rsidRPr="00020518">
              <w:rPr>
                <w:rFonts w:hint="eastAsia"/>
                <w:szCs w:val="21"/>
              </w:rPr>
              <w:t>EM1</w:t>
            </w:r>
          </w:p>
          <w:p w:rsidR="00172DA6" w:rsidRPr="00020518" w:rsidRDefault="00172DA6" w:rsidP="004B1614">
            <w:pPr>
              <w:rPr>
                <w:szCs w:val="21"/>
              </w:rPr>
            </w:pPr>
            <w:r w:rsidRPr="00020518">
              <w:rPr>
                <w:rFonts w:hint="eastAsia"/>
                <w:szCs w:val="21"/>
              </w:rPr>
              <w:t>EM2</w:t>
            </w:r>
          </w:p>
          <w:p w:rsidR="00172DA6" w:rsidRPr="00020518" w:rsidRDefault="00172DA6" w:rsidP="004B1614">
            <w:pPr>
              <w:rPr>
                <w:szCs w:val="21"/>
              </w:rPr>
            </w:pPr>
            <w:r w:rsidRPr="00020518">
              <w:rPr>
                <w:rFonts w:hint="eastAsia"/>
                <w:szCs w:val="21"/>
              </w:rPr>
              <w:t>EM4</w:t>
            </w:r>
          </w:p>
          <w:p w:rsidR="00172DA6" w:rsidRPr="00020518" w:rsidRDefault="00172DA6" w:rsidP="004B1614">
            <w:pPr>
              <w:rPr>
                <w:szCs w:val="21"/>
              </w:rPr>
            </w:pPr>
            <w:r w:rsidRPr="00020518">
              <w:rPr>
                <w:rFonts w:hint="eastAsia"/>
                <w:szCs w:val="21"/>
              </w:rPr>
              <w:t>EM6</w:t>
            </w:r>
          </w:p>
        </w:tc>
        <w:tc>
          <w:tcPr>
            <w:tcW w:w="595" w:type="dxa"/>
            <w:tcBorders>
              <w:top w:val="single" w:sz="4" w:space="0" w:color="auto"/>
              <w:left w:val="single" w:sz="8" w:space="0" w:color="auto"/>
              <w:bottom w:val="single" w:sz="4" w:space="0" w:color="auto"/>
              <w:right w:val="single" w:sz="12" w:space="0" w:color="auto"/>
            </w:tcBorders>
            <w:vAlign w:val="center"/>
          </w:tcPr>
          <w:p w:rsidR="00172DA6" w:rsidRPr="00020518" w:rsidRDefault="00172DA6" w:rsidP="004B1614">
            <w:pPr>
              <w:rPr>
                <w:rFonts w:ascii="宋体" w:hAnsi="宋体"/>
              </w:rPr>
            </w:pPr>
            <w:r w:rsidRPr="00020518">
              <w:rPr>
                <w:rFonts w:ascii="宋体" w:hAnsi="宋体" w:hint="eastAsia"/>
              </w:rPr>
              <w:t>综合</w:t>
            </w:r>
          </w:p>
        </w:tc>
      </w:tr>
      <w:tr w:rsidR="00172DA6" w:rsidRPr="00020518" w:rsidTr="00020518">
        <w:trPr>
          <w:trHeight w:val="418"/>
          <w:jc w:val="center"/>
        </w:trPr>
        <w:tc>
          <w:tcPr>
            <w:tcW w:w="9355" w:type="dxa"/>
            <w:gridSpan w:val="7"/>
            <w:tcBorders>
              <w:top w:val="single" w:sz="4" w:space="0" w:color="auto"/>
              <w:left w:val="single" w:sz="12" w:space="0" w:color="auto"/>
              <w:bottom w:val="single" w:sz="12" w:space="0" w:color="auto"/>
              <w:right w:val="single" w:sz="12" w:space="0" w:color="auto"/>
            </w:tcBorders>
          </w:tcPr>
          <w:p w:rsidR="00172DA6" w:rsidRPr="00020518" w:rsidRDefault="00172DA6" w:rsidP="004B1614">
            <w:pPr>
              <w:rPr>
                <w:szCs w:val="21"/>
              </w:rPr>
            </w:pPr>
            <w:r w:rsidRPr="00020518">
              <w:rPr>
                <w:rFonts w:hAnsi="宋体"/>
              </w:rPr>
              <w:t>实验</w:t>
            </w:r>
            <w:r w:rsidRPr="00020518">
              <w:t>1~</w:t>
            </w:r>
            <w:r w:rsidRPr="00020518">
              <w:rPr>
                <w:rFonts w:hAnsi="宋体"/>
              </w:rPr>
              <w:t>实验室</w:t>
            </w:r>
            <w:r w:rsidRPr="00020518">
              <w:t>4</w:t>
            </w:r>
            <w:r w:rsidRPr="00020518">
              <w:rPr>
                <w:rFonts w:hAnsi="宋体"/>
              </w:rPr>
              <w:t>是必做实验，共</w:t>
            </w:r>
            <w:r w:rsidRPr="00020518">
              <w:t>16</w:t>
            </w:r>
            <w:r w:rsidRPr="00020518">
              <w:rPr>
                <w:rFonts w:hAnsi="宋体"/>
              </w:rPr>
              <w:t>学时；实验</w:t>
            </w:r>
            <w:r w:rsidRPr="00020518">
              <w:t>5~</w:t>
            </w:r>
            <w:r w:rsidRPr="00020518">
              <w:rPr>
                <w:rFonts w:hAnsi="宋体"/>
              </w:rPr>
              <w:t>实验</w:t>
            </w:r>
            <w:r w:rsidRPr="00020518">
              <w:rPr>
                <w:rFonts w:hint="eastAsia"/>
              </w:rPr>
              <w:t>9</w:t>
            </w:r>
            <w:r w:rsidRPr="00020518">
              <w:rPr>
                <w:rFonts w:hAnsi="宋体"/>
              </w:rPr>
              <w:t>是选做实验，选做</w:t>
            </w:r>
            <w:r w:rsidRPr="00020518">
              <w:t>8</w:t>
            </w:r>
            <w:r w:rsidRPr="00020518">
              <w:rPr>
                <w:rFonts w:hAnsi="宋体"/>
              </w:rPr>
              <w:t>学时；总学时合计</w:t>
            </w:r>
            <w:r w:rsidRPr="00020518">
              <w:t>24</w:t>
            </w:r>
            <w:r w:rsidRPr="00020518">
              <w:rPr>
                <w:rFonts w:hAnsi="宋体"/>
              </w:rPr>
              <w:t>学时。</w:t>
            </w:r>
            <w:r w:rsidRPr="00020518">
              <w:t xml:space="preserve"> </w:t>
            </w:r>
          </w:p>
        </w:tc>
      </w:tr>
    </w:tbl>
    <w:p w:rsidR="00172DA6" w:rsidRPr="00020518" w:rsidRDefault="00172DA6" w:rsidP="004B1614">
      <w:pPr>
        <w:rPr>
          <w:rFonts w:eastAsia="黑体"/>
          <w:b/>
          <w:bCs/>
          <w:sz w:val="30"/>
          <w:szCs w:val="30"/>
        </w:rPr>
      </w:pPr>
      <w:r w:rsidRPr="00020518">
        <w:rPr>
          <w:rFonts w:eastAsia="黑体" w:hint="eastAsia"/>
          <w:b/>
          <w:bCs/>
          <w:sz w:val="30"/>
          <w:szCs w:val="30"/>
        </w:rPr>
        <w:lastRenderedPageBreak/>
        <w:t>授课教师信息一览表</w:t>
      </w:r>
    </w:p>
    <w:tbl>
      <w:tblPr>
        <w:tblW w:w="9356" w:type="dxa"/>
        <w:tblInd w:w="-45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tblPr>
      <w:tblGrid>
        <w:gridCol w:w="1844"/>
        <w:gridCol w:w="2241"/>
        <w:gridCol w:w="2089"/>
        <w:gridCol w:w="1591"/>
        <w:gridCol w:w="1591"/>
      </w:tblGrid>
      <w:tr w:rsidR="00172DA6" w:rsidRPr="00020518" w:rsidTr="00020518">
        <w:tc>
          <w:tcPr>
            <w:tcW w:w="2081" w:type="dxa"/>
          </w:tcPr>
          <w:p w:rsidR="00172DA6" w:rsidRPr="00020518" w:rsidRDefault="00172DA6" w:rsidP="004B1614">
            <w:pPr>
              <w:rPr>
                <w:b/>
                <w:szCs w:val="21"/>
              </w:rPr>
            </w:pPr>
            <w:r w:rsidRPr="00020518">
              <w:rPr>
                <w:rFonts w:hint="eastAsia"/>
                <w:b/>
                <w:szCs w:val="21"/>
              </w:rPr>
              <w:t>姓名</w:t>
            </w:r>
          </w:p>
        </w:tc>
        <w:tc>
          <w:tcPr>
            <w:tcW w:w="1819" w:type="dxa"/>
            <w:vAlign w:val="center"/>
          </w:tcPr>
          <w:p w:rsidR="00172DA6" w:rsidRPr="00020518" w:rsidRDefault="00172DA6" w:rsidP="004B1614">
            <w:pPr>
              <w:rPr>
                <w:szCs w:val="21"/>
              </w:rPr>
            </w:pPr>
            <w:r w:rsidRPr="00020518">
              <w:rPr>
                <w:rFonts w:hint="eastAsia"/>
                <w:szCs w:val="21"/>
              </w:rPr>
              <w:t>操丽丽</w:t>
            </w:r>
          </w:p>
        </w:tc>
        <w:tc>
          <w:tcPr>
            <w:tcW w:w="1818" w:type="dxa"/>
            <w:vAlign w:val="center"/>
          </w:tcPr>
          <w:p w:rsidR="00172DA6" w:rsidRPr="00020518" w:rsidRDefault="00172DA6" w:rsidP="004B1614">
            <w:pPr>
              <w:rPr>
                <w:szCs w:val="21"/>
              </w:rPr>
            </w:pPr>
            <w:r w:rsidRPr="00020518">
              <w:rPr>
                <w:rFonts w:hint="eastAsia"/>
                <w:szCs w:val="21"/>
              </w:rPr>
              <w:t>庞敏</w:t>
            </w:r>
          </w:p>
        </w:tc>
        <w:tc>
          <w:tcPr>
            <w:tcW w:w="1819" w:type="dxa"/>
            <w:vAlign w:val="center"/>
          </w:tcPr>
          <w:p w:rsidR="00172DA6" w:rsidRPr="00020518" w:rsidRDefault="00172DA6" w:rsidP="004B1614">
            <w:pPr>
              <w:rPr>
                <w:szCs w:val="21"/>
              </w:rPr>
            </w:pPr>
          </w:p>
        </w:tc>
        <w:tc>
          <w:tcPr>
            <w:tcW w:w="1819" w:type="dxa"/>
            <w:vAlign w:val="center"/>
          </w:tcPr>
          <w:p w:rsidR="00172DA6" w:rsidRPr="00020518" w:rsidRDefault="00172DA6" w:rsidP="004B1614">
            <w:pPr>
              <w:rPr>
                <w:szCs w:val="21"/>
              </w:rPr>
            </w:pPr>
          </w:p>
        </w:tc>
      </w:tr>
      <w:tr w:rsidR="00172DA6" w:rsidRPr="00020518" w:rsidTr="00020518">
        <w:tc>
          <w:tcPr>
            <w:tcW w:w="2081" w:type="dxa"/>
          </w:tcPr>
          <w:p w:rsidR="00172DA6" w:rsidRPr="00020518" w:rsidRDefault="00172DA6" w:rsidP="004B1614">
            <w:pPr>
              <w:rPr>
                <w:b/>
                <w:szCs w:val="21"/>
              </w:rPr>
            </w:pPr>
            <w:r w:rsidRPr="00020518">
              <w:rPr>
                <w:rFonts w:hint="eastAsia"/>
                <w:b/>
                <w:szCs w:val="21"/>
              </w:rPr>
              <w:t>电子邮箱</w:t>
            </w:r>
          </w:p>
        </w:tc>
        <w:tc>
          <w:tcPr>
            <w:tcW w:w="1819" w:type="dxa"/>
            <w:vAlign w:val="center"/>
          </w:tcPr>
          <w:p w:rsidR="00172DA6" w:rsidRPr="00020518" w:rsidRDefault="00172DA6" w:rsidP="004B1614">
            <w:pPr>
              <w:rPr>
                <w:szCs w:val="21"/>
              </w:rPr>
            </w:pPr>
            <w:r w:rsidRPr="00020518">
              <w:rPr>
                <w:rFonts w:hint="eastAsia"/>
                <w:szCs w:val="21"/>
              </w:rPr>
              <w:t>lilycao504@hfut.edu.cn</w:t>
            </w:r>
          </w:p>
        </w:tc>
        <w:tc>
          <w:tcPr>
            <w:tcW w:w="1818" w:type="dxa"/>
            <w:vAlign w:val="center"/>
          </w:tcPr>
          <w:p w:rsidR="00172DA6" w:rsidRPr="00020518" w:rsidRDefault="00172DA6" w:rsidP="004B1614">
            <w:pPr>
              <w:rPr>
                <w:szCs w:val="21"/>
              </w:rPr>
            </w:pPr>
            <w:r w:rsidRPr="00020518">
              <w:rPr>
                <w:rFonts w:hint="eastAsia"/>
                <w:szCs w:val="21"/>
              </w:rPr>
              <w:t>pangmin@hfut.edu.cn</w:t>
            </w:r>
          </w:p>
        </w:tc>
        <w:tc>
          <w:tcPr>
            <w:tcW w:w="1819" w:type="dxa"/>
            <w:vAlign w:val="center"/>
          </w:tcPr>
          <w:p w:rsidR="00172DA6" w:rsidRPr="00020518" w:rsidRDefault="00172DA6" w:rsidP="004B1614">
            <w:pPr>
              <w:rPr>
                <w:szCs w:val="21"/>
              </w:rPr>
            </w:pPr>
          </w:p>
        </w:tc>
        <w:tc>
          <w:tcPr>
            <w:tcW w:w="1819" w:type="dxa"/>
            <w:vAlign w:val="center"/>
          </w:tcPr>
          <w:p w:rsidR="00172DA6" w:rsidRPr="00020518" w:rsidRDefault="00172DA6" w:rsidP="004B1614">
            <w:pPr>
              <w:rPr>
                <w:szCs w:val="21"/>
              </w:rPr>
            </w:pPr>
          </w:p>
        </w:tc>
      </w:tr>
      <w:tr w:rsidR="00172DA6" w:rsidRPr="00020518" w:rsidTr="00020518">
        <w:tc>
          <w:tcPr>
            <w:tcW w:w="2081" w:type="dxa"/>
          </w:tcPr>
          <w:p w:rsidR="00172DA6" w:rsidRPr="00020518" w:rsidRDefault="00172DA6" w:rsidP="004B1614">
            <w:pPr>
              <w:rPr>
                <w:b/>
                <w:szCs w:val="21"/>
              </w:rPr>
            </w:pPr>
            <w:r w:rsidRPr="00020518">
              <w:rPr>
                <w:rFonts w:hint="eastAsia"/>
                <w:b/>
                <w:szCs w:val="21"/>
              </w:rPr>
              <w:t>电话</w:t>
            </w:r>
          </w:p>
        </w:tc>
        <w:tc>
          <w:tcPr>
            <w:tcW w:w="1819" w:type="dxa"/>
            <w:vAlign w:val="center"/>
          </w:tcPr>
          <w:p w:rsidR="00172DA6" w:rsidRPr="00020518" w:rsidRDefault="00172DA6" w:rsidP="004B1614">
            <w:pPr>
              <w:rPr>
                <w:szCs w:val="21"/>
              </w:rPr>
            </w:pPr>
            <w:r w:rsidRPr="00020518">
              <w:rPr>
                <w:rFonts w:hint="eastAsia"/>
                <w:szCs w:val="21"/>
              </w:rPr>
              <w:t>13365797561</w:t>
            </w:r>
          </w:p>
        </w:tc>
        <w:tc>
          <w:tcPr>
            <w:tcW w:w="1818" w:type="dxa"/>
            <w:vAlign w:val="center"/>
          </w:tcPr>
          <w:p w:rsidR="00172DA6" w:rsidRPr="00020518" w:rsidRDefault="00172DA6" w:rsidP="004B1614">
            <w:pPr>
              <w:rPr>
                <w:szCs w:val="21"/>
              </w:rPr>
            </w:pPr>
            <w:r w:rsidRPr="00020518">
              <w:rPr>
                <w:rFonts w:hint="eastAsia"/>
                <w:szCs w:val="21"/>
              </w:rPr>
              <w:t>15905699890</w:t>
            </w:r>
          </w:p>
        </w:tc>
        <w:tc>
          <w:tcPr>
            <w:tcW w:w="1819" w:type="dxa"/>
            <w:vAlign w:val="center"/>
          </w:tcPr>
          <w:p w:rsidR="00172DA6" w:rsidRPr="00020518" w:rsidRDefault="00172DA6" w:rsidP="004B1614">
            <w:pPr>
              <w:rPr>
                <w:szCs w:val="21"/>
              </w:rPr>
            </w:pPr>
          </w:p>
        </w:tc>
        <w:tc>
          <w:tcPr>
            <w:tcW w:w="1819" w:type="dxa"/>
            <w:vAlign w:val="center"/>
          </w:tcPr>
          <w:p w:rsidR="00172DA6" w:rsidRPr="00020518" w:rsidRDefault="00172DA6" w:rsidP="004B1614">
            <w:pPr>
              <w:rPr>
                <w:szCs w:val="21"/>
              </w:rPr>
            </w:pPr>
          </w:p>
        </w:tc>
      </w:tr>
      <w:tr w:rsidR="00172DA6" w:rsidRPr="00020518" w:rsidTr="00020518">
        <w:tc>
          <w:tcPr>
            <w:tcW w:w="2081" w:type="dxa"/>
          </w:tcPr>
          <w:p w:rsidR="00172DA6" w:rsidRPr="00020518" w:rsidRDefault="00172DA6" w:rsidP="004B1614">
            <w:pPr>
              <w:rPr>
                <w:b/>
                <w:szCs w:val="21"/>
              </w:rPr>
            </w:pPr>
            <w:r w:rsidRPr="00020518">
              <w:rPr>
                <w:rFonts w:hint="eastAsia"/>
                <w:b/>
                <w:szCs w:val="21"/>
              </w:rPr>
              <w:t>接待咨询地点</w:t>
            </w:r>
          </w:p>
        </w:tc>
        <w:tc>
          <w:tcPr>
            <w:tcW w:w="1819" w:type="dxa"/>
            <w:vAlign w:val="center"/>
          </w:tcPr>
          <w:p w:rsidR="00172DA6" w:rsidRPr="00020518" w:rsidRDefault="00172DA6" w:rsidP="004B1614">
            <w:pPr>
              <w:rPr>
                <w:szCs w:val="21"/>
              </w:rPr>
            </w:pPr>
            <w:r w:rsidRPr="00020518">
              <w:rPr>
                <w:rFonts w:hint="eastAsia"/>
                <w:szCs w:val="21"/>
              </w:rPr>
              <w:t>昇化楼</w:t>
            </w:r>
            <w:r w:rsidRPr="00020518">
              <w:rPr>
                <w:rFonts w:hint="eastAsia"/>
                <w:szCs w:val="21"/>
              </w:rPr>
              <w:t>316</w:t>
            </w:r>
          </w:p>
        </w:tc>
        <w:tc>
          <w:tcPr>
            <w:tcW w:w="1818" w:type="dxa"/>
            <w:vAlign w:val="center"/>
          </w:tcPr>
          <w:p w:rsidR="00172DA6" w:rsidRPr="00020518" w:rsidRDefault="00172DA6" w:rsidP="004B1614">
            <w:pPr>
              <w:rPr>
                <w:szCs w:val="21"/>
              </w:rPr>
            </w:pPr>
            <w:r w:rsidRPr="00020518">
              <w:rPr>
                <w:rFonts w:hint="eastAsia"/>
                <w:szCs w:val="21"/>
              </w:rPr>
              <w:t>昇化楼</w:t>
            </w:r>
            <w:r w:rsidRPr="00020518">
              <w:rPr>
                <w:rFonts w:hint="eastAsia"/>
                <w:szCs w:val="21"/>
              </w:rPr>
              <w:t>316</w:t>
            </w:r>
          </w:p>
        </w:tc>
        <w:tc>
          <w:tcPr>
            <w:tcW w:w="1819" w:type="dxa"/>
            <w:vAlign w:val="center"/>
          </w:tcPr>
          <w:p w:rsidR="00172DA6" w:rsidRPr="00020518" w:rsidRDefault="00172DA6" w:rsidP="004B1614">
            <w:pPr>
              <w:rPr>
                <w:szCs w:val="21"/>
              </w:rPr>
            </w:pPr>
          </w:p>
        </w:tc>
        <w:tc>
          <w:tcPr>
            <w:tcW w:w="1819" w:type="dxa"/>
            <w:vAlign w:val="center"/>
          </w:tcPr>
          <w:p w:rsidR="00172DA6" w:rsidRPr="00020518" w:rsidRDefault="00172DA6" w:rsidP="004B1614">
            <w:pPr>
              <w:rPr>
                <w:szCs w:val="21"/>
              </w:rPr>
            </w:pPr>
          </w:p>
        </w:tc>
      </w:tr>
      <w:tr w:rsidR="00172DA6" w:rsidRPr="00020518" w:rsidTr="00020518">
        <w:tc>
          <w:tcPr>
            <w:tcW w:w="2081" w:type="dxa"/>
          </w:tcPr>
          <w:p w:rsidR="00172DA6" w:rsidRPr="00020518" w:rsidRDefault="00172DA6" w:rsidP="004B1614">
            <w:pPr>
              <w:rPr>
                <w:b/>
                <w:szCs w:val="21"/>
              </w:rPr>
            </w:pPr>
            <w:r w:rsidRPr="00020518">
              <w:rPr>
                <w:rFonts w:hint="eastAsia"/>
                <w:b/>
                <w:szCs w:val="21"/>
              </w:rPr>
              <w:t>接待咨询时间</w:t>
            </w:r>
          </w:p>
        </w:tc>
        <w:tc>
          <w:tcPr>
            <w:tcW w:w="1819" w:type="dxa"/>
            <w:vAlign w:val="center"/>
          </w:tcPr>
          <w:p w:rsidR="00172DA6" w:rsidRPr="00020518" w:rsidRDefault="00172DA6" w:rsidP="004B1614">
            <w:pPr>
              <w:rPr>
                <w:szCs w:val="21"/>
              </w:rPr>
            </w:pPr>
            <w:r w:rsidRPr="00020518">
              <w:rPr>
                <w:rFonts w:hint="eastAsia"/>
                <w:szCs w:val="21"/>
              </w:rPr>
              <w:t>正常工作时间</w:t>
            </w:r>
          </w:p>
        </w:tc>
        <w:tc>
          <w:tcPr>
            <w:tcW w:w="1818" w:type="dxa"/>
            <w:vAlign w:val="center"/>
          </w:tcPr>
          <w:p w:rsidR="00172DA6" w:rsidRPr="00020518" w:rsidRDefault="00172DA6" w:rsidP="004B1614">
            <w:pPr>
              <w:rPr>
                <w:szCs w:val="21"/>
              </w:rPr>
            </w:pPr>
            <w:r w:rsidRPr="00020518">
              <w:rPr>
                <w:rFonts w:hint="eastAsia"/>
                <w:szCs w:val="21"/>
              </w:rPr>
              <w:t>正常工作时间</w:t>
            </w:r>
          </w:p>
        </w:tc>
        <w:tc>
          <w:tcPr>
            <w:tcW w:w="1819" w:type="dxa"/>
            <w:vAlign w:val="center"/>
          </w:tcPr>
          <w:p w:rsidR="00172DA6" w:rsidRPr="00020518" w:rsidRDefault="00172DA6" w:rsidP="004B1614">
            <w:pPr>
              <w:rPr>
                <w:szCs w:val="21"/>
              </w:rPr>
            </w:pPr>
          </w:p>
        </w:tc>
        <w:tc>
          <w:tcPr>
            <w:tcW w:w="1819" w:type="dxa"/>
            <w:vAlign w:val="center"/>
          </w:tcPr>
          <w:p w:rsidR="00172DA6" w:rsidRPr="00020518" w:rsidRDefault="00172DA6" w:rsidP="004B1614">
            <w:pPr>
              <w:rPr>
                <w:szCs w:val="21"/>
              </w:rPr>
            </w:pPr>
          </w:p>
        </w:tc>
      </w:tr>
    </w:tbl>
    <w:p w:rsidR="00172DA6" w:rsidRPr="00020518" w:rsidRDefault="00172DA6" w:rsidP="004B1614">
      <w:pPr>
        <w:rPr>
          <w:rFonts w:eastAsia="黑体"/>
          <w:b/>
          <w:bCs/>
          <w:sz w:val="30"/>
          <w:szCs w:val="30"/>
        </w:rPr>
      </w:pPr>
      <w:r w:rsidRPr="00020518">
        <w:rPr>
          <w:rFonts w:eastAsia="黑体" w:hint="eastAsia"/>
          <w:b/>
          <w:bCs/>
          <w:sz w:val="30"/>
          <w:szCs w:val="30"/>
        </w:rPr>
        <w:t>实验的主要仪器设备</w:t>
      </w:r>
    </w:p>
    <w:p w:rsidR="00172DA6" w:rsidRPr="00020518" w:rsidRDefault="00172DA6" w:rsidP="004B1614">
      <w:pPr>
        <w:rPr>
          <w:rFonts w:ascii="宋体" w:hAnsi="宋体"/>
          <w:bCs/>
          <w:szCs w:val="21"/>
        </w:rPr>
      </w:pPr>
      <w:r w:rsidRPr="00020518">
        <w:rPr>
          <w:rFonts w:ascii="宋体" w:hAnsi="宋体" w:hint="eastAsia"/>
          <w:bCs/>
          <w:szCs w:val="21"/>
        </w:rPr>
        <w:t>本实验课程主要使用的仪器设备有：紫外分光光度计</w:t>
      </w:r>
      <w:r w:rsidRPr="00020518">
        <w:rPr>
          <w:rFonts w:ascii="宋体" w:hAnsi="宋体" w:hint="eastAsia"/>
          <w:bCs/>
        </w:rPr>
        <w:t>、气相色谱仪、气相色谱—质谱联用仪器、高效液相色谱系统、氨基酸全自动分析仪、</w:t>
      </w:r>
      <w:r w:rsidRPr="00020518">
        <w:rPr>
          <w:rFonts w:ascii="宋体" w:hAnsi="宋体" w:hint="eastAsia"/>
        </w:rPr>
        <w:t>高效</w:t>
      </w:r>
      <w:r w:rsidRPr="00020518">
        <w:rPr>
          <w:rFonts w:ascii="宋体" w:hAnsi="宋体" w:hint="eastAsia"/>
          <w:bCs/>
        </w:rPr>
        <w:t>毛细管电泳仪、</w:t>
      </w:r>
      <w:r w:rsidRPr="00020518">
        <w:rPr>
          <w:rFonts w:ascii="宋体" w:hAnsi="宋体"/>
          <w:bCs/>
        </w:rPr>
        <w:t>物性测试仪</w:t>
      </w:r>
      <w:r w:rsidRPr="00020518">
        <w:rPr>
          <w:rFonts w:ascii="宋体" w:hAnsi="宋体" w:hint="eastAsia"/>
          <w:bCs/>
        </w:rPr>
        <w:t>、</w:t>
      </w:r>
      <w:r w:rsidRPr="00020518">
        <w:rPr>
          <w:rFonts w:ascii="宋体" w:hAnsi="宋体"/>
          <w:bCs/>
        </w:rPr>
        <w:t>差示扫描量热</w:t>
      </w:r>
      <w:r w:rsidRPr="00020518">
        <w:rPr>
          <w:rFonts w:ascii="宋体" w:hAnsi="宋体" w:hint="eastAsia"/>
          <w:bCs/>
        </w:rPr>
        <w:t>仪</w:t>
      </w:r>
      <w:r w:rsidRPr="00020518">
        <w:rPr>
          <w:rFonts w:ascii="宋体" w:hAnsi="宋体" w:hint="eastAsia"/>
          <w:bCs/>
          <w:szCs w:val="21"/>
        </w:rPr>
        <w:t>等。</w:t>
      </w:r>
    </w:p>
    <w:p w:rsidR="00172DA6" w:rsidRPr="00020518" w:rsidRDefault="00172DA6" w:rsidP="004B1614">
      <w:pPr>
        <w:rPr>
          <w:rFonts w:eastAsia="黑体"/>
          <w:b/>
          <w:bCs/>
          <w:sz w:val="30"/>
          <w:szCs w:val="30"/>
        </w:rPr>
      </w:pPr>
      <w:r w:rsidRPr="00020518">
        <w:rPr>
          <w:rFonts w:eastAsia="黑体" w:hint="eastAsia"/>
          <w:b/>
          <w:bCs/>
          <w:sz w:val="30"/>
          <w:szCs w:val="30"/>
        </w:rPr>
        <w:t>实验指导书具体要求</w:t>
      </w:r>
    </w:p>
    <w:p w:rsidR="00172DA6" w:rsidRPr="00020518" w:rsidRDefault="00172DA6" w:rsidP="004B1614">
      <w:pPr>
        <w:rPr>
          <w:rFonts w:eastAsia="黑体"/>
          <w:b/>
          <w:bCs/>
          <w:sz w:val="30"/>
          <w:szCs w:val="30"/>
        </w:rPr>
      </w:pPr>
      <w:r w:rsidRPr="00020518">
        <w:rPr>
          <w:rFonts w:hint="eastAsia"/>
          <w:szCs w:val="28"/>
        </w:rPr>
        <w:t>该实验指导书有实验的名称、实验内容、实验目的与要求、实验原理、实验材料、仪器及设备、操作步骤、结果处理、减少误差、提高安全性等注意事项。通过该实验课程的学习，学生掌握常用大型科学仪器及设备的原理，了解并掌握其检测方法、步骤及注意事项等。</w:t>
      </w:r>
    </w:p>
    <w:p w:rsidR="00172DA6" w:rsidRPr="00020518" w:rsidRDefault="00172DA6" w:rsidP="004B1614">
      <w:pPr>
        <w:rPr>
          <w:rFonts w:eastAsia="黑体"/>
          <w:b/>
          <w:bCs/>
          <w:sz w:val="30"/>
          <w:szCs w:val="30"/>
        </w:rPr>
      </w:pPr>
      <w:r w:rsidRPr="00020518">
        <w:rPr>
          <w:rFonts w:eastAsia="黑体" w:hint="eastAsia"/>
          <w:b/>
          <w:bCs/>
          <w:sz w:val="30"/>
          <w:szCs w:val="30"/>
        </w:rPr>
        <w:t>实验报告内容及要求</w:t>
      </w:r>
    </w:p>
    <w:p w:rsidR="00172DA6" w:rsidRPr="00020518" w:rsidRDefault="00172DA6" w:rsidP="004B1614">
      <w:pPr>
        <w:rPr>
          <w:rFonts w:ascii="宋体" w:hAnsi="宋体"/>
          <w:bCs/>
          <w:szCs w:val="21"/>
        </w:rPr>
      </w:pPr>
      <w:r w:rsidRPr="00020518">
        <w:rPr>
          <w:rFonts w:ascii="宋体" w:hAnsi="宋体" w:hint="eastAsia"/>
          <w:bCs/>
          <w:szCs w:val="21"/>
        </w:rPr>
        <w:t>（1）表述有关实验的原理、步骤及注意事项等；</w:t>
      </w:r>
    </w:p>
    <w:p w:rsidR="00172DA6" w:rsidRPr="00020518" w:rsidRDefault="00172DA6" w:rsidP="004B1614">
      <w:pPr>
        <w:rPr>
          <w:rFonts w:ascii="宋体" w:hAnsi="宋体"/>
          <w:bCs/>
          <w:szCs w:val="21"/>
        </w:rPr>
      </w:pPr>
      <w:r w:rsidRPr="00020518">
        <w:rPr>
          <w:rFonts w:ascii="宋体" w:hAnsi="宋体" w:hint="eastAsia"/>
          <w:bCs/>
          <w:szCs w:val="21"/>
        </w:rPr>
        <w:t>（2）记录实验数据及结果，并加以分析；</w:t>
      </w:r>
    </w:p>
    <w:p w:rsidR="00172DA6" w:rsidRPr="00020518" w:rsidRDefault="00172DA6" w:rsidP="004B1614">
      <w:pPr>
        <w:rPr>
          <w:rFonts w:ascii="宋体" w:hAnsi="宋体"/>
          <w:bCs/>
          <w:szCs w:val="21"/>
        </w:rPr>
      </w:pPr>
      <w:r w:rsidRPr="00020518">
        <w:rPr>
          <w:rFonts w:ascii="宋体" w:hAnsi="宋体" w:hint="eastAsia"/>
          <w:bCs/>
          <w:szCs w:val="21"/>
        </w:rPr>
        <w:t>（3）对实验结果的误差加以分析，讨论影响其的因素及注意事项。</w:t>
      </w:r>
    </w:p>
    <w:p w:rsidR="00172DA6" w:rsidRPr="00020518" w:rsidRDefault="00172DA6" w:rsidP="004B1614">
      <w:r w:rsidRPr="00020518">
        <w:br w:type="page"/>
      </w:r>
    </w:p>
    <w:p w:rsidR="00AA5153" w:rsidRPr="00020518" w:rsidRDefault="00AA5153" w:rsidP="00AB08B1">
      <w:pPr>
        <w:pStyle w:val="1"/>
        <w:jc w:val="center"/>
        <w:rPr>
          <w:b w:val="0"/>
          <w:bCs w:val="0"/>
          <w:szCs w:val="21"/>
        </w:rPr>
      </w:pPr>
      <w:bookmarkStart w:id="34" w:name="_Toc416511651"/>
      <w:bookmarkStart w:id="35" w:name="_Toc524985003"/>
      <w:r w:rsidRPr="00020518">
        <w:rPr>
          <w:rFonts w:eastAsia="黑体" w:hint="eastAsia"/>
          <w:sz w:val="32"/>
        </w:rPr>
        <w:lastRenderedPageBreak/>
        <w:t>《食品质量与安全综合实验》实验课程教学大纲</w:t>
      </w:r>
      <w:bookmarkEnd w:id="35"/>
    </w:p>
    <w:p w:rsidR="00AA5153" w:rsidRPr="00020518" w:rsidRDefault="00AA5153" w:rsidP="004B1614">
      <w:pPr>
        <w:rPr>
          <w:rFonts w:eastAsia="黑体"/>
          <w:b/>
          <w:bCs/>
          <w:szCs w:val="21"/>
        </w:rPr>
      </w:pPr>
      <w:r w:rsidRPr="00020518">
        <w:rPr>
          <w:rFonts w:eastAsia="黑体" w:hint="eastAsia"/>
          <w:b/>
          <w:bCs/>
          <w:sz w:val="30"/>
          <w:szCs w:val="30"/>
        </w:rPr>
        <w:t>课程概况</w:t>
      </w: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6"/>
        <w:gridCol w:w="635"/>
        <w:gridCol w:w="1491"/>
        <w:gridCol w:w="599"/>
        <w:gridCol w:w="405"/>
        <w:gridCol w:w="309"/>
        <w:gridCol w:w="630"/>
        <w:gridCol w:w="608"/>
        <w:gridCol w:w="202"/>
        <w:gridCol w:w="795"/>
        <w:gridCol w:w="565"/>
        <w:gridCol w:w="1273"/>
        <w:gridCol w:w="1107"/>
      </w:tblGrid>
      <w:tr w:rsidR="00AA5153" w:rsidRPr="00020518" w:rsidTr="00AA5153">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AA5153" w:rsidRPr="00020518" w:rsidRDefault="00AA5153" w:rsidP="004B1614">
            <w:pPr>
              <w:rPr>
                <w:b/>
              </w:rPr>
            </w:pPr>
            <w:r w:rsidRPr="00020518">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AA5153" w:rsidRPr="00020518" w:rsidRDefault="000C5A52" w:rsidP="004B1614">
            <w:r w:rsidRPr="00020518">
              <w:rPr>
                <w:rFonts w:hint="eastAsia"/>
              </w:rPr>
              <w:t>食品与生物工程学院</w:t>
            </w:r>
          </w:p>
        </w:tc>
        <w:tc>
          <w:tcPr>
            <w:tcW w:w="1547" w:type="dxa"/>
            <w:gridSpan w:val="3"/>
            <w:tcBorders>
              <w:top w:val="single" w:sz="12" w:space="0" w:color="auto"/>
              <w:left w:val="single" w:sz="4" w:space="0" w:color="auto"/>
              <w:bottom w:val="single" w:sz="4" w:space="0" w:color="auto"/>
              <w:right w:val="single" w:sz="4" w:space="0" w:color="auto"/>
            </w:tcBorders>
            <w:vAlign w:val="center"/>
          </w:tcPr>
          <w:p w:rsidR="00AA5153" w:rsidRPr="00020518" w:rsidRDefault="00AA5153" w:rsidP="004B1614">
            <w:r w:rsidRPr="00020518">
              <w:rPr>
                <w:rFonts w:hint="eastAsia"/>
                <w:b/>
              </w:rPr>
              <w:t>课程类型</w:t>
            </w:r>
          </w:p>
        </w:tc>
        <w:tc>
          <w:tcPr>
            <w:tcW w:w="3942" w:type="dxa"/>
            <w:gridSpan w:val="5"/>
            <w:tcBorders>
              <w:top w:val="single" w:sz="12" w:space="0" w:color="auto"/>
              <w:left w:val="single" w:sz="4" w:space="0" w:color="auto"/>
              <w:bottom w:val="single" w:sz="4" w:space="0" w:color="auto"/>
              <w:right w:val="single" w:sz="12" w:space="0" w:color="auto"/>
            </w:tcBorders>
            <w:vAlign w:val="center"/>
          </w:tcPr>
          <w:p w:rsidR="00AA5153" w:rsidRPr="00020518" w:rsidRDefault="00AA5153" w:rsidP="004B1614">
            <w:r w:rsidRPr="00020518">
              <w:rPr>
                <w:rFonts w:hint="eastAsia"/>
              </w:rPr>
              <w:t>实践环节课程</w:t>
            </w:r>
          </w:p>
        </w:tc>
      </w:tr>
      <w:tr w:rsidR="00AA5153" w:rsidRPr="00020518" w:rsidTr="00AA5153">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r w:rsidRPr="00020518">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AA5153" w:rsidRPr="00020518" w:rsidRDefault="00AA5153" w:rsidP="004B1614">
            <w:r w:rsidRPr="00020518">
              <w:rPr>
                <w:rFonts w:hint="eastAsia"/>
              </w:rPr>
              <w:t>食品质量与安全综合实验</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A5153" w:rsidRPr="00020518" w:rsidRDefault="00AA5153" w:rsidP="004B1614">
            <w:r w:rsidRPr="00020518">
              <w:rPr>
                <w:b/>
              </w:rPr>
              <w:t>课程代码</w:t>
            </w:r>
          </w:p>
        </w:tc>
        <w:tc>
          <w:tcPr>
            <w:tcW w:w="2380" w:type="dxa"/>
            <w:gridSpan w:val="2"/>
            <w:tcBorders>
              <w:top w:val="single" w:sz="4" w:space="0" w:color="auto"/>
              <w:left w:val="single" w:sz="4" w:space="0" w:color="auto"/>
              <w:bottom w:val="single" w:sz="4" w:space="0" w:color="auto"/>
              <w:right w:val="single" w:sz="12" w:space="0" w:color="auto"/>
            </w:tcBorders>
            <w:vAlign w:val="center"/>
          </w:tcPr>
          <w:p w:rsidR="00AA5153" w:rsidRPr="00020518" w:rsidRDefault="00AA5153" w:rsidP="004B1614">
            <w:r w:rsidRPr="00020518">
              <w:t>1340083B</w:t>
            </w:r>
          </w:p>
        </w:tc>
      </w:tr>
      <w:tr w:rsidR="00AA5153" w:rsidRPr="00020518" w:rsidTr="00AA5153">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
              </w:rPr>
            </w:pPr>
            <w:r w:rsidRPr="00020518">
              <w:rPr>
                <w:rFonts w:hint="eastAsia"/>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AA5153" w:rsidRPr="00020518" w:rsidRDefault="0063180D" w:rsidP="004B1614">
            <w:r w:rsidRPr="00020518">
              <w:rPr>
                <w:rFonts w:hint="eastAsia"/>
              </w:rPr>
              <w:t>6</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AA5153" w:rsidRPr="00020518" w:rsidRDefault="00AA5153" w:rsidP="004B1614">
            <w:r w:rsidRPr="00020518">
              <w:rPr>
                <w:rFonts w:hint="eastAsia"/>
                <w:b/>
              </w:rPr>
              <w:t>学时</w:t>
            </w:r>
            <w:r w:rsidRPr="00020518">
              <w:rPr>
                <w:rFonts w:hint="eastAsia"/>
                <w:b/>
              </w:rPr>
              <w:t>/</w:t>
            </w:r>
            <w:r w:rsidRPr="00020518">
              <w:rPr>
                <w:b/>
              </w:rPr>
              <w:t>学分</w:t>
            </w:r>
          </w:p>
        </w:tc>
        <w:tc>
          <w:tcPr>
            <w:tcW w:w="2380" w:type="dxa"/>
            <w:gridSpan w:val="2"/>
            <w:tcBorders>
              <w:top w:val="single" w:sz="4" w:space="0" w:color="auto"/>
              <w:left w:val="single" w:sz="4" w:space="0" w:color="auto"/>
              <w:bottom w:val="single" w:sz="4" w:space="0" w:color="auto"/>
              <w:right w:val="single" w:sz="12" w:space="0" w:color="auto"/>
            </w:tcBorders>
            <w:vAlign w:val="center"/>
          </w:tcPr>
          <w:p w:rsidR="00AA5153" w:rsidRPr="00020518" w:rsidRDefault="00AA5153" w:rsidP="004B1614">
            <w:r w:rsidRPr="00020518">
              <w:rPr>
                <w:rFonts w:hint="eastAsia"/>
              </w:rPr>
              <w:t>1</w:t>
            </w:r>
          </w:p>
        </w:tc>
      </w:tr>
      <w:tr w:rsidR="00AA5153" w:rsidRPr="00020518" w:rsidTr="00AA5153">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
              </w:rPr>
            </w:pPr>
            <w:r w:rsidRPr="00020518">
              <w:rPr>
                <w:rFonts w:hint="eastAsia"/>
                <w:b/>
              </w:rPr>
              <w:t>选课对象</w:t>
            </w:r>
          </w:p>
        </w:tc>
        <w:tc>
          <w:tcPr>
            <w:tcW w:w="8619" w:type="dxa"/>
            <w:gridSpan w:val="12"/>
            <w:tcBorders>
              <w:top w:val="single" w:sz="4" w:space="0" w:color="auto"/>
              <w:left w:val="single" w:sz="4" w:space="0" w:color="auto"/>
              <w:bottom w:val="single" w:sz="4" w:space="0" w:color="auto"/>
              <w:right w:val="single" w:sz="12" w:space="0" w:color="auto"/>
            </w:tcBorders>
            <w:vAlign w:val="center"/>
          </w:tcPr>
          <w:p w:rsidR="00AA5153" w:rsidRPr="00020518" w:rsidRDefault="00AA5153" w:rsidP="004B1614">
            <w:pPr>
              <w:rPr>
                <w:b/>
              </w:rPr>
            </w:pPr>
            <w:r w:rsidRPr="00020518">
              <w:rPr>
                <w:rFonts w:hint="eastAsia"/>
                <w:b/>
              </w:rPr>
              <w:t>食品质量与安全专业</w:t>
            </w:r>
          </w:p>
        </w:tc>
      </w:tr>
      <w:tr w:rsidR="00AA5153" w:rsidRPr="00020518" w:rsidTr="00AA5153">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
              </w:rPr>
            </w:pPr>
            <w:r w:rsidRPr="00020518">
              <w:rPr>
                <w:b/>
              </w:rPr>
              <w:t>先修课程</w:t>
            </w:r>
          </w:p>
        </w:tc>
        <w:tc>
          <w:tcPr>
            <w:tcW w:w="8619" w:type="dxa"/>
            <w:gridSpan w:val="12"/>
            <w:tcBorders>
              <w:top w:val="single" w:sz="4" w:space="0" w:color="auto"/>
              <w:left w:val="single" w:sz="4" w:space="0" w:color="auto"/>
              <w:bottom w:val="single" w:sz="4" w:space="0" w:color="auto"/>
              <w:right w:val="single" w:sz="12" w:space="0" w:color="auto"/>
            </w:tcBorders>
            <w:vAlign w:val="center"/>
          </w:tcPr>
          <w:p w:rsidR="00AA5153" w:rsidRPr="00020518" w:rsidRDefault="00AA5153" w:rsidP="004B1614">
            <w:r w:rsidRPr="00020518">
              <w:rPr>
                <w:rFonts w:ascii="宋体" w:hAnsi="宋体" w:hint="eastAsia"/>
                <w:szCs w:val="21"/>
              </w:rPr>
              <w:t>无机化学、有机化学、物理化学、生物化学、食品化学、仪器分析等</w:t>
            </w:r>
          </w:p>
        </w:tc>
      </w:tr>
      <w:tr w:rsidR="00AA5153" w:rsidRPr="00020518" w:rsidTr="00AA5153">
        <w:trPr>
          <w:trHeight w:val="305"/>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r w:rsidRPr="00020518">
              <w:rPr>
                <w:rFonts w:hint="eastAsia"/>
                <w:b/>
              </w:rPr>
              <w:t>实验课程指导书</w:t>
            </w:r>
          </w:p>
        </w:tc>
        <w:tc>
          <w:tcPr>
            <w:tcW w:w="7984" w:type="dxa"/>
            <w:gridSpan w:val="11"/>
            <w:tcBorders>
              <w:top w:val="single" w:sz="4" w:space="0" w:color="auto"/>
              <w:left w:val="single" w:sz="4" w:space="0" w:color="auto"/>
              <w:bottom w:val="single" w:sz="4" w:space="0" w:color="auto"/>
              <w:right w:val="single" w:sz="12" w:space="0" w:color="auto"/>
            </w:tcBorders>
            <w:vAlign w:val="center"/>
          </w:tcPr>
          <w:p w:rsidR="00AA5153" w:rsidRPr="00020518" w:rsidRDefault="00AA5153" w:rsidP="004B1614">
            <w:r w:rsidRPr="00020518">
              <w:rPr>
                <w:rFonts w:hint="eastAsia"/>
                <w:szCs w:val="21"/>
              </w:rPr>
              <w:t>自编教材</w:t>
            </w:r>
          </w:p>
        </w:tc>
      </w:tr>
      <w:tr w:rsidR="00AA5153" w:rsidRPr="00020518" w:rsidTr="00AA5153">
        <w:trPr>
          <w:trHeight w:val="451"/>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r w:rsidRPr="00020518">
              <w:rPr>
                <w:b/>
              </w:rPr>
              <w:t>参考书目</w:t>
            </w:r>
            <w:r w:rsidRPr="00020518">
              <w:rPr>
                <w:rFonts w:hint="eastAsia"/>
                <w:b/>
              </w:rPr>
              <w:t>和资料</w:t>
            </w:r>
          </w:p>
        </w:tc>
        <w:tc>
          <w:tcPr>
            <w:tcW w:w="7984" w:type="dxa"/>
            <w:gridSpan w:val="11"/>
            <w:tcBorders>
              <w:top w:val="single" w:sz="4" w:space="0" w:color="auto"/>
              <w:left w:val="single" w:sz="4" w:space="0" w:color="auto"/>
              <w:bottom w:val="single" w:sz="4" w:space="0" w:color="auto"/>
              <w:right w:val="single" w:sz="12" w:space="0" w:color="auto"/>
            </w:tcBorders>
            <w:vAlign w:val="center"/>
          </w:tcPr>
          <w:p w:rsidR="00AA5153" w:rsidRPr="00020518" w:rsidRDefault="00AA5153" w:rsidP="004B1614">
            <w:pPr>
              <w:rPr>
                <w:rFonts w:ascii="宋体" w:hAnsi="宋体"/>
                <w:bCs/>
              </w:rPr>
            </w:pPr>
            <w:r w:rsidRPr="00020518">
              <w:rPr>
                <w:rFonts w:hint="eastAsia"/>
              </w:rPr>
              <w:t>[1]</w:t>
            </w:r>
            <w:hyperlink r:id="rId23" w:tgtFrame="_blank" w:history="1">
              <w:r w:rsidRPr="00020518">
                <w:rPr>
                  <w:rFonts w:ascii="宋体" w:hAnsi="宋体" w:hint="eastAsia"/>
                </w:rPr>
                <w:t>王硕</w:t>
              </w:r>
            </w:hyperlink>
            <w:r w:rsidRPr="00020518">
              <w:rPr>
                <w:rFonts w:ascii="宋体" w:hAnsi="宋体" w:hint="eastAsia"/>
                <w:bCs/>
              </w:rPr>
              <w:t>.食品安全检测技术.</w:t>
            </w:r>
            <w:r w:rsidRPr="00020518">
              <w:rPr>
                <w:rFonts w:ascii="宋体" w:hAnsi="宋体" w:hint="eastAsia"/>
              </w:rPr>
              <w:t>化学工业</w:t>
            </w:r>
            <w:r w:rsidRPr="00020518">
              <w:rPr>
                <w:rFonts w:ascii="宋体" w:hAnsi="宋体" w:hint="eastAsia"/>
                <w:bCs/>
              </w:rPr>
              <w:t>出版社，2016.</w:t>
            </w:r>
          </w:p>
          <w:p w:rsidR="00AA5153" w:rsidRPr="00020518" w:rsidRDefault="00AA5153" w:rsidP="004B1614">
            <w:pPr>
              <w:rPr>
                <w:rFonts w:ascii="宋体" w:hAnsi="宋体"/>
                <w:bCs/>
              </w:rPr>
            </w:pPr>
            <w:r w:rsidRPr="00020518">
              <w:rPr>
                <w:rFonts w:ascii="宋体" w:hAnsi="宋体" w:hint="eastAsia"/>
                <w:bCs/>
              </w:rPr>
              <w:t>[2]定天明. 食品安全理化检测方法概述与应用.武汉理工大学出版社，2016.</w:t>
            </w:r>
          </w:p>
        </w:tc>
      </w:tr>
      <w:tr w:rsidR="00AA5153" w:rsidRPr="00020518" w:rsidTr="00AA5153">
        <w:trPr>
          <w:trHeight w:val="1728"/>
          <w:jc w:val="center"/>
        </w:trPr>
        <w:tc>
          <w:tcPr>
            <w:tcW w:w="9865" w:type="dxa"/>
            <w:gridSpan w:val="13"/>
            <w:tcBorders>
              <w:left w:val="single" w:sz="12" w:space="0" w:color="auto"/>
              <w:right w:val="single" w:sz="12" w:space="0" w:color="auto"/>
            </w:tcBorders>
          </w:tcPr>
          <w:p w:rsidR="00AA5153" w:rsidRPr="00020518" w:rsidRDefault="00AA5153" w:rsidP="004B1614">
            <w:pPr>
              <w:rPr>
                <w:szCs w:val="21"/>
              </w:rPr>
            </w:pPr>
            <w:r w:rsidRPr="00020518">
              <w:rPr>
                <w:b/>
              </w:rPr>
              <w:t>课程简介</w:t>
            </w:r>
            <w:r w:rsidRPr="00020518">
              <w:rPr>
                <w:rFonts w:hint="eastAsia"/>
              </w:rPr>
              <w:t>：</w:t>
            </w:r>
            <w:r w:rsidRPr="00020518">
              <w:rPr>
                <w:rFonts w:ascii="宋体" w:hAnsi="宋体" w:hint="eastAsia"/>
                <w:bCs/>
              </w:rPr>
              <w:t>旨在帮助学生巩固和深化本课程的课堂教学内容，引导学生详细了解食品中铝离子超标的危害，掌握比色法检测铝离子的基本原理，熟悉比色法检测使用的仪器与设备，建立铝离子浓度比与紫外吸光度值之间的线性关系，掌握定性与定量分析检测原理；通过课程实验，了解并掌握典型食品成分的检测方法与步骤。培养与提高学生的基本实验技能和严谨、踏实的工作作风。</w:t>
            </w:r>
          </w:p>
        </w:tc>
      </w:tr>
      <w:tr w:rsidR="00AA5153" w:rsidRPr="00020518" w:rsidTr="00AA5153">
        <w:trPr>
          <w:trHeight w:val="121"/>
          <w:jc w:val="center"/>
        </w:trPr>
        <w:tc>
          <w:tcPr>
            <w:tcW w:w="4685" w:type="dxa"/>
            <w:gridSpan w:val="6"/>
            <w:tcBorders>
              <w:left w:val="single" w:sz="12" w:space="0" w:color="auto"/>
              <w:bottom w:val="single" w:sz="4" w:space="0" w:color="auto"/>
              <w:right w:val="single" w:sz="4" w:space="0" w:color="auto"/>
            </w:tcBorders>
            <w:vAlign w:val="center"/>
          </w:tcPr>
          <w:p w:rsidR="00AA5153" w:rsidRPr="00020518" w:rsidRDefault="00AA5153" w:rsidP="004B1614">
            <w:pPr>
              <w:rPr>
                <w:b/>
              </w:rPr>
            </w:pPr>
            <w:r w:rsidRPr="00020518">
              <w:rPr>
                <w:rFonts w:hint="eastAsia"/>
                <w:b/>
              </w:rPr>
              <w:t>课程目标</w:t>
            </w:r>
            <w:r w:rsidRPr="00020518">
              <w:rPr>
                <w:rFonts w:hint="eastAsia"/>
                <w:b/>
              </w:rPr>
              <w:t>(Course Objectives, CO)</w:t>
            </w:r>
          </w:p>
        </w:tc>
        <w:tc>
          <w:tcPr>
            <w:tcW w:w="5180" w:type="dxa"/>
            <w:gridSpan w:val="7"/>
            <w:tcBorders>
              <w:left w:val="single" w:sz="4" w:space="0" w:color="auto"/>
              <w:bottom w:val="single" w:sz="4" w:space="0" w:color="auto"/>
              <w:right w:val="single" w:sz="12" w:space="0" w:color="auto"/>
            </w:tcBorders>
            <w:vAlign w:val="center"/>
          </w:tcPr>
          <w:p w:rsidR="00AA5153" w:rsidRPr="00020518" w:rsidRDefault="00AA5153" w:rsidP="004B1614">
            <w:pPr>
              <w:rPr>
                <w:b/>
              </w:rPr>
            </w:pPr>
            <w:r w:rsidRPr="00020518">
              <w:rPr>
                <w:rFonts w:hint="eastAsia"/>
                <w:b/>
              </w:rPr>
              <w:t>对应的专业培养目标</w:t>
            </w:r>
            <w:r w:rsidRPr="00020518">
              <w:rPr>
                <w:rFonts w:hint="eastAsia"/>
                <w:b/>
              </w:rPr>
              <w:t xml:space="preserve"> (</w:t>
            </w:r>
            <w:r w:rsidRPr="00020518">
              <w:rPr>
                <w:b/>
              </w:rPr>
              <w:t xml:space="preserve">Learning </w:t>
            </w:r>
            <w:r w:rsidRPr="00020518">
              <w:rPr>
                <w:rFonts w:hint="eastAsia"/>
                <w:b/>
              </w:rPr>
              <w:t>Objectives</w:t>
            </w:r>
            <w:r w:rsidRPr="00020518">
              <w:rPr>
                <w:b/>
              </w:rPr>
              <w:t>, LO</w:t>
            </w:r>
            <w:r w:rsidRPr="00020518">
              <w:rPr>
                <w:rFonts w:hint="eastAsia"/>
                <w:b/>
              </w:rPr>
              <w:t>)</w:t>
            </w:r>
          </w:p>
          <w:p w:rsidR="00AA5153" w:rsidRPr="00020518" w:rsidRDefault="00AA5153" w:rsidP="004B1614">
            <w:pPr>
              <w:rPr>
                <w:b/>
              </w:rPr>
            </w:pPr>
            <w:r w:rsidRPr="00020518">
              <w:rPr>
                <w:rFonts w:hint="eastAsia"/>
                <w:b/>
              </w:rPr>
              <w:t>或实践能力标准</w:t>
            </w:r>
            <w:r w:rsidRPr="00020518">
              <w:rPr>
                <w:rFonts w:hint="eastAsia"/>
                <w:b/>
              </w:rPr>
              <w:t xml:space="preserve"> (Practical Abilbiy, PA)</w:t>
            </w:r>
          </w:p>
        </w:tc>
      </w:tr>
      <w:tr w:rsidR="00AA5153" w:rsidRPr="00020518" w:rsidTr="00AA5153">
        <w:trPr>
          <w:trHeight w:val="270"/>
          <w:jc w:val="center"/>
        </w:trPr>
        <w:tc>
          <w:tcPr>
            <w:tcW w:w="4685" w:type="dxa"/>
            <w:gridSpan w:val="6"/>
            <w:tcBorders>
              <w:left w:val="single" w:sz="12" w:space="0" w:color="auto"/>
              <w:bottom w:val="nil"/>
              <w:right w:val="single" w:sz="4" w:space="0" w:color="auto"/>
            </w:tcBorders>
            <w:vAlign w:val="center"/>
          </w:tcPr>
          <w:p w:rsidR="00AA5153" w:rsidRPr="00020518" w:rsidRDefault="00AA5153" w:rsidP="004B1614">
            <w:pPr>
              <w:rPr>
                <w:b/>
              </w:rPr>
            </w:pPr>
            <w:r w:rsidRPr="00020518">
              <w:rPr>
                <w:rFonts w:hint="eastAsia"/>
              </w:rPr>
              <w:t>(CO1)</w:t>
            </w:r>
            <w:r w:rsidRPr="00020518">
              <w:rPr>
                <w:rFonts w:hint="eastAsia"/>
              </w:rPr>
              <w:t>掌握</w:t>
            </w:r>
            <w:r w:rsidRPr="00020518">
              <w:rPr>
                <w:rFonts w:ascii="宋体" w:hAnsi="宋体" w:hint="eastAsia"/>
                <w:szCs w:val="20"/>
              </w:rPr>
              <w:t>食品质量与安全检测</w:t>
            </w:r>
            <w:r w:rsidRPr="00020518">
              <w:rPr>
                <w:rFonts w:hint="eastAsia"/>
              </w:rPr>
              <w:t>的基本原理。</w:t>
            </w:r>
          </w:p>
        </w:tc>
        <w:tc>
          <w:tcPr>
            <w:tcW w:w="5180" w:type="dxa"/>
            <w:gridSpan w:val="7"/>
            <w:tcBorders>
              <w:left w:val="single" w:sz="4" w:space="0" w:color="auto"/>
              <w:bottom w:val="nil"/>
              <w:right w:val="single" w:sz="12" w:space="0" w:color="auto"/>
            </w:tcBorders>
          </w:tcPr>
          <w:p w:rsidR="00AA5153" w:rsidRPr="00020518" w:rsidRDefault="00AA5153" w:rsidP="004B1614">
            <w:r w:rsidRPr="00020518">
              <w:rPr>
                <w:rFonts w:hint="eastAsia"/>
              </w:rPr>
              <w:t xml:space="preserve">(LO4) </w:t>
            </w:r>
            <w:r w:rsidRPr="00020518">
              <w:rPr>
                <w:rFonts w:hint="eastAsia"/>
              </w:rPr>
              <w:t>掌握“食品质量与安全”基础理论和专业知识，了解本学科领域的科学技术新发展及其动向。</w:t>
            </w:r>
          </w:p>
        </w:tc>
      </w:tr>
      <w:tr w:rsidR="00AA5153" w:rsidRPr="00020518" w:rsidTr="00AA5153">
        <w:trPr>
          <w:trHeight w:val="267"/>
          <w:jc w:val="center"/>
        </w:trPr>
        <w:tc>
          <w:tcPr>
            <w:tcW w:w="4685" w:type="dxa"/>
            <w:gridSpan w:val="6"/>
            <w:tcBorders>
              <w:top w:val="nil"/>
              <w:left w:val="single" w:sz="12" w:space="0" w:color="auto"/>
              <w:bottom w:val="nil"/>
              <w:right w:val="single" w:sz="4" w:space="0" w:color="auto"/>
            </w:tcBorders>
            <w:vAlign w:val="center"/>
          </w:tcPr>
          <w:p w:rsidR="00AA5153" w:rsidRPr="00020518" w:rsidRDefault="00AA5153" w:rsidP="004B1614">
            <w:r w:rsidRPr="00020518">
              <w:rPr>
                <w:rFonts w:hint="eastAsia"/>
              </w:rPr>
              <w:t>(CO2)</w:t>
            </w:r>
            <w:r w:rsidRPr="00020518">
              <w:rPr>
                <w:rFonts w:hint="eastAsia"/>
              </w:rPr>
              <w:t>掌握</w:t>
            </w:r>
            <w:r w:rsidRPr="00020518">
              <w:rPr>
                <w:rFonts w:ascii="宋体" w:hAnsi="宋体" w:hint="eastAsia"/>
                <w:szCs w:val="20"/>
              </w:rPr>
              <w:t>食品质量与安全检测</w:t>
            </w:r>
            <w:r w:rsidRPr="00020518">
              <w:rPr>
                <w:rFonts w:hint="eastAsia"/>
              </w:rPr>
              <w:t>的基本方法。</w:t>
            </w:r>
          </w:p>
        </w:tc>
        <w:tc>
          <w:tcPr>
            <w:tcW w:w="5180" w:type="dxa"/>
            <w:gridSpan w:val="7"/>
            <w:tcBorders>
              <w:top w:val="nil"/>
              <w:left w:val="single" w:sz="4" w:space="0" w:color="auto"/>
              <w:bottom w:val="nil"/>
              <w:right w:val="single" w:sz="12" w:space="0" w:color="auto"/>
            </w:tcBorders>
          </w:tcPr>
          <w:p w:rsidR="00AA5153" w:rsidRPr="00020518" w:rsidRDefault="00AA5153" w:rsidP="004B1614">
            <w:r w:rsidRPr="00020518">
              <w:rPr>
                <w:rFonts w:hint="eastAsia"/>
              </w:rPr>
              <w:t>(LO5)</w:t>
            </w:r>
            <w:r w:rsidRPr="00020518">
              <w:rPr>
                <w:rFonts w:hint="eastAsia"/>
              </w:rPr>
              <w:t>受到科学研究方法的初步训练；具有本专业所需的实验、测试等技能。</w:t>
            </w:r>
          </w:p>
        </w:tc>
      </w:tr>
      <w:tr w:rsidR="00AA5153" w:rsidRPr="00020518" w:rsidTr="00AA5153">
        <w:trPr>
          <w:trHeight w:val="267"/>
          <w:jc w:val="center"/>
        </w:trPr>
        <w:tc>
          <w:tcPr>
            <w:tcW w:w="4685" w:type="dxa"/>
            <w:gridSpan w:val="6"/>
            <w:tcBorders>
              <w:top w:val="nil"/>
              <w:left w:val="single" w:sz="12" w:space="0" w:color="auto"/>
              <w:bottom w:val="nil"/>
              <w:right w:val="single" w:sz="4" w:space="0" w:color="auto"/>
            </w:tcBorders>
            <w:vAlign w:val="center"/>
          </w:tcPr>
          <w:p w:rsidR="00AA5153" w:rsidRPr="00020518" w:rsidRDefault="00AA5153" w:rsidP="004B1614">
            <w:r w:rsidRPr="00020518">
              <w:rPr>
                <w:rFonts w:hint="eastAsia"/>
              </w:rPr>
              <w:t>(CO3)</w:t>
            </w:r>
            <w:r w:rsidRPr="00020518">
              <w:rPr>
                <w:rFonts w:hint="eastAsia"/>
              </w:rPr>
              <w:t>培养独立的食品理化成分的分析测试能力。</w:t>
            </w:r>
          </w:p>
        </w:tc>
        <w:tc>
          <w:tcPr>
            <w:tcW w:w="5180" w:type="dxa"/>
            <w:gridSpan w:val="7"/>
            <w:tcBorders>
              <w:top w:val="nil"/>
              <w:left w:val="single" w:sz="4" w:space="0" w:color="auto"/>
              <w:bottom w:val="nil"/>
              <w:right w:val="single" w:sz="12" w:space="0" w:color="auto"/>
            </w:tcBorders>
            <w:vAlign w:val="center"/>
          </w:tcPr>
          <w:p w:rsidR="00AA5153" w:rsidRPr="00020518" w:rsidRDefault="00AA5153" w:rsidP="004B1614">
            <w:pPr>
              <w:rPr>
                <w:b/>
                <w:sz w:val="18"/>
                <w:szCs w:val="18"/>
              </w:rPr>
            </w:pPr>
            <w:r w:rsidRPr="00020518">
              <w:rPr>
                <w:rFonts w:hint="eastAsia"/>
              </w:rPr>
              <w:t>(LO</w:t>
            </w:r>
            <w:r w:rsidRPr="00020518">
              <w:t>6</w:t>
            </w:r>
            <w:r w:rsidRPr="00020518">
              <w:rPr>
                <w:rFonts w:hint="eastAsia"/>
              </w:rPr>
              <w:t>)</w:t>
            </w:r>
            <w:r w:rsidRPr="00020518">
              <w:rPr>
                <w:rFonts w:hint="eastAsia"/>
              </w:rPr>
              <w:t>提高实验动手操作能力，学会对实验结果进行分析，</w:t>
            </w:r>
            <w:r w:rsidRPr="00020518">
              <w:rPr>
                <w:rFonts w:hint="eastAsia"/>
                <w:szCs w:val="21"/>
              </w:rPr>
              <w:t>具有独立获取知识、提出问题、分析问题和解决问题的基本能力以及较强的开拓创新</w:t>
            </w:r>
            <w:r w:rsidRPr="00020518">
              <w:rPr>
                <w:rFonts w:ascii="宋体" w:hAnsi="宋体" w:hint="eastAsia"/>
                <w:szCs w:val="21"/>
              </w:rPr>
              <w:t>创业</w:t>
            </w:r>
            <w:r w:rsidRPr="00020518">
              <w:rPr>
                <w:rFonts w:hint="eastAsia"/>
                <w:szCs w:val="21"/>
              </w:rPr>
              <w:t>精神。</w:t>
            </w:r>
          </w:p>
        </w:tc>
      </w:tr>
      <w:tr w:rsidR="00AA5153" w:rsidRPr="00020518" w:rsidTr="00AA5153">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
              </w:rPr>
            </w:pPr>
            <w:r w:rsidRPr="00020518">
              <w:rPr>
                <w:rFonts w:hint="eastAsia"/>
                <w:b/>
              </w:rPr>
              <w:t>教学方式</w:t>
            </w:r>
            <w:r w:rsidRPr="00020518">
              <w:rPr>
                <w:rFonts w:hint="eastAsia"/>
                <w:b/>
              </w:rPr>
              <w:t>(</w:t>
            </w:r>
            <w:r w:rsidRPr="00020518">
              <w:rPr>
                <w:sz w:val="18"/>
                <w:szCs w:val="18"/>
              </w:rPr>
              <w:t>Pedagogical Methods</w:t>
            </w:r>
            <w:r w:rsidRPr="00020518">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AA5153" w:rsidRPr="00020518" w:rsidRDefault="00D40FD5" w:rsidP="004B1614">
            <w:pPr>
              <w:rPr>
                <w:sz w:val="18"/>
                <w:szCs w:val="18"/>
              </w:rPr>
            </w:pPr>
            <w:r w:rsidRPr="00020518">
              <w:rPr>
                <w:rFonts w:hAnsi="宋体"/>
                <w:sz w:val="18"/>
                <w:szCs w:val="18"/>
              </w:rPr>
              <w:fldChar w:fldCharType="begin"/>
            </w:r>
            <w:r w:rsidR="00AA5153" w:rsidRPr="00020518">
              <w:rPr>
                <w:rFonts w:hAnsi="宋体" w:hint="eastAsia"/>
                <w:sz w:val="18"/>
                <w:szCs w:val="18"/>
              </w:rPr>
              <w:instrText>eq \o\ac(</w:instrText>
            </w:r>
            <w:r w:rsidR="00AA5153" w:rsidRPr="00020518">
              <w:rPr>
                <w:rFonts w:hAnsi="宋体" w:hint="eastAsia"/>
                <w:sz w:val="18"/>
                <w:szCs w:val="18"/>
              </w:rPr>
              <w:instrText>□</w:instrText>
            </w:r>
            <w:r w:rsidR="00AA5153" w:rsidRPr="00020518">
              <w:rPr>
                <w:rFonts w:hAnsi="宋体" w:hint="eastAsia"/>
                <w:sz w:val="18"/>
                <w:szCs w:val="18"/>
              </w:rPr>
              <w:instrText>,</w:instrText>
            </w:r>
            <w:r w:rsidR="00AA5153" w:rsidRPr="00020518">
              <w:rPr>
                <w:rFonts w:hAnsi="宋体" w:hint="eastAsia"/>
                <w:sz w:val="18"/>
                <w:szCs w:val="18"/>
              </w:rPr>
              <w:instrText>√</w:instrText>
            </w:r>
            <w:r w:rsidR="00AA5153" w:rsidRPr="00020518">
              <w:rPr>
                <w:rFonts w:hAnsi="宋体" w:hint="eastAsia"/>
                <w:sz w:val="18"/>
                <w:szCs w:val="18"/>
              </w:rPr>
              <w:instrText>)</w:instrText>
            </w:r>
            <w:r w:rsidRPr="00020518">
              <w:rPr>
                <w:rFonts w:hAnsi="宋体"/>
                <w:sz w:val="18"/>
                <w:szCs w:val="18"/>
              </w:rPr>
              <w:fldChar w:fldCharType="end"/>
            </w:r>
            <w:r w:rsidR="00AA5153" w:rsidRPr="00020518">
              <w:rPr>
                <w:sz w:val="18"/>
                <w:szCs w:val="18"/>
              </w:rPr>
              <w:t>PM1.</w:t>
            </w:r>
            <w:r w:rsidR="00AA5153" w:rsidRPr="00020518">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AA5153" w:rsidRPr="00020518" w:rsidRDefault="00AA5153" w:rsidP="004B1614">
            <w:pPr>
              <w:rPr>
                <w:sz w:val="18"/>
                <w:szCs w:val="18"/>
              </w:rPr>
            </w:pPr>
            <w:r w:rsidRPr="00020518">
              <w:rPr>
                <w:rFonts w:hint="eastAsia"/>
                <w:sz w:val="18"/>
                <w:szCs w:val="18"/>
              </w:rPr>
              <w:t>学时</w:t>
            </w:r>
            <w:r w:rsidRPr="00020518">
              <w:rPr>
                <w:sz w:val="18"/>
                <w:szCs w:val="18"/>
              </w:rPr>
              <w:t>5 %</w:t>
            </w:r>
          </w:p>
        </w:tc>
        <w:tc>
          <w:tcPr>
            <w:tcW w:w="2170" w:type="dxa"/>
            <w:gridSpan w:val="4"/>
            <w:tcBorders>
              <w:top w:val="single" w:sz="4" w:space="0" w:color="auto"/>
              <w:left w:val="single" w:sz="4" w:space="0" w:color="auto"/>
              <w:bottom w:val="nil"/>
              <w:right w:val="nil"/>
            </w:tcBorders>
            <w:vAlign w:val="center"/>
          </w:tcPr>
          <w:p w:rsidR="00AA5153" w:rsidRPr="00020518" w:rsidRDefault="00AA5153"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2.</w:t>
            </w:r>
            <w:r w:rsidRPr="00020518">
              <w:rPr>
                <w:rFonts w:hint="eastAsia"/>
                <w:sz w:val="18"/>
                <w:szCs w:val="18"/>
              </w:rPr>
              <w:t>研讨式学习</w:t>
            </w:r>
          </w:p>
        </w:tc>
        <w:tc>
          <w:tcPr>
            <w:tcW w:w="2380" w:type="dxa"/>
            <w:gridSpan w:val="2"/>
            <w:tcBorders>
              <w:top w:val="single" w:sz="4" w:space="0" w:color="auto"/>
              <w:left w:val="nil"/>
              <w:bottom w:val="nil"/>
              <w:right w:val="single" w:sz="12" w:space="0" w:color="auto"/>
            </w:tcBorders>
            <w:vAlign w:val="center"/>
          </w:tcPr>
          <w:p w:rsidR="00AA5153" w:rsidRPr="00020518" w:rsidRDefault="00AA5153" w:rsidP="004B1614">
            <w:pPr>
              <w:rPr>
                <w:sz w:val="18"/>
                <w:szCs w:val="18"/>
              </w:rPr>
            </w:pPr>
            <w:r w:rsidRPr="00020518">
              <w:rPr>
                <w:rFonts w:hint="eastAsia"/>
                <w:sz w:val="18"/>
                <w:szCs w:val="18"/>
              </w:rPr>
              <w:t>学时</w:t>
            </w:r>
            <w:r w:rsidRPr="00020518">
              <w:rPr>
                <w:sz w:val="18"/>
                <w:szCs w:val="18"/>
              </w:rPr>
              <w:t>%</w:t>
            </w:r>
          </w:p>
        </w:tc>
      </w:tr>
      <w:tr w:rsidR="00AA5153" w:rsidRPr="00020518" w:rsidTr="00AA5153">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
              </w:rPr>
            </w:pPr>
          </w:p>
        </w:tc>
        <w:tc>
          <w:tcPr>
            <w:tcW w:w="2126" w:type="dxa"/>
            <w:gridSpan w:val="2"/>
            <w:tcBorders>
              <w:top w:val="nil"/>
              <w:left w:val="single" w:sz="4" w:space="0" w:color="auto"/>
              <w:bottom w:val="nil"/>
              <w:right w:val="nil"/>
            </w:tcBorders>
            <w:vAlign w:val="center"/>
          </w:tcPr>
          <w:p w:rsidR="00AA5153" w:rsidRPr="00020518" w:rsidRDefault="00AA5153"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3.</w:t>
            </w:r>
            <w:r w:rsidRPr="00020518">
              <w:rPr>
                <w:sz w:val="18"/>
                <w:szCs w:val="18"/>
              </w:rPr>
              <w:t>案例教学</w:t>
            </w:r>
          </w:p>
        </w:tc>
        <w:tc>
          <w:tcPr>
            <w:tcW w:w="1943" w:type="dxa"/>
            <w:gridSpan w:val="4"/>
            <w:tcBorders>
              <w:top w:val="nil"/>
              <w:left w:val="nil"/>
              <w:bottom w:val="nil"/>
              <w:right w:val="single" w:sz="4" w:space="0" w:color="auto"/>
            </w:tcBorders>
            <w:vAlign w:val="center"/>
          </w:tcPr>
          <w:p w:rsidR="00AA5153" w:rsidRPr="00020518" w:rsidRDefault="00AA5153" w:rsidP="004B1614">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AA5153" w:rsidRPr="00020518" w:rsidRDefault="00AA5153"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4.</w:t>
            </w:r>
            <w:r w:rsidRPr="00020518">
              <w:rPr>
                <w:sz w:val="18"/>
                <w:szCs w:val="18"/>
              </w:rPr>
              <w:t>网络教学</w:t>
            </w:r>
          </w:p>
        </w:tc>
        <w:tc>
          <w:tcPr>
            <w:tcW w:w="2380" w:type="dxa"/>
            <w:gridSpan w:val="2"/>
            <w:tcBorders>
              <w:top w:val="nil"/>
              <w:left w:val="nil"/>
              <w:bottom w:val="nil"/>
              <w:right w:val="single" w:sz="12" w:space="0" w:color="auto"/>
            </w:tcBorders>
            <w:vAlign w:val="center"/>
          </w:tcPr>
          <w:p w:rsidR="00AA5153" w:rsidRPr="00020518" w:rsidRDefault="00AA5153" w:rsidP="004B1614">
            <w:pPr>
              <w:rPr>
                <w:sz w:val="18"/>
                <w:szCs w:val="18"/>
              </w:rPr>
            </w:pPr>
            <w:r w:rsidRPr="00020518">
              <w:rPr>
                <w:rFonts w:hint="eastAsia"/>
                <w:sz w:val="18"/>
                <w:szCs w:val="18"/>
              </w:rPr>
              <w:t>学时</w:t>
            </w:r>
            <w:r w:rsidRPr="00020518">
              <w:rPr>
                <w:sz w:val="18"/>
                <w:szCs w:val="18"/>
              </w:rPr>
              <w:t>%</w:t>
            </w:r>
          </w:p>
        </w:tc>
      </w:tr>
      <w:tr w:rsidR="00AA5153" w:rsidRPr="00020518" w:rsidTr="00AA5153">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
              </w:rPr>
            </w:pPr>
          </w:p>
        </w:tc>
        <w:tc>
          <w:tcPr>
            <w:tcW w:w="2126" w:type="dxa"/>
            <w:gridSpan w:val="2"/>
            <w:tcBorders>
              <w:top w:val="nil"/>
              <w:left w:val="single" w:sz="4" w:space="0" w:color="auto"/>
              <w:bottom w:val="nil"/>
              <w:right w:val="nil"/>
            </w:tcBorders>
            <w:vAlign w:val="center"/>
          </w:tcPr>
          <w:p w:rsidR="00AA5153" w:rsidRPr="00020518" w:rsidRDefault="00AA5153"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5.</w:t>
            </w:r>
            <w:r w:rsidRPr="00020518">
              <w:rPr>
                <w:sz w:val="18"/>
                <w:szCs w:val="18"/>
              </w:rPr>
              <w:t>角色扮演教学</w:t>
            </w:r>
          </w:p>
        </w:tc>
        <w:tc>
          <w:tcPr>
            <w:tcW w:w="1943" w:type="dxa"/>
            <w:gridSpan w:val="4"/>
            <w:tcBorders>
              <w:top w:val="nil"/>
              <w:left w:val="nil"/>
              <w:bottom w:val="nil"/>
              <w:right w:val="single" w:sz="4" w:space="0" w:color="auto"/>
            </w:tcBorders>
            <w:vAlign w:val="center"/>
          </w:tcPr>
          <w:p w:rsidR="00AA5153" w:rsidRPr="00020518" w:rsidRDefault="00AA5153" w:rsidP="004B1614">
            <w:pPr>
              <w:rPr>
                <w:sz w:val="18"/>
                <w:szCs w:val="18"/>
              </w:rPr>
            </w:pPr>
            <w:r w:rsidRPr="00020518">
              <w:rPr>
                <w:rFonts w:hint="eastAsia"/>
                <w:sz w:val="18"/>
                <w:szCs w:val="18"/>
              </w:rPr>
              <w:t>学时</w:t>
            </w:r>
            <w:r w:rsidRPr="00020518">
              <w:rPr>
                <w:sz w:val="18"/>
                <w:szCs w:val="18"/>
              </w:rPr>
              <w:t>%</w:t>
            </w:r>
          </w:p>
        </w:tc>
        <w:tc>
          <w:tcPr>
            <w:tcW w:w="2170" w:type="dxa"/>
            <w:gridSpan w:val="4"/>
            <w:tcBorders>
              <w:top w:val="nil"/>
              <w:left w:val="single" w:sz="4" w:space="0" w:color="auto"/>
              <w:bottom w:val="nil"/>
              <w:right w:val="nil"/>
            </w:tcBorders>
            <w:vAlign w:val="center"/>
          </w:tcPr>
          <w:p w:rsidR="00AA5153" w:rsidRPr="00020518" w:rsidRDefault="00AA5153"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6.</w:t>
            </w:r>
            <w:r w:rsidRPr="00020518">
              <w:rPr>
                <w:rFonts w:hint="eastAsia"/>
                <w:sz w:val="18"/>
                <w:szCs w:val="18"/>
              </w:rPr>
              <w:t>体验学习</w:t>
            </w:r>
          </w:p>
        </w:tc>
        <w:tc>
          <w:tcPr>
            <w:tcW w:w="2380" w:type="dxa"/>
            <w:gridSpan w:val="2"/>
            <w:tcBorders>
              <w:top w:val="nil"/>
              <w:left w:val="nil"/>
              <w:bottom w:val="nil"/>
              <w:right w:val="single" w:sz="12" w:space="0" w:color="auto"/>
            </w:tcBorders>
            <w:vAlign w:val="center"/>
          </w:tcPr>
          <w:p w:rsidR="00AA5153" w:rsidRPr="00020518" w:rsidRDefault="00AA5153" w:rsidP="004B1614">
            <w:pPr>
              <w:rPr>
                <w:sz w:val="18"/>
                <w:szCs w:val="18"/>
              </w:rPr>
            </w:pPr>
            <w:r w:rsidRPr="00020518">
              <w:rPr>
                <w:rFonts w:hint="eastAsia"/>
                <w:sz w:val="18"/>
                <w:szCs w:val="18"/>
              </w:rPr>
              <w:t>学时</w:t>
            </w:r>
            <w:r w:rsidRPr="00020518">
              <w:rPr>
                <w:sz w:val="18"/>
                <w:szCs w:val="18"/>
              </w:rPr>
              <w:t>%</w:t>
            </w:r>
          </w:p>
        </w:tc>
      </w:tr>
      <w:tr w:rsidR="00AA5153" w:rsidRPr="00020518" w:rsidTr="00AA5153">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
              </w:rPr>
            </w:pPr>
          </w:p>
        </w:tc>
        <w:tc>
          <w:tcPr>
            <w:tcW w:w="2126" w:type="dxa"/>
            <w:gridSpan w:val="2"/>
            <w:tcBorders>
              <w:top w:val="nil"/>
              <w:left w:val="single" w:sz="4" w:space="0" w:color="auto"/>
              <w:bottom w:val="nil"/>
              <w:right w:val="nil"/>
            </w:tcBorders>
            <w:vAlign w:val="center"/>
          </w:tcPr>
          <w:p w:rsidR="00AA5153" w:rsidRPr="00020518" w:rsidRDefault="00D40FD5" w:rsidP="004B1614">
            <w:pPr>
              <w:rPr>
                <w:sz w:val="18"/>
                <w:szCs w:val="18"/>
              </w:rPr>
            </w:pPr>
            <w:r w:rsidRPr="00020518">
              <w:rPr>
                <w:rFonts w:hAnsi="宋体"/>
                <w:sz w:val="18"/>
                <w:szCs w:val="18"/>
              </w:rPr>
              <w:fldChar w:fldCharType="begin"/>
            </w:r>
            <w:r w:rsidR="00AA5153" w:rsidRPr="00020518">
              <w:rPr>
                <w:rFonts w:hAnsi="宋体" w:hint="eastAsia"/>
                <w:sz w:val="18"/>
                <w:szCs w:val="18"/>
              </w:rPr>
              <w:instrText>eq \o\ac(</w:instrText>
            </w:r>
            <w:r w:rsidR="00AA5153" w:rsidRPr="00020518">
              <w:rPr>
                <w:rFonts w:hAnsi="宋体" w:hint="eastAsia"/>
                <w:sz w:val="18"/>
                <w:szCs w:val="18"/>
              </w:rPr>
              <w:instrText>□</w:instrText>
            </w:r>
            <w:r w:rsidR="00AA5153" w:rsidRPr="00020518">
              <w:rPr>
                <w:rFonts w:hAnsi="宋体" w:hint="eastAsia"/>
                <w:sz w:val="18"/>
                <w:szCs w:val="18"/>
              </w:rPr>
              <w:instrText>,</w:instrText>
            </w:r>
            <w:r w:rsidR="00AA5153" w:rsidRPr="00020518">
              <w:rPr>
                <w:rFonts w:hAnsi="宋体" w:hint="eastAsia"/>
                <w:sz w:val="18"/>
                <w:szCs w:val="18"/>
              </w:rPr>
              <w:instrText>√</w:instrText>
            </w:r>
            <w:r w:rsidR="00AA5153" w:rsidRPr="00020518">
              <w:rPr>
                <w:rFonts w:hAnsi="宋体" w:hint="eastAsia"/>
                <w:sz w:val="18"/>
                <w:szCs w:val="18"/>
              </w:rPr>
              <w:instrText>)</w:instrText>
            </w:r>
            <w:r w:rsidRPr="00020518">
              <w:rPr>
                <w:rFonts w:hAnsi="宋体"/>
                <w:sz w:val="18"/>
                <w:szCs w:val="18"/>
              </w:rPr>
              <w:fldChar w:fldCharType="end"/>
            </w:r>
            <w:r w:rsidR="00AA5153" w:rsidRPr="00020518">
              <w:rPr>
                <w:sz w:val="18"/>
                <w:szCs w:val="18"/>
              </w:rPr>
              <w:t>PM</w:t>
            </w:r>
            <w:r w:rsidR="00AA5153" w:rsidRPr="00020518">
              <w:rPr>
                <w:rFonts w:hint="eastAsia"/>
                <w:sz w:val="18"/>
                <w:szCs w:val="18"/>
              </w:rPr>
              <w:t>7.</w:t>
            </w:r>
            <w:r w:rsidR="00AA5153" w:rsidRPr="00020518">
              <w:rPr>
                <w:sz w:val="18"/>
                <w:szCs w:val="18"/>
              </w:rPr>
              <w:t>自主学习</w:t>
            </w:r>
          </w:p>
        </w:tc>
        <w:tc>
          <w:tcPr>
            <w:tcW w:w="1943" w:type="dxa"/>
            <w:gridSpan w:val="4"/>
            <w:tcBorders>
              <w:top w:val="nil"/>
              <w:left w:val="nil"/>
              <w:bottom w:val="nil"/>
              <w:right w:val="single" w:sz="4" w:space="0" w:color="auto"/>
            </w:tcBorders>
            <w:vAlign w:val="center"/>
          </w:tcPr>
          <w:p w:rsidR="00AA5153" w:rsidRPr="00020518" w:rsidRDefault="00AA5153" w:rsidP="004B1614">
            <w:pPr>
              <w:rPr>
                <w:sz w:val="18"/>
                <w:szCs w:val="18"/>
              </w:rPr>
            </w:pPr>
            <w:r w:rsidRPr="00020518">
              <w:rPr>
                <w:rFonts w:hint="eastAsia"/>
                <w:sz w:val="18"/>
                <w:szCs w:val="18"/>
              </w:rPr>
              <w:t>学时</w:t>
            </w:r>
            <w:r w:rsidRPr="00020518">
              <w:rPr>
                <w:sz w:val="18"/>
                <w:szCs w:val="18"/>
              </w:rPr>
              <w:t>9</w:t>
            </w:r>
            <w:r w:rsidRPr="00020518">
              <w:rPr>
                <w:rFonts w:hint="eastAsia"/>
                <w:sz w:val="18"/>
                <w:szCs w:val="18"/>
              </w:rPr>
              <w:t>5</w:t>
            </w:r>
            <w:r w:rsidRPr="00020518">
              <w:rPr>
                <w:sz w:val="18"/>
                <w:szCs w:val="18"/>
              </w:rPr>
              <w:t>%</w:t>
            </w:r>
          </w:p>
        </w:tc>
        <w:tc>
          <w:tcPr>
            <w:tcW w:w="2170" w:type="dxa"/>
            <w:gridSpan w:val="4"/>
            <w:tcBorders>
              <w:top w:val="nil"/>
              <w:left w:val="single" w:sz="4" w:space="0" w:color="auto"/>
              <w:bottom w:val="nil"/>
              <w:right w:val="nil"/>
            </w:tcBorders>
            <w:vAlign w:val="center"/>
          </w:tcPr>
          <w:p w:rsidR="00AA5153" w:rsidRPr="00020518" w:rsidRDefault="00AA5153" w:rsidP="004B1614">
            <w:pPr>
              <w:rPr>
                <w:sz w:val="18"/>
                <w:szCs w:val="18"/>
              </w:rPr>
            </w:pPr>
            <w:r w:rsidRPr="00020518">
              <w:rPr>
                <w:rFonts w:ascii="宋体" w:hAnsi="宋体" w:hint="eastAsia"/>
                <w:sz w:val="18"/>
                <w:szCs w:val="18"/>
              </w:rPr>
              <w:t>□</w:t>
            </w:r>
            <w:r w:rsidRPr="00020518">
              <w:rPr>
                <w:sz w:val="18"/>
                <w:szCs w:val="18"/>
              </w:rPr>
              <w:t>PM</w:t>
            </w:r>
            <w:r w:rsidRPr="00020518">
              <w:rPr>
                <w:rFonts w:hint="eastAsia"/>
                <w:sz w:val="18"/>
                <w:szCs w:val="18"/>
              </w:rPr>
              <w:t>8.</w:t>
            </w:r>
            <w:r w:rsidRPr="00020518">
              <w:rPr>
                <w:rFonts w:hint="eastAsia"/>
                <w:sz w:val="18"/>
                <w:szCs w:val="18"/>
              </w:rPr>
              <w:t>演示教学</w:t>
            </w:r>
          </w:p>
        </w:tc>
        <w:tc>
          <w:tcPr>
            <w:tcW w:w="2380" w:type="dxa"/>
            <w:gridSpan w:val="2"/>
            <w:tcBorders>
              <w:top w:val="nil"/>
              <w:left w:val="nil"/>
              <w:bottom w:val="nil"/>
              <w:right w:val="single" w:sz="12" w:space="0" w:color="auto"/>
            </w:tcBorders>
            <w:vAlign w:val="center"/>
          </w:tcPr>
          <w:p w:rsidR="00AA5153" w:rsidRPr="00020518" w:rsidRDefault="00AA5153" w:rsidP="004B1614">
            <w:pPr>
              <w:rPr>
                <w:sz w:val="18"/>
                <w:szCs w:val="18"/>
              </w:rPr>
            </w:pPr>
            <w:r w:rsidRPr="00020518">
              <w:rPr>
                <w:rFonts w:hint="eastAsia"/>
                <w:sz w:val="18"/>
                <w:szCs w:val="18"/>
              </w:rPr>
              <w:t>学时</w:t>
            </w:r>
            <w:r w:rsidRPr="00020518">
              <w:rPr>
                <w:sz w:val="18"/>
                <w:szCs w:val="18"/>
              </w:rPr>
              <w:t>%</w:t>
            </w:r>
          </w:p>
        </w:tc>
      </w:tr>
      <w:tr w:rsidR="00AA5153" w:rsidRPr="00020518" w:rsidTr="00AA5153">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
              </w:rPr>
            </w:pPr>
          </w:p>
        </w:tc>
        <w:tc>
          <w:tcPr>
            <w:tcW w:w="2126" w:type="dxa"/>
            <w:gridSpan w:val="2"/>
            <w:tcBorders>
              <w:top w:val="nil"/>
              <w:left w:val="single" w:sz="4" w:space="0" w:color="auto"/>
              <w:bottom w:val="single" w:sz="4" w:space="0" w:color="auto"/>
              <w:right w:val="nil"/>
            </w:tcBorders>
            <w:vAlign w:val="center"/>
          </w:tcPr>
          <w:p w:rsidR="00AA5153" w:rsidRPr="00020518" w:rsidRDefault="00AA5153" w:rsidP="004B1614">
            <w:pPr>
              <w:rPr>
                <w:sz w:val="18"/>
                <w:szCs w:val="18"/>
              </w:rPr>
            </w:pPr>
          </w:p>
        </w:tc>
        <w:tc>
          <w:tcPr>
            <w:tcW w:w="1943" w:type="dxa"/>
            <w:gridSpan w:val="4"/>
            <w:tcBorders>
              <w:top w:val="nil"/>
              <w:left w:val="nil"/>
              <w:bottom w:val="single" w:sz="4" w:space="0" w:color="auto"/>
              <w:right w:val="single" w:sz="4" w:space="0" w:color="auto"/>
            </w:tcBorders>
            <w:vAlign w:val="center"/>
          </w:tcPr>
          <w:p w:rsidR="00AA5153" w:rsidRPr="00020518" w:rsidRDefault="00AA5153" w:rsidP="004B1614">
            <w:pPr>
              <w:rPr>
                <w:sz w:val="18"/>
                <w:szCs w:val="18"/>
              </w:rPr>
            </w:pPr>
          </w:p>
        </w:tc>
        <w:tc>
          <w:tcPr>
            <w:tcW w:w="2170" w:type="dxa"/>
            <w:gridSpan w:val="4"/>
            <w:tcBorders>
              <w:top w:val="nil"/>
              <w:left w:val="single" w:sz="4" w:space="0" w:color="auto"/>
              <w:bottom w:val="single" w:sz="4" w:space="0" w:color="auto"/>
              <w:right w:val="nil"/>
            </w:tcBorders>
            <w:vAlign w:val="center"/>
          </w:tcPr>
          <w:p w:rsidR="00AA5153" w:rsidRPr="00020518" w:rsidRDefault="00AA5153" w:rsidP="004B1614">
            <w:pPr>
              <w:rPr>
                <w:sz w:val="18"/>
                <w:szCs w:val="18"/>
              </w:rPr>
            </w:pPr>
          </w:p>
        </w:tc>
        <w:tc>
          <w:tcPr>
            <w:tcW w:w="2380" w:type="dxa"/>
            <w:gridSpan w:val="2"/>
            <w:tcBorders>
              <w:top w:val="nil"/>
              <w:left w:val="nil"/>
              <w:bottom w:val="single" w:sz="4" w:space="0" w:color="auto"/>
              <w:right w:val="single" w:sz="12" w:space="0" w:color="auto"/>
            </w:tcBorders>
            <w:vAlign w:val="center"/>
          </w:tcPr>
          <w:p w:rsidR="00AA5153" w:rsidRPr="00020518" w:rsidRDefault="00AA5153" w:rsidP="004B1614">
            <w:pPr>
              <w:rPr>
                <w:sz w:val="18"/>
                <w:szCs w:val="18"/>
              </w:rPr>
            </w:pPr>
          </w:p>
        </w:tc>
      </w:tr>
      <w:tr w:rsidR="00AA5153" w:rsidRPr="00020518" w:rsidTr="00AA5153">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
              </w:rPr>
            </w:pPr>
            <w:r w:rsidRPr="00020518">
              <w:rPr>
                <w:b/>
              </w:rPr>
              <w:t>评估方式</w:t>
            </w:r>
            <w:r w:rsidRPr="00020518">
              <w:rPr>
                <w:rFonts w:hint="eastAsia"/>
                <w:b/>
              </w:rPr>
              <w:t>(</w:t>
            </w:r>
            <w:r w:rsidRPr="00020518">
              <w:rPr>
                <w:sz w:val="18"/>
                <w:szCs w:val="18"/>
              </w:rPr>
              <w:t>EvaluationMethods</w:t>
            </w:r>
            <w:r w:rsidRPr="00020518">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AA5153" w:rsidRPr="00020518" w:rsidRDefault="00D40FD5" w:rsidP="004B1614">
            <w:pPr>
              <w:rPr>
                <w:sz w:val="18"/>
                <w:szCs w:val="18"/>
              </w:rPr>
            </w:pPr>
            <w:r w:rsidRPr="00020518">
              <w:rPr>
                <w:rFonts w:hAnsi="宋体"/>
                <w:sz w:val="18"/>
                <w:szCs w:val="18"/>
              </w:rPr>
              <w:fldChar w:fldCharType="begin"/>
            </w:r>
            <w:r w:rsidR="00AA5153" w:rsidRPr="00020518">
              <w:rPr>
                <w:rFonts w:hAnsi="宋体" w:hint="eastAsia"/>
                <w:sz w:val="18"/>
                <w:szCs w:val="18"/>
              </w:rPr>
              <w:instrText>eq \o\ac(</w:instrText>
            </w:r>
            <w:r w:rsidR="00AA5153" w:rsidRPr="00020518">
              <w:rPr>
                <w:rFonts w:hAnsi="宋体" w:hint="eastAsia"/>
                <w:sz w:val="18"/>
                <w:szCs w:val="18"/>
              </w:rPr>
              <w:instrText>□</w:instrText>
            </w:r>
            <w:r w:rsidR="00AA5153" w:rsidRPr="00020518">
              <w:rPr>
                <w:rFonts w:hAnsi="宋体" w:hint="eastAsia"/>
                <w:sz w:val="18"/>
                <w:szCs w:val="18"/>
              </w:rPr>
              <w:instrText>,</w:instrText>
            </w:r>
            <w:r w:rsidR="00AA5153" w:rsidRPr="00020518">
              <w:rPr>
                <w:rFonts w:hAnsi="宋体" w:hint="eastAsia"/>
                <w:sz w:val="18"/>
                <w:szCs w:val="18"/>
              </w:rPr>
              <w:instrText>√</w:instrText>
            </w:r>
            <w:r w:rsidR="00AA5153" w:rsidRPr="00020518">
              <w:rPr>
                <w:rFonts w:hAnsi="宋体" w:hint="eastAsia"/>
                <w:sz w:val="18"/>
                <w:szCs w:val="18"/>
              </w:rPr>
              <w:instrText>)</w:instrText>
            </w:r>
            <w:r w:rsidRPr="00020518">
              <w:rPr>
                <w:rFonts w:hAnsi="宋体"/>
                <w:sz w:val="18"/>
                <w:szCs w:val="18"/>
              </w:rPr>
              <w:fldChar w:fldCharType="end"/>
            </w:r>
            <w:r w:rsidR="00AA5153" w:rsidRPr="00020518">
              <w:rPr>
                <w:sz w:val="18"/>
                <w:szCs w:val="18"/>
              </w:rPr>
              <w:t>EM1.</w:t>
            </w:r>
            <w:r w:rsidR="00AA5153" w:rsidRPr="00020518">
              <w:rPr>
                <w:rFonts w:ascii="Arial" w:hAnsi="Arial" w:cs="Arial"/>
                <w:sz w:val="18"/>
                <w:szCs w:val="18"/>
                <w:shd w:val="clear" w:color="auto" w:fill="FFFFFF"/>
              </w:rPr>
              <w:t>实验预习</w:t>
            </w:r>
          </w:p>
        </w:tc>
        <w:tc>
          <w:tcPr>
            <w:tcW w:w="599" w:type="dxa"/>
            <w:tcBorders>
              <w:top w:val="single" w:sz="4" w:space="0" w:color="auto"/>
              <w:left w:val="nil"/>
              <w:bottom w:val="nil"/>
              <w:right w:val="single" w:sz="4" w:space="0" w:color="auto"/>
            </w:tcBorders>
            <w:vAlign w:val="center"/>
          </w:tcPr>
          <w:p w:rsidR="00AA5153" w:rsidRPr="00020518" w:rsidRDefault="00AA5153" w:rsidP="004B1614">
            <w:pPr>
              <w:rPr>
                <w:sz w:val="18"/>
                <w:szCs w:val="18"/>
              </w:rPr>
            </w:pPr>
            <w:r w:rsidRPr="00020518">
              <w:rPr>
                <w:rFonts w:hint="eastAsia"/>
                <w:sz w:val="18"/>
                <w:szCs w:val="18"/>
              </w:rPr>
              <w:t>1</w:t>
            </w:r>
            <w:r w:rsidRPr="00020518">
              <w:rPr>
                <w:sz w:val="18"/>
                <w:szCs w:val="18"/>
              </w:rPr>
              <w:t>5%</w:t>
            </w:r>
          </w:p>
        </w:tc>
        <w:tc>
          <w:tcPr>
            <w:tcW w:w="2154" w:type="dxa"/>
            <w:gridSpan w:val="5"/>
            <w:tcBorders>
              <w:top w:val="single" w:sz="4" w:space="0" w:color="auto"/>
              <w:left w:val="single" w:sz="4" w:space="0" w:color="auto"/>
              <w:bottom w:val="nil"/>
              <w:right w:val="nil"/>
            </w:tcBorders>
            <w:vAlign w:val="center"/>
          </w:tcPr>
          <w:p w:rsidR="00AA5153" w:rsidRPr="00020518" w:rsidRDefault="00D40FD5" w:rsidP="004B1614">
            <w:pPr>
              <w:rPr>
                <w:sz w:val="18"/>
                <w:szCs w:val="18"/>
              </w:rPr>
            </w:pPr>
            <w:r w:rsidRPr="00020518">
              <w:rPr>
                <w:rFonts w:hAnsi="宋体"/>
                <w:sz w:val="18"/>
                <w:szCs w:val="18"/>
              </w:rPr>
              <w:fldChar w:fldCharType="begin"/>
            </w:r>
            <w:r w:rsidR="00AA5153" w:rsidRPr="00020518">
              <w:rPr>
                <w:rFonts w:hAnsi="宋体" w:hint="eastAsia"/>
                <w:sz w:val="18"/>
                <w:szCs w:val="18"/>
              </w:rPr>
              <w:instrText>eq \o\ac(</w:instrText>
            </w:r>
            <w:r w:rsidR="00AA5153" w:rsidRPr="00020518">
              <w:rPr>
                <w:rFonts w:hAnsi="宋体" w:hint="eastAsia"/>
                <w:sz w:val="18"/>
                <w:szCs w:val="18"/>
              </w:rPr>
              <w:instrText>□</w:instrText>
            </w:r>
            <w:r w:rsidR="00AA5153" w:rsidRPr="00020518">
              <w:rPr>
                <w:rFonts w:hAnsi="宋体" w:hint="eastAsia"/>
                <w:sz w:val="18"/>
                <w:szCs w:val="18"/>
              </w:rPr>
              <w:instrText>,</w:instrText>
            </w:r>
            <w:r w:rsidR="00AA5153" w:rsidRPr="00020518">
              <w:rPr>
                <w:rFonts w:hAnsi="宋体" w:hint="eastAsia"/>
                <w:sz w:val="18"/>
                <w:szCs w:val="18"/>
              </w:rPr>
              <w:instrText>√</w:instrText>
            </w:r>
            <w:r w:rsidR="00AA5153" w:rsidRPr="00020518">
              <w:rPr>
                <w:rFonts w:hAnsi="宋体" w:hint="eastAsia"/>
                <w:sz w:val="18"/>
                <w:szCs w:val="18"/>
              </w:rPr>
              <w:instrText>)</w:instrText>
            </w:r>
            <w:r w:rsidRPr="00020518">
              <w:rPr>
                <w:rFonts w:hAnsi="宋体"/>
                <w:sz w:val="18"/>
                <w:szCs w:val="18"/>
              </w:rPr>
              <w:fldChar w:fldCharType="end"/>
            </w:r>
            <w:r w:rsidR="00AA5153" w:rsidRPr="00020518">
              <w:rPr>
                <w:sz w:val="18"/>
                <w:szCs w:val="18"/>
              </w:rPr>
              <w:t>EM2.</w:t>
            </w:r>
            <w:r w:rsidR="00AA5153" w:rsidRPr="00020518">
              <w:rPr>
                <w:rFonts w:ascii="Arial" w:hAnsi="Arial" w:cs="Arial"/>
                <w:sz w:val="18"/>
                <w:szCs w:val="18"/>
                <w:shd w:val="clear" w:color="auto" w:fill="FFFFFF"/>
              </w:rPr>
              <w:t>实验操作</w:t>
            </w:r>
          </w:p>
        </w:tc>
        <w:tc>
          <w:tcPr>
            <w:tcW w:w="795" w:type="dxa"/>
            <w:tcBorders>
              <w:top w:val="single" w:sz="4" w:space="0" w:color="auto"/>
              <w:left w:val="nil"/>
              <w:bottom w:val="nil"/>
              <w:right w:val="single" w:sz="4" w:space="0" w:color="auto"/>
            </w:tcBorders>
            <w:vAlign w:val="center"/>
          </w:tcPr>
          <w:p w:rsidR="00AA5153" w:rsidRPr="00020518" w:rsidRDefault="00AA5153" w:rsidP="004B1614">
            <w:pPr>
              <w:rPr>
                <w:sz w:val="18"/>
                <w:szCs w:val="18"/>
              </w:rPr>
            </w:pPr>
            <w:r w:rsidRPr="00020518">
              <w:rPr>
                <w:sz w:val="18"/>
                <w:szCs w:val="18"/>
              </w:rPr>
              <w:t>4</w:t>
            </w:r>
            <w:r w:rsidRPr="00020518">
              <w:rPr>
                <w:rFonts w:hint="eastAsia"/>
                <w:sz w:val="18"/>
                <w:szCs w:val="18"/>
              </w:rPr>
              <w:t>0</w:t>
            </w:r>
            <w:r w:rsidRPr="00020518">
              <w:rPr>
                <w:sz w:val="18"/>
                <w:szCs w:val="18"/>
              </w:rPr>
              <w:t>%</w:t>
            </w:r>
          </w:p>
        </w:tc>
        <w:tc>
          <w:tcPr>
            <w:tcW w:w="1838" w:type="dxa"/>
            <w:gridSpan w:val="2"/>
            <w:tcBorders>
              <w:top w:val="single" w:sz="4" w:space="0" w:color="auto"/>
              <w:left w:val="single" w:sz="4" w:space="0" w:color="auto"/>
              <w:bottom w:val="nil"/>
              <w:right w:val="nil"/>
            </w:tcBorders>
            <w:vAlign w:val="center"/>
          </w:tcPr>
          <w:p w:rsidR="00AA5153" w:rsidRPr="00020518" w:rsidRDefault="00AA5153" w:rsidP="004B1614">
            <w:pPr>
              <w:rPr>
                <w:sz w:val="18"/>
                <w:szCs w:val="18"/>
              </w:rPr>
            </w:pPr>
            <w:r w:rsidRPr="00020518">
              <w:rPr>
                <w:rFonts w:ascii="宋体" w:hAnsi="宋体"/>
                <w:sz w:val="18"/>
                <w:szCs w:val="18"/>
              </w:rPr>
              <w:t>□</w:t>
            </w:r>
            <w:r w:rsidRPr="00020518">
              <w:rPr>
                <w:sz w:val="18"/>
                <w:szCs w:val="18"/>
              </w:rPr>
              <w:t>EM3.</w:t>
            </w:r>
            <w:r w:rsidRPr="00020518">
              <w:rPr>
                <w:rFonts w:ascii="Arial" w:hAnsi="Arial" w:cs="Arial"/>
                <w:sz w:val="18"/>
                <w:szCs w:val="18"/>
                <w:shd w:val="clear" w:color="auto" w:fill="FFFFFF"/>
              </w:rPr>
              <w:t>提问及讨论</w:t>
            </w:r>
          </w:p>
        </w:tc>
        <w:tc>
          <w:tcPr>
            <w:tcW w:w="1107" w:type="dxa"/>
            <w:tcBorders>
              <w:top w:val="single" w:sz="4" w:space="0" w:color="auto"/>
              <w:left w:val="nil"/>
              <w:bottom w:val="nil"/>
              <w:right w:val="single" w:sz="12" w:space="0" w:color="auto"/>
            </w:tcBorders>
            <w:vAlign w:val="center"/>
          </w:tcPr>
          <w:p w:rsidR="00AA5153" w:rsidRPr="00020518" w:rsidRDefault="00AA5153" w:rsidP="004B1614">
            <w:pPr>
              <w:rPr>
                <w:sz w:val="18"/>
                <w:szCs w:val="18"/>
              </w:rPr>
            </w:pPr>
            <w:r w:rsidRPr="00020518">
              <w:rPr>
                <w:sz w:val="18"/>
                <w:szCs w:val="18"/>
              </w:rPr>
              <w:t>%</w:t>
            </w:r>
          </w:p>
        </w:tc>
      </w:tr>
      <w:tr w:rsidR="00AA5153" w:rsidRPr="00020518" w:rsidTr="00AA5153">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
              </w:rPr>
            </w:pPr>
          </w:p>
        </w:tc>
        <w:tc>
          <w:tcPr>
            <w:tcW w:w="2126" w:type="dxa"/>
            <w:gridSpan w:val="2"/>
            <w:tcBorders>
              <w:top w:val="nil"/>
              <w:left w:val="single" w:sz="4" w:space="0" w:color="auto"/>
              <w:bottom w:val="nil"/>
              <w:right w:val="nil"/>
            </w:tcBorders>
            <w:vAlign w:val="center"/>
          </w:tcPr>
          <w:p w:rsidR="00AA5153" w:rsidRPr="00020518" w:rsidRDefault="00D40FD5" w:rsidP="004B1614">
            <w:pPr>
              <w:rPr>
                <w:sz w:val="18"/>
                <w:szCs w:val="18"/>
              </w:rPr>
            </w:pPr>
            <w:r w:rsidRPr="00020518">
              <w:rPr>
                <w:rFonts w:hAnsi="宋体"/>
                <w:sz w:val="18"/>
                <w:szCs w:val="18"/>
              </w:rPr>
              <w:fldChar w:fldCharType="begin"/>
            </w:r>
            <w:r w:rsidR="00AA5153" w:rsidRPr="00020518">
              <w:rPr>
                <w:rFonts w:hAnsi="宋体" w:hint="eastAsia"/>
                <w:sz w:val="18"/>
                <w:szCs w:val="18"/>
              </w:rPr>
              <w:instrText>eq \o\ac(</w:instrText>
            </w:r>
            <w:r w:rsidR="00AA5153" w:rsidRPr="00020518">
              <w:rPr>
                <w:rFonts w:hAnsi="宋体" w:hint="eastAsia"/>
                <w:sz w:val="18"/>
                <w:szCs w:val="18"/>
              </w:rPr>
              <w:instrText>□</w:instrText>
            </w:r>
            <w:r w:rsidR="00AA5153" w:rsidRPr="00020518">
              <w:rPr>
                <w:rFonts w:hAnsi="宋体" w:hint="eastAsia"/>
                <w:sz w:val="18"/>
                <w:szCs w:val="18"/>
              </w:rPr>
              <w:instrText>,</w:instrText>
            </w:r>
            <w:r w:rsidR="00AA5153" w:rsidRPr="00020518">
              <w:rPr>
                <w:rFonts w:hAnsi="宋体" w:hint="eastAsia"/>
                <w:sz w:val="18"/>
                <w:szCs w:val="18"/>
              </w:rPr>
              <w:instrText>√</w:instrText>
            </w:r>
            <w:r w:rsidR="00AA5153" w:rsidRPr="00020518">
              <w:rPr>
                <w:rFonts w:hAnsi="宋体" w:hint="eastAsia"/>
                <w:sz w:val="18"/>
                <w:szCs w:val="18"/>
              </w:rPr>
              <w:instrText>)</w:instrText>
            </w:r>
            <w:r w:rsidRPr="00020518">
              <w:rPr>
                <w:rFonts w:hAnsi="宋体"/>
                <w:sz w:val="18"/>
                <w:szCs w:val="18"/>
              </w:rPr>
              <w:fldChar w:fldCharType="end"/>
            </w:r>
            <w:r w:rsidR="00AA5153" w:rsidRPr="00020518">
              <w:rPr>
                <w:sz w:val="18"/>
                <w:szCs w:val="18"/>
              </w:rPr>
              <w:t>EM4.</w:t>
            </w:r>
            <w:r w:rsidR="00AA5153" w:rsidRPr="00020518">
              <w:rPr>
                <w:sz w:val="18"/>
                <w:szCs w:val="18"/>
              </w:rPr>
              <w:t>实验报告</w:t>
            </w:r>
          </w:p>
        </w:tc>
        <w:tc>
          <w:tcPr>
            <w:tcW w:w="599" w:type="dxa"/>
            <w:tcBorders>
              <w:top w:val="nil"/>
              <w:left w:val="nil"/>
              <w:bottom w:val="nil"/>
              <w:right w:val="single" w:sz="4" w:space="0" w:color="auto"/>
            </w:tcBorders>
            <w:vAlign w:val="center"/>
          </w:tcPr>
          <w:p w:rsidR="00AA5153" w:rsidRPr="00020518" w:rsidRDefault="00AA5153" w:rsidP="004B1614">
            <w:pPr>
              <w:rPr>
                <w:sz w:val="18"/>
                <w:szCs w:val="18"/>
              </w:rPr>
            </w:pPr>
            <w:r w:rsidRPr="00020518">
              <w:rPr>
                <w:sz w:val="18"/>
                <w:szCs w:val="18"/>
              </w:rPr>
              <w:t>40%</w:t>
            </w:r>
          </w:p>
        </w:tc>
        <w:tc>
          <w:tcPr>
            <w:tcW w:w="2154" w:type="dxa"/>
            <w:gridSpan w:val="5"/>
            <w:tcBorders>
              <w:top w:val="nil"/>
              <w:left w:val="single" w:sz="4" w:space="0" w:color="auto"/>
              <w:bottom w:val="nil"/>
              <w:right w:val="nil"/>
            </w:tcBorders>
            <w:vAlign w:val="center"/>
          </w:tcPr>
          <w:p w:rsidR="00AA5153" w:rsidRPr="00020518" w:rsidRDefault="00AA5153" w:rsidP="004B1614">
            <w:pPr>
              <w:rPr>
                <w:sz w:val="18"/>
                <w:szCs w:val="18"/>
              </w:rPr>
            </w:pPr>
            <w:r w:rsidRPr="00020518">
              <w:rPr>
                <w:rFonts w:ascii="宋体" w:hAnsi="宋体"/>
                <w:sz w:val="18"/>
                <w:szCs w:val="18"/>
              </w:rPr>
              <w:t>□</w:t>
            </w:r>
            <w:r w:rsidRPr="00020518">
              <w:rPr>
                <w:sz w:val="18"/>
                <w:szCs w:val="18"/>
              </w:rPr>
              <w:t>EM5.</w:t>
            </w:r>
            <w:r w:rsidRPr="00020518">
              <w:rPr>
                <w:rFonts w:ascii="Arial" w:hAnsi="Arial" w:cs="Arial"/>
                <w:sz w:val="18"/>
                <w:szCs w:val="18"/>
                <w:shd w:val="clear" w:color="auto" w:fill="FFFFFF"/>
              </w:rPr>
              <w:t>总结</w:t>
            </w:r>
            <w:r w:rsidRPr="00020518">
              <w:rPr>
                <w:sz w:val="18"/>
                <w:szCs w:val="18"/>
              </w:rPr>
              <w:t>报告</w:t>
            </w:r>
          </w:p>
        </w:tc>
        <w:tc>
          <w:tcPr>
            <w:tcW w:w="795" w:type="dxa"/>
            <w:tcBorders>
              <w:top w:val="nil"/>
              <w:left w:val="nil"/>
              <w:bottom w:val="nil"/>
              <w:right w:val="single" w:sz="4" w:space="0" w:color="auto"/>
            </w:tcBorders>
            <w:vAlign w:val="center"/>
          </w:tcPr>
          <w:p w:rsidR="00AA5153" w:rsidRPr="00020518" w:rsidRDefault="00AA5153" w:rsidP="004B1614">
            <w:pPr>
              <w:rPr>
                <w:sz w:val="18"/>
                <w:szCs w:val="18"/>
              </w:rPr>
            </w:pPr>
            <w:r w:rsidRPr="00020518">
              <w:rPr>
                <w:sz w:val="18"/>
                <w:szCs w:val="18"/>
              </w:rPr>
              <w:t>%</w:t>
            </w:r>
          </w:p>
        </w:tc>
        <w:tc>
          <w:tcPr>
            <w:tcW w:w="1838" w:type="dxa"/>
            <w:gridSpan w:val="2"/>
            <w:tcBorders>
              <w:top w:val="nil"/>
              <w:left w:val="single" w:sz="4" w:space="0" w:color="auto"/>
              <w:bottom w:val="nil"/>
              <w:right w:val="nil"/>
            </w:tcBorders>
            <w:vAlign w:val="center"/>
          </w:tcPr>
          <w:p w:rsidR="00AA5153" w:rsidRPr="00020518" w:rsidRDefault="00D40FD5" w:rsidP="004B1614">
            <w:pPr>
              <w:rPr>
                <w:sz w:val="18"/>
                <w:szCs w:val="18"/>
              </w:rPr>
            </w:pPr>
            <w:r w:rsidRPr="00020518">
              <w:rPr>
                <w:rFonts w:hAnsi="宋体"/>
                <w:sz w:val="18"/>
                <w:szCs w:val="18"/>
              </w:rPr>
              <w:fldChar w:fldCharType="begin"/>
            </w:r>
            <w:r w:rsidR="00AA5153" w:rsidRPr="00020518">
              <w:rPr>
                <w:rFonts w:hAnsi="宋体" w:hint="eastAsia"/>
                <w:sz w:val="18"/>
                <w:szCs w:val="18"/>
              </w:rPr>
              <w:instrText>eq \o\ac(</w:instrText>
            </w:r>
            <w:r w:rsidR="00AA5153" w:rsidRPr="00020518">
              <w:rPr>
                <w:rFonts w:hAnsi="宋体" w:hint="eastAsia"/>
                <w:sz w:val="18"/>
                <w:szCs w:val="18"/>
              </w:rPr>
              <w:instrText>□</w:instrText>
            </w:r>
            <w:r w:rsidR="00AA5153" w:rsidRPr="00020518">
              <w:rPr>
                <w:rFonts w:hAnsi="宋体" w:hint="eastAsia"/>
                <w:sz w:val="18"/>
                <w:szCs w:val="18"/>
              </w:rPr>
              <w:instrText>,</w:instrText>
            </w:r>
            <w:r w:rsidR="00AA5153" w:rsidRPr="00020518">
              <w:rPr>
                <w:rFonts w:hAnsi="宋体" w:hint="eastAsia"/>
                <w:sz w:val="18"/>
                <w:szCs w:val="18"/>
              </w:rPr>
              <w:instrText>√</w:instrText>
            </w:r>
            <w:r w:rsidR="00AA5153" w:rsidRPr="00020518">
              <w:rPr>
                <w:rFonts w:hAnsi="宋体" w:hint="eastAsia"/>
                <w:sz w:val="18"/>
                <w:szCs w:val="18"/>
              </w:rPr>
              <w:instrText>)</w:instrText>
            </w:r>
            <w:r w:rsidRPr="00020518">
              <w:rPr>
                <w:rFonts w:hAnsi="宋体"/>
                <w:sz w:val="18"/>
                <w:szCs w:val="18"/>
              </w:rPr>
              <w:fldChar w:fldCharType="end"/>
            </w:r>
            <w:r w:rsidR="00AA5153" w:rsidRPr="00020518">
              <w:rPr>
                <w:sz w:val="18"/>
                <w:szCs w:val="18"/>
              </w:rPr>
              <w:t>EM6.</w:t>
            </w:r>
            <w:r w:rsidR="00AA5153" w:rsidRPr="00020518">
              <w:rPr>
                <w:rFonts w:hAnsi="宋体"/>
                <w:sz w:val="18"/>
                <w:szCs w:val="18"/>
              </w:rPr>
              <w:t>出勤率</w:t>
            </w:r>
          </w:p>
        </w:tc>
        <w:tc>
          <w:tcPr>
            <w:tcW w:w="1107" w:type="dxa"/>
            <w:tcBorders>
              <w:top w:val="nil"/>
              <w:left w:val="nil"/>
              <w:bottom w:val="nil"/>
              <w:right w:val="single" w:sz="12" w:space="0" w:color="auto"/>
            </w:tcBorders>
            <w:vAlign w:val="center"/>
          </w:tcPr>
          <w:p w:rsidR="00AA5153" w:rsidRPr="00020518" w:rsidRDefault="00AA5153" w:rsidP="004B1614">
            <w:pPr>
              <w:rPr>
                <w:sz w:val="18"/>
                <w:szCs w:val="18"/>
              </w:rPr>
            </w:pPr>
            <w:r w:rsidRPr="00020518">
              <w:rPr>
                <w:sz w:val="18"/>
                <w:szCs w:val="18"/>
              </w:rPr>
              <w:t>5%</w:t>
            </w:r>
          </w:p>
        </w:tc>
      </w:tr>
      <w:tr w:rsidR="00AA5153" w:rsidRPr="00020518" w:rsidTr="00AA5153">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
              </w:rPr>
            </w:pPr>
          </w:p>
        </w:tc>
        <w:tc>
          <w:tcPr>
            <w:tcW w:w="2126" w:type="dxa"/>
            <w:gridSpan w:val="2"/>
            <w:tcBorders>
              <w:top w:val="nil"/>
              <w:left w:val="single" w:sz="4" w:space="0" w:color="auto"/>
              <w:bottom w:val="nil"/>
              <w:right w:val="nil"/>
            </w:tcBorders>
            <w:vAlign w:val="center"/>
          </w:tcPr>
          <w:p w:rsidR="00AA5153" w:rsidRPr="00020518" w:rsidRDefault="00AA5153" w:rsidP="004B1614">
            <w:pPr>
              <w:rPr>
                <w:sz w:val="18"/>
                <w:szCs w:val="18"/>
              </w:rPr>
            </w:pPr>
            <w:r w:rsidRPr="00020518">
              <w:rPr>
                <w:rFonts w:ascii="宋体" w:hAnsi="宋体"/>
                <w:sz w:val="18"/>
                <w:szCs w:val="18"/>
              </w:rPr>
              <w:t>□</w:t>
            </w:r>
            <w:r w:rsidRPr="00020518">
              <w:rPr>
                <w:sz w:val="18"/>
                <w:szCs w:val="18"/>
              </w:rPr>
              <w:t>EM7.</w:t>
            </w:r>
            <w:r w:rsidRPr="00020518">
              <w:rPr>
                <w:sz w:val="18"/>
                <w:szCs w:val="18"/>
              </w:rPr>
              <w:t>期末考试</w:t>
            </w:r>
          </w:p>
        </w:tc>
        <w:tc>
          <w:tcPr>
            <w:tcW w:w="599" w:type="dxa"/>
            <w:tcBorders>
              <w:top w:val="nil"/>
              <w:left w:val="nil"/>
              <w:bottom w:val="nil"/>
              <w:right w:val="single" w:sz="4" w:space="0" w:color="auto"/>
            </w:tcBorders>
            <w:vAlign w:val="center"/>
          </w:tcPr>
          <w:p w:rsidR="00AA5153" w:rsidRPr="00020518" w:rsidRDefault="00AA5153" w:rsidP="004B1614">
            <w:pPr>
              <w:rPr>
                <w:sz w:val="18"/>
                <w:szCs w:val="18"/>
              </w:rPr>
            </w:pPr>
            <w:r w:rsidRPr="00020518">
              <w:rPr>
                <w:sz w:val="18"/>
                <w:szCs w:val="18"/>
              </w:rPr>
              <w:t>%</w:t>
            </w:r>
          </w:p>
        </w:tc>
        <w:tc>
          <w:tcPr>
            <w:tcW w:w="2154" w:type="dxa"/>
            <w:gridSpan w:val="5"/>
            <w:tcBorders>
              <w:top w:val="nil"/>
              <w:left w:val="single" w:sz="4" w:space="0" w:color="auto"/>
              <w:bottom w:val="nil"/>
              <w:right w:val="nil"/>
            </w:tcBorders>
            <w:vAlign w:val="center"/>
          </w:tcPr>
          <w:p w:rsidR="00AA5153" w:rsidRPr="00020518" w:rsidRDefault="00AA5153" w:rsidP="004B1614">
            <w:pPr>
              <w:rPr>
                <w:sz w:val="18"/>
                <w:szCs w:val="18"/>
              </w:rPr>
            </w:pPr>
            <w:r w:rsidRPr="00020518">
              <w:rPr>
                <w:rFonts w:ascii="宋体" w:hAnsi="宋体"/>
                <w:sz w:val="18"/>
                <w:szCs w:val="18"/>
              </w:rPr>
              <w:t>□</w:t>
            </w:r>
            <w:r w:rsidRPr="00020518">
              <w:rPr>
                <w:sz w:val="18"/>
                <w:szCs w:val="18"/>
              </w:rPr>
              <w:t>EM8.</w:t>
            </w:r>
            <w:r w:rsidRPr="00020518">
              <w:rPr>
                <w:rFonts w:hint="eastAsia"/>
                <w:sz w:val="18"/>
                <w:szCs w:val="18"/>
              </w:rPr>
              <w:t>笔试</w:t>
            </w:r>
          </w:p>
        </w:tc>
        <w:tc>
          <w:tcPr>
            <w:tcW w:w="795" w:type="dxa"/>
            <w:tcBorders>
              <w:top w:val="nil"/>
              <w:left w:val="nil"/>
              <w:bottom w:val="nil"/>
              <w:right w:val="single" w:sz="4" w:space="0" w:color="auto"/>
            </w:tcBorders>
            <w:vAlign w:val="center"/>
          </w:tcPr>
          <w:p w:rsidR="00AA5153" w:rsidRPr="00020518" w:rsidRDefault="00AA5153" w:rsidP="004B1614">
            <w:pPr>
              <w:rPr>
                <w:sz w:val="18"/>
                <w:szCs w:val="18"/>
              </w:rPr>
            </w:pPr>
            <w:r w:rsidRPr="00020518">
              <w:rPr>
                <w:sz w:val="18"/>
                <w:szCs w:val="18"/>
              </w:rPr>
              <w:t xml:space="preserve"> %</w:t>
            </w:r>
          </w:p>
        </w:tc>
        <w:tc>
          <w:tcPr>
            <w:tcW w:w="1838" w:type="dxa"/>
            <w:gridSpan w:val="2"/>
            <w:tcBorders>
              <w:top w:val="nil"/>
              <w:left w:val="single" w:sz="4" w:space="0" w:color="auto"/>
              <w:bottom w:val="nil"/>
              <w:right w:val="nil"/>
            </w:tcBorders>
            <w:vAlign w:val="center"/>
          </w:tcPr>
          <w:p w:rsidR="00AA5153" w:rsidRPr="00020518" w:rsidRDefault="00AA5153" w:rsidP="004B1614">
            <w:pPr>
              <w:rPr>
                <w:sz w:val="18"/>
                <w:szCs w:val="18"/>
              </w:rPr>
            </w:pPr>
            <w:r w:rsidRPr="00020518">
              <w:rPr>
                <w:rFonts w:ascii="宋体" w:hAnsi="宋体"/>
                <w:sz w:val="18"/>
                <w:szCs w:val="18"/>
              </w:rPr>
              <w:t>□</w:t>
            </w:r>
            <w:r w:rsidRPr="00020518">
              <w:rPr>
                <w:sz w:val="18"/>
                <w:szCs w:val="18"/>
              </w:rPr>
              <w:t>EM9.</w:t>
            </w:r>
            <w:r w:rsidRPr="00020518">
              <w:rPr>
                <w:sz w:val="18"/>
                <w:szCs w:val="18"/>
              </w:rPr>
              <w:t>口试</w:t>
            </w:r>
          </w:p>
        </w:tc>
        <w:tc>
          <w:tcPr>
            <w:tcW w:w="1107" w:type="dxa"/>
            <w:tcBorders>
              <w:top w:val="nil"/>
              <w:left w:val="nil"/>
              <w:bottom w:val="nil"/>
              <w:right w:val="single" w:sz="12" w:space="0" w:color="auto"/>
            </w:tcBorders>
            <w:vAlign w:val="center"/>
          </w:tcPr>
          <w:p w:rsidR="00AA5153" w:rsidRPr="00020518" w:rsidRDefault="00AA5153" w:rsidP="004B1614">
            <w:pPr>
              <w:rPr>
                <w:sz w:val="18"/>
                <w:szCs w:val="18"/>
              </w:rPr>
            </w:pPr>
            <w:r w:rsidRPr="00020518">
              <w:rPr>
                <w:sz w:val="18"/>
                <w:szCs w:val="18"/>
              </w:rPr>
              <w:t>%</w:t>
            </w:r>
          </w:p>
        </w:tc>
      </w:tr>
      <w:tr w:rsidR="00AA5153" w:rsidRPr="00020518" w:rsidTr="00AA5153">
        <w:trPr>
          <w:trHeight w:val="264"/>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
              </w:rPr>
            </w:pPr>
          </w:p>
        </w:tc>
        <w:tc>
          <w:tcPr>
            <w:tcW w:w="2126" w:type="dxa"/>
            <w:gridSpan w:val="2"/>
            <w:tcBorders>
              <w:top w:val="nil"/>
              <w:left w:val="single" w:sz="4" w:space="0" w:color="auto"/>
              <w:bottom w:val="nil"/>
              <w:right w:val="nil"/>
            </w:tcBorders>
            <w:vAlign w:val="center"/>
          </w:tcPr>
          <w:p w:rsidR="00AA5153" w:rsidRPr="00020518" w:rsidRDefault="00AA5153" w:rsidP="004B1614">
            <w:pPr>
              <w:rPr>
                <w:sz w:val="18"/>
                <w:szCs w:val="18"/>
              </w:rPr>
            </w:pPr>
          </w:p>
        </w:tc>
        <w:tc>
          <w:tcPr>
            <w:tcW w:w="599" w:type="dxa"/>
            <w:tcBorders>
              <w:top w:val="nil"/>
              <w:left w:val="nil"/>
              <w:bottom w:val="nil"/>
              <w:right w:val="single" w:sz="4" w:space="0" w:color="auto"/>
            </w:tcBorders>
            <w:vAlign w:val="center"/>
          </w:tcPr>
          <w:p w:rsidR="00AA5153" w:rsidRPr="00020518" w:rsidRDefault="00AA5153" w:rsidP="004B1614">
            <w:pPr>
              <w:rPr>
                <w:sz w:val="18"/>
                <w:szCs w:val="18"/>
              </w:rPr>
            </w:pPr>
          </w:p>
        </w:tc>
        <w:tc>
          <w:tcPr>
            <w:tcW w:w="2154" w:type="dxa"/>
            <w:gridSpan w:val="5"/>
            <w:tcBorders>
              <w:top w:val="nil"/>
              <w:left w:val="single" w:sz="4" w:space="0" w:color="auto"/>
              <w:bottom w:val="nil"/>
              <w:right w:val="nil"/>
            </w:tcBorders>
            <w:vAlign w:val="center"/>
          </w:tcPr>
          <w:p w:rsidR="00AA5153" w:rsidRPr="00020518" w:rsidRDefault="00AA5153" w:rsidP="004B1614">
            <w:pPr>
              <w:rPr>
                <w:sz w:val="18"/>
                <w:szCs w:val="18"/>
              </w:rPr>
            </w:pPr>
          </w:p>
        </w:tc>
        <w:tc>
          <w:tcPr>
            <w:tcW w:w="795" w:type="dxa"/>
            <w:tcBorders>
              <w:top w:val="nil"/>
              <w:left w:val="nil"/>
              <w:bottom w:val="nil"/>
              <w:right w:val="single" w:sz="4" w:space="0" w:color="auto"/>
            </w:tcBorders>
            <w:vAlign w:val="center"/>
          </w:tcPr>
          <w:p w:rsidR="00AA5153" w:rsidRPr="00020518" w:rsidRDefault="00AA5153" w:rsidP="004B1614">
            <w:pPr>
              <w:rPr>
                <w:sz w:val="18"/>
                <w:szCs w:val="18"/>
              </w:rPr>
            </w:pPr>
          </w:p>
        </w:tc>
        <w:tc>
          <w:tcPr>
            <w:tcW w:w="1838" w:type="dxa"/>
            <w:gridSpan w:val="2"/>
            <w:tcBorders>
              <w:top w:val="nil"/>
              <w:left w:val="single" w:sz="4" w:space="0" w:color="auto"/>
              <w:bottom w:val="nil"/>
              <w:right w:val="nil"/>
            </w:tcBorders>
            <w:vAlign w:val="center"/>
          </w:tcPr>
          <w:p w:rsidR="00AA5153" w:rsidRPr="00020518" w:rsidRDefault="00AA5153" w:rsidP="004B1614">
            <w:pPr>
              <w:rPr>
                <w:sz w:val="18"/>
                <w:szCs w:val="18"/>
              </w:rPr>
            </w:pPr>
          </w:p>
        </w:tc>
        <w:tc>
          <w:tcPr>
            <w:tcW w:w="1107" w:type="dxa"/>
            <w:tcBorders>
              <w:top w:val="nil"/>
              <w:left w:val="nil"/>
              <w:bottom w:val="nil"/>
              <w:right w:val="single" w:sz="12" w:space="0" w:color="auto"/>
            </w:tcBorders>
            <w:vAlign w:val="center"/>
          </w:tcPr>
          <w:p w:rsidR="00AA5153" w:rsidRPr="00020518" w:rsidRDefault="00AA5153" w:rsidP="004B1614">
            <w:pPr>
              <w:rPr>
                <w:sz w:val="18"/>
                <w:szCs w:val="18"/>
              </w:rPr>
            </w:pPr>
          </w:p>
        </w:tc>
      </w:tr>
      <w:tr w:rsidR="00AA5153" w:rsidRPr="00020518" w:rsidTr="00AA5153">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AA5153" w:rsidRPr="00020518" w:rsidRDefault="00AA5153" w:rsidP="004B1614">
            <w:pPr>
              <w:rPr>
                <w:b/>
              </w:rPr>
            </w:pPr>
          </w:p>
        </w:tc>
        <w:tc>
          <w:tcPr>
            <w:tcW w:w="2126" w:type="dxa"/>
            <w:gridSpan w:val="2"/>
            <w:tcBorders>
              <w:top w:val="nil"/>
              <w:left w:val="single" w:sz="4" w:space="0" w:color="auto"/>
              <w:bottom w:val="single" w:sz="12" w:space="0" w:color="auto"/>
              <w:right w:val="nil"/>
            </w:tcBorders>
            <w:vAlign w:val="center"/>
          </w:tcPr>
          <w:p w:rsidR="00AA5153" w:rsidRPr="00020518" w:rsidRDefault="00AA5153" w:rsidP="004B1614">
            <w:pPr>
              <w:rPr>
                <w:sz w:val="18"/>
                <w:szCs w:val="18"/>
              </w:rPr>
            </w:pPr>
          </w:p>
        </w:tc>
        <w:tc>
          <w:tcPr>
            <w:tcW w:w="599" w:type="dxa"/>
            <w:tcBorders>
              <w:top w:val="nil"/>
              <w:left w:val="nil"/>
              <w:bottom w:val="single" w:sz="12" w:space="0" w:color="auto"/>
              <w:right w:val="single" w:sz="4" w:space="0" w:color="auto"/>
            </w:tcBorders>
            <w:vAlign w:val="center"/>
          </w:tcPr>
          <w:p w:rsidR="00AA5153" w:rsidRPr="00020518" w:rsidRDefault="00AA5153" w:rsidP="004B1614">
            <w:pPr>
              <w:rPr>
                <w:sz w:val="18"/>
                <w:szCs w:val="18"/>
              </w:rPr>
            </w:pPr>
          </w:p>
        </w:tc>
        <w:tc>
          <w:tcPr>
            <w:tcW w:w="2154" w:type="dxa"/>
            <w:gridSpan w:val="5"/>
            <w:tcBorders>
              <w:top w:val="nil"/>
              <w:left w:val="single" w:sz="4" w:space="0" w:color="auto"/>
              <w:bottom w:val="single" w:sz="12" w:space="0" w:color="auto"/>
              <w:right w:val="nil"/>
            </w:tcBorders>
            <w:vAlign w:val="center"/>
          </w:tcPr>
          <w:p w:rsidR="00AA5153" w:rsidRPr="00020518" w:rsidRDefault="00AA5153" w:rsidP="004B1614">
            <w:pPr>
              <w:rPr>
                <w:sz w:val="18"/>
                <w:szCs w:val="18"/>
              </w:rPr>
            </w:pPr>
          </w:p>
        </w:tc>
        <w:tc>
          <w:tcPr>
            <w:tcW w:w="795" w:type="dxa"/>
            <w:tcBorders>
              <w:top w:val="nil"/>
              <w:left w:val="nil"/>
              <w:bottom w:val="single" w:sz="12" w:space="0" w:color="auto"/>
              <w:right w:val="single" w:sz="4" w:space="0" w:color="auto"/>
            </w:tcBorders>
            <w:vAlign w:val="center"/>
          </w:tcPr>
          <w:p w:rsidR="00AA5153" w:rsidRPr="00020518" w:rsidRDefault="00AA5153" w:rsidP="004B1614">
            <w:pPr>
              <w:rPr>
                <w:sz w:val="18"/>
                <w:szCs w:val="18"/>
              </w:rPr>
            </w:pPr>
          </w:p>
        </w:tc>
        <w:tc>
          <w:tcPr>
            <w:tcW w:w="1838" w:type="dxa"/>
            <w:gridSpan w:val="2"/>
            <w:tcBorders>
              <w:top w:val="nil"/>
              <w:left w:val="single" w:sz="4" w:space="0" w:color="auto"/>
              <w:bottom w:val="single" w:sz="12" w:space="0" w:color="auto"/>
              <w:right w:val="nil"/>
            </w:tcBorders>
            <w:vAlign w:val="center"/>
          </w:tcPr>
          <w:p w:rsidR="00AA5153" w:rsidRPr="00020518" w:rsidRDefault="00AA5153" w:rsidP="004B1614">
            <w:pPr>
              <w:rPr>
                <w:sz w:val="18"/>
                <w:szCs w:val="18"/>
              </w:rPr>
            </w:pPr>
          </w:p>
        </w:tc>
        <w:tc>
          <w:tcPr>
            <w:tcW w:w="1107" w:type="dxa"/>
            <w:tcBorders>
              <w:top w:val="nil"/>
              <w:left w:val="nil"/>
              <w:bottom w:val="single" w:sz="12" w:space="0" w:color="auto"/>
              <w:right w:val="single" w:sz="12" w:space="0" w:color="auto"/>
            </w:tcBorders>
            <w:vAlign w:val="center"/>
          </w:tcPr>
          <w:p w:rsidR="00AA5153" w:rsidRPr="00020518" w:rsidRDefault="00AA5153" w:rsidP="004B1614">
            <w:pPr>
              <w:rPr>
                <w:sz w:val="18"/>
                <w:szCs w:val="18"/>
              </w:rPr>
            </w:pPr>
          </w:p>
        </w:tc>
      </w:tr>
    </w:tbl>
    <w:p w:rsidR="00AA5153" w:rsidRPr="00020518" w:rsidRDefault="00AA5153" w:rsidP="004B1614">
      <w:pPr>
        <w:rPr>
          <w:rFonts w:eastAsia="黑体"/>
          <w:b/>
          <w:bCs/>
          <w:sz w:val="30"/>
          <w:szCs w:val="30"/>
        </w:rPr>
      </w:pPr>
    </w:p>
    <w:p w:rsidR="00AB08B1" w:rsidRPr="00020518" w:rsidRDefault="00AB08B1" w:rsidP="004B1614">
      <w:pPr>
        <w:rPr>
          <w:rFonts w:eastAsia="黑体"/>
          <w:b/>
          <w:bCs/>
          <w:sz w:val="30"/>
          <w:szCs w:val="30"/>
        </w:rPr>
      </w:pPr>
    </w:p>
    <w:p w:rsidR="00AB08B1" w:rsidRPr="00020518" w:rsidRDefault="00AB08B1" w:rsidP="004B1614">
      <w:pPr>
        <w:rPr>
          <w:rFonts w:eastAsia="黑体"/>
          <w:b/>
          <w:bCs/>
          <w:sz w:val="30"/>
          <w:szCs w:val="30"/>
        </w:rPr>
      </w:pPr>
    </w:p>
    <w:p w:rsidR="00AA5153" w:rsidRPr="00020518" w:rsidRDefault="00AA5153" w:rsidP="004B1614">
      <w:pPr>
        <w:rPr>
          <w:rFonts w:eastAsia="黑体"/>
          <w:sz w:val="28"/>
          <w:szCs w:val="28"/>
        </w:rPr>
      </w:pPr>
      <w:r w:rsidRPr="00020518">
        <w:rPr>
          <w:rFonts w:eastAsia="黑体"/>
          <w:b/>
          <w:bCs/>
          <w:sz w:val="30"/>
          <w:szCs w:val="30"/>
        </w:rPr>
        <w:lastRenderedPageBreak/>
        <w:t>实验课程内容</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
        <w:gridCol w:w="851"/>
        <w:gridCol w:w="850"/>
        <w:gridCol w:w="4394"/>
        <w:gridCol w:w="851"/>
        <w:gridCol w:w="850"/>
        <w:gridCol w:w="850"/>
      </w:tblGrid>
      <w:tr w:rsidR="00AA5153" w:rsidRPr="00020518" w:rsidTr="00AA5153">
        <w:trPr>
          <w:trHeight w:val="421"/>
          <w:jc w:val="center"/>
        </w:trPr>
        <w:tc>
          <w:tcPr>
            <w:tcW w:w="625" w:type="dxa"/>
            <w:tcBorders>
              <w:top w:val="single" w:sz="12" w:space="0" w:color="auto"/>
              <w:left w:val="single" w:sz="12" w:space="0" w:color="auto"/>
              <w:right w:val="single" w:sz="4" w:space="0" w:color="auto"/>
            </w:tcBorders>
            <w:vAlign w:val="center"/>
          </w:tcPr>
          <w:p w:rsidR="00AA5153" w:rsidRPr="00020518" w:rsidRDefault="00AA5153" w:rsidP="004B1614">
            <w:pPr>
              <w:rPr>
                <w:rFonts w:ascii="黑体" w:eastAsia="黑体" w:hAnsi="黑体"/>
                <w:w w:val="80"/>
                <w:sz w:val="18"/>
                <w:szCs w:val="18"/>
              </w:rPr>
            </w:pPr>
            <w:r w:rsidRPr="00020518">
              <w:rPr>
                <w:rFonts w:ascii="黑体" w:eastAsia="黑体" w:hAnsi="黑体" w:hint="eastAsia"/>
                <w:w w:val="80"/>
                <w:sz w:val="18"/>
                <w:szCs w:val="18"/>
              </w:rPr>
              <w:t>课次</w:t>
            </w:r>
          </w:p>
        </w:tc>
        <w:tc>
          <w:tcPr>
            <w:tcW w:w="851" w:type="dxa"/>
            <w:tcBorders>
              <w:top w:val="single" w:sz="12" w:space="0" w:color="auto"/>
              <w:left w:val="single" w:sz="4" w:space="0" w:color="auto"/>
              <w:right w:val="single" w:sz="8" w:space="0" w:color="auto"/>
            </w:tcBorders>
            <w:vAlign w:val="center"/>
          </w:tcPr>
          <w:p w:rsidR="00AA5153" w:rsidRPr="00020518" w:rsidRDefault="00AA5153" w:rsidP="004B1614">
            <w:pPr>
              <w:rPr>
                <w:rFonts w:ascii="黑体" w:eastAsia="黑体" w:hAnsi="黑体"/>
                <w:w w:val="80"/>
                <w:sz w:val="18"/>
                <w:szCs w:val="18"/>
              </w:rPr>
            </w:pPr>
            <w:r w:rsidRPr="00020518">
              <w:rPr>
                <w:rFonts w:ascii="黑体" w:eastAsia="黑体" w:hAnsi="黑体" w:hint="eastAsia"/>
                <w:w w:val="80"/>
                <w:sz w:val="18"/>
                <w:szCs w:val="18"/>
              </w:rPr>
              <w:t>学时</w:t>
            </w:r>
          </w:p>
        </w:tc>
        <w:tc>
          <w:tcPr>
            <w:tcW w:w="850" w:type="dxa"/>
            <w:tcBorders>
              <w:top w:val="single" w:sz="12" w:space="0" w:color="auto"/>
              <w:left w:val="single" w:sz="4" w:space="0" w:color="auto"/>
              <w:right w:val="single" w:sz="8" w:space="0" w:color="auto"/>
            </w:tcBorders>
            <w:vAlign w:val="center"/>
          </w:tcPr>
          <w:p w:rsidR="00AA5153" w:rsidRPr="00020518" w:rsidRDefault="00AA5153" w:rsidP="004B1614">
            <w:pPr>
              <w:rPr>
                <w:rFonts w:ascii="黑体" w:eastAsia="黑体" w:hAnsi="黑体"/>
                <w:w w:val="80"/>
                <w:sz w:val="18"/>
                <w:szCs w:val="18"/>
              </w:rPr>
            </w:pPr>
            <w:r w:rsidRPr="00020518">
              <w:rPr>
                <w:rFonts w:ascii="黑体" w:eastAsia="黑体" w:hAnsi="黑体" w:hint="eastAsia"/>
                <w:w w:val="80"/>
                <w:sz w:val="18"/>
                <w:szCs w:val="18"/>
              </w:rPr>
              <w:t>课程目标</w:t>
            </w:r>
          </w:p>
        </w:tc>
        <w:tc>
          <w:tcPr>
            <w:tcW w:w="4394" w:type="dxa"/>
            <w:tcBorders>
              <w:top w:val="single" w:sz="12" w:space="0" w:color="auto"/>
              <w:left w:val="single" w:sz="8" w:space="0" w:color="auto"/>
              <w:right w:val="single" w:sz="4" w:space="0" w:color="auto"/>
            </w:tcBorders>
            <w:vAlign w:val="center"/>
          </w:tcPr>
          <w:p w:rsidR="00AA5153" w:rsidRPr="00020518" w:rsidRDefault="00AA5153" w:rsidP="004B1614">
            <w:pPr>
              <w:rPr>
                <w:rFonts w:ascii="黑体" w:eastAsia="黑体" w:hAnsi="黑体"/>
                <w:w w:val="80"/>
                <w:sz w:val="18"/>
                <w:szCs w:val="18"/>
              </w:rPr>
            </w:pPr>
            <w:r w:rsidRPr="00020518">
              <w:rPr>
                <w:rFonts w:ascii="黑体" w:eastAsia="黑体" w:hAnsi="黑体" w:hint="eastAsia"/>
                <w:w w:val="80"/>
                <w:sz w:val="18"/>
                <w:szCs w:val="18"/>
              </w:rPr>
              <w:t>实 验 教 学 主 要 内 容</w:t>
            </w:r>
          </w:p>
        </w:tc>
        <w:tc>
          <w:tcPr>
            <w:tcW w:w="851" w:type="dxa"/>
            <w:tcBorders>
              <w:top w:val="single" w:sz="12" w:space="0" w:color="auto"/>
              <w:left w:val="single" w:sz="8" w:space="0" w:color="auto"/>
              <w:right w:val="single" w:sz="8" w:space="0" w:color="auto"/>
            </w:tcBorders>
            <w:vAlign w:val="center"/>
          </w:tcPr>
          <w:p w:rsidR="00AA5153" w:rsidRPr="00020518" w:rsidRDefault="00AA5153" w:rsidP="004B1614">
            <w:pPr>
              <w:rPr>
                <w:rFonts w:ascii="黑体" w:eastAsia="黑体" w:hAnsi="黑体"/>
                <w:w w:val="80"/>
                <w:sz w:val="18"/>
                <w:szCs w:val="18"/>
              </w:rPr>
            </w:pPr>
            <w:r w:rsidRPr="00020518">
              <w:rPr>
                <w:rFonts w:ascii="黑体" w:eastAsia="黑体" w:hAnsi="黑体" w:hint="eastAsia"/>
                <w:w w:val="80"/>
                <w:sz w:val="18"/>
                <w:szCs w:val="18"/>
              </w:rPr>
              <w:t>教学方式</w:t>
            </w:r>
          </w:p>
        </w:tc>
        <w:tc>
          <w:tcPr>
            <w:tcW w:w="850" w:type="dxa"/>
            <w:tcBorders>
              <w:top w:val="single" w:sz="12" w:space="0" w:color="auto"/>
              <w:left w:val="single" w:sz="8" w:space="0" w:color="auto"/>
              <w:right w:val="single" w:sz="8" w:space="0" w:color="auto"/>
            </w:tcBorders>
            <w:vAlign w:val="center"/>
          </w:tcPr>
          <w:p w:rsidR="00AA5153" w:rsidRPr="00020518" w:rsidRDefault="00AA5153" w:rsidP="004B1614">
            <w:pPr>
              <w:rPr>
                <w:rFonts w:ascii="黑体" w:eastAsia="黑体" w:hAnsi="黑体"/>
                <w:w w:val="80"/>
                <w:sz w:val="18"/>
                <w:szCs w:val="18"/>
              </w:rPr>
            </w:pPr>
            <w:r w:rsidRPr="00020518">
              <w:rPr>
                <w:rFonts w:ascii="黑体" w:eastAsia="黑体" w:hAnsi="黑体" w:hint="eastAsia"/>
                <w:w w:val="80"/>
                <w:sz w:val="18"/>
                <w:szCs w:val="18"/>
              </w:rPr>
              <w:t>评估方式</w:t>
            </w:r>
          </w:p>
        </w:tc>
        <w:tc>
          <w:tcPr>
            <w:tcW w:w="850" w:type="dxa"/>
            <w:tcBorders>
              <w:top w:val="single" w:sz="12" w:space="0" w:color="auto"/>
              <w:left w:val="single" w:sz="8" w:space="0" w:color="auto"/>
              <w:right w:val="single" w:sz="12" w:space="0" w:color="auto"/>
            </w:tcBorders>
            <w:vAlign w:val="center"/>
          </w:tcPr>
          <w:p w:rsidR="00AA5153" w:rsidRPr="00020518" w:rsidRDefault="00AA5153" w:rsidP="004B1614">
            <w:pPr>
              <w:rPr>
                <w:rFonts w:ascii="黑体" w:eastAsia="黑体" w:hAnsi="黑体"/>
                <w:w w:val="80"/>
                <w:szCs w:val="21"/>
              </w:rPr>
            </w:pPr>
            <w:r w:rsidRPr="00020518">
              <w:rPr>
                <w:rFonts w:ascii="黑体" w:eastAsia="黑体" w:hAnsi="黑体" w:hint="eastAsia"/>
                <w:w w:val="80"/>
                <w:sz w:val="18"/>
                <w:szCs w:val="18"/>
              </w:rPr>
              <w:t>实验类别</w:t>
            </w:r>
          </w:p>
        </w:tc>
      </w:tr>
      <w:tr w:rsidR="00AA5153" w:rsidRPr="00020518" w:rsidTr="00AA5153">
        <w:trPr>
          <w:trHeight w:val="418"/>
          <w:jc w:val="center"/>
        </w:trPr>
        <w:tc>
          <w:tcPr>
            <w:tcW w:w="625" w:type="dxa"/>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szCs w:val="21"/>
              </w:rPr>
            </w:pPr>
            <w:r w:rsidRPr="00020518">
              <w:rPr>
                <w:szCs w:val="21"/>
              </w:rPr>
              <w:t>1</w:t>
            </w:r>
          </w:p>
        </w:tc>
        <w:tc>
          <w:tcPr>
            <w:tcW w:w="851" w:type="dxa"/>
            <w:tcBorders>
              <w:top w:val="single" w:sz="4" w:space="0" w:color="auto"/>
              <w:left w:val="single" w:sz="4" w:space="0" w:color="auto"/>
              <w:bottom w:val="single" w:sz="4" w:space="0" w:color="auto"/>
              <w:right w:val="single" w:sz="8" w:space="0" w:color="auto"/>
            </w:tcBorders>
            <w:vAlign w:val="center"/>
          </w:tcPr>
          <w:p w:rsidR="00AA5153" w:rsidRPr="00020518" w:rsidRDefault="00AA5153" w:rsidP="004B1614">
            <w:pPr>
              <w:rPr>
                <w:szCs w:val="21"/>
              </w:rPr>
            </w:pPr>
            <w:r w:rsidRPr="00020518">
              <w:rPr>
                <w:szCs w:val="21"/>
              </w:rPr>
              <w:t>1</w:t>
            </w:r>
            <w:r w:rsidRPr="00020518">
              <w:rPr>
                <w:szCs w:val="21"/>
              </w:rPr>
              <w:t>周</w:t>
            </w:r>
          </w:p>
        </w:tc>
        <w:tc>
          <w:tcPr>
            <w:tcW w:w="850" w:type="dxa"/>
            <w:tcBorders>
              <w:top w:val="single" w:sz="4" w:space="0" w:color="auto"/>
              <w:left w:val="single" w:sz="4" w:space="0" w:color="auto"/>
              <w:bottom w:val="single" w:sz="4" w:space="0" w:color="auto"/>
              <w:right w:val="single" w:sz="8" w:space="0" w:color="auto"/>
            </w:tcBorders>
            <w:vAlign w:val="center"/>
          </w:tcPr>
          <w:p w:rsidR="00AA5153" w:rsidRPr="00020518" w:rsidRDefault="00AA5153" w:rsidP="004B1614">
            <w:pPr>
              <w:rPr>
                <w:szCs w:val="21"/>
              </w:rPr>
            </w:pPr>
            <w:r w:rsidRPr="00020518">
              <w:rPr>
                <w:szCs w:val="21"/>
              </w:rPr>
              <w:t>CO1</w:t>
            </w:r>
          </w:p>
          <w:p w:rsidR="00AA5153" w:rsidRPr="00020518" w:rsidRDefault="00AA5153" w:rsidP="004B1614">
            <w:r w:rsidRPr="00020518">
              <w:t>CO2</w:t>
            </w:r>
          </w:p>
          <w:p w:rsidR="00AA5153" w:rsidRPr="00020518" w:rsidRDefault="00AA5153" w:rsidP="004B1614">
            <w:pPr>
              <w:rPr>
                <w:szCs w:val="21"/>
              </w:rPr>
            </w:pPr>
            <w:r w:rsidRPr="00020518">
              <w:t>CO3</w:t>
            </w:r>
          </w:p>
        </w:tc>
        <w:tc>
          <w:tcPr>
            <w:tcW w:w="4394" w:type="dxa"/>
            <w:tcBorders>
              <w:top w:val="single" w:sz="4" w:space="0" w:color="auto"/>
              <w:left w:val="single" w:sz="8" w:space="0" w:color="auto"/>
              <w:bottom w:val="single" w:sz="4" w:space="0" w:color="auto"/>
              <w:right w:val="single" w:sz="4" w:space="0" w:color="auto"/>
            </w:tcBorders>
            <w:vAlign w:val="center"/>
          </w:tcPr>
          <w:p w:rsidR="00AA5153" w:rsidRPr="00020518" w:rsidRDefault="00AA5153" w:rsidP="004B1614">
            <w:pPr>
              <w:rPr>
                <w:szCs w:val="21"/>
              </w:rPr>
            </w:pPr>
            <w:r w:rsidRPr="00020518">
              <w:rPr>
                <w:szCs w:val="21"/>
              </w:rPr>
              <w:t>实验一</w:t>
            </w:r>
            <w:r w:rsidRPr="00020518">
              <w:rPr>
                <w:rFonts w:hint="eastAsia"/>
                <w:szCs w:val="21"/>
              </w:rPr>
              <w:t>：</w:t>
            </w:r>
            <w:r w:rsidRPr="00020518">
              <w:rPr>
                <w:szCs w:val="21"/>
              </w:rPr>
              <w:t>食品安全</w:t>
            </w:r>
            <w:r w:rsidRPr="00020518">
              <w:rPr>
                <w:rFonts w:hint="eastAsia"/>
                <w:szCs w:val="21"/>
              </w:rPr>
              <w:t>国家标准检测模拟奶粉中</w:t>
            </w:r>
            <w:r w:rsidRPr="00020518">
              <w:rPr>
                <w:szCs w:val="21"/>
              </w:rPr>
              <w:t>阪崎肠杆菌</w:t>
            </w:r>
          </w:p>
          <w:p w:rsidR="00AA5153" w:rsidRPr="00020518" w:rsidRDefault="00AA5153" w:rsidP="004B1614">
            <w:pPr>
              <w:rPr>
                <w:szCs w:val="21"/>
              </w:rPr>
            </w:pPr>
            <w:r w:rsidRPr="00020518">
              <w:rPr>
                <w:szCs w:val="21"/>
              </w:rPr>
              <w:t>内容提要：各种培养基的配置</w:t>
            </w:r>
            <w:r w:rsidRPr="00020518">
              <w:rPr>
                <w:rFonts w:hint="eastAsia"/>
                <w:szCs w:val="21"/>
              </w:rPr>
              <w:t>、</w:t>
            </w:r>
            <w:r w:rsidRPr="00020518">
              <w:rPr>
                <w:szCs w:val="21"/>
              </w:rPr>
              <w:t>灭菌方法</w:t>
            </w:r>
            <w:r w:rsidRPr="00020518">
              <w:rPr>
                <w:rFonts w:hint="eastAsia"/>
                <w:szCs w:val="21"/>
              </w:rPr>
              <w:t>、</w:t>
            </w:r>
            <w:r w:rsidRPr="00020518">
              <w:rPr>
                <w:szCs w:val="21"/>
              </w:rPr>
              <w:t>微生物检测的基本操作</w:t>
            </w:r>
            <w:r w:rsidRPr="00020518">
              <w:rPr>
                <w:rFonts w:hint="eastAsia"/>
                <w:szCs w:val="21"/>
              </w:rPr>
              <w:t>、</w:t>
            </w:r>
            <w:r w:rsidRPr="00020518">
              <w:rPr>
                <w:szCs w:val="21"/>
              </w:rPr>
              <w:t>国家标准检测的一般程序</w:t>
            </w:r>
            <w:r w:rsidRPr="00020518">
              <w:rPr>
                <w:rFonts w:hint="eastAsia"/>
                <w:szCs w:val="21"/>
              </w:rPr>
              <w:t>、</w:t>
            </w:r>
            <w:r w:rsidRPr="00020518">
              <w:rPr>
                <w:szCs w:val="21"/>
              </w:rPr>
              <w:t>显色培养基的原理</w:t>
            </w:r>
            <w:r w:rsidRPr="00020518">
              <w:rPr>
                <w:rFonts w:hint="eastAsia"/>
                <w:szCs w:val="21"/>
              </w:rPr>
              <w:t>、</w:t>
            </w:r>
            <w:r w:rsidRPr="00020518">
              <w:rPr>
                <w:szCs w:val="21"/>
              </w:rPr>
              <w:t>选择性增菌的原理</w:t>
            </w:r>
            <w:r w:rsidRPr="00020518">
              <w:rPr>
                <w:rFonts w:hint="eastAsia"/>
                <w:szCs w:val="21"/>
              </w:rPr>
              <w:t>等。</w:t>
            </w:r>
          </w:p>
        </w:tc>
        <w:tc>
          <w:tcPr>
            <w:tcW w:w="851" w:type="dxa"/>
            <w:tcBorders>
              <w:top w:val="single" w:sz="4" w:space="0" w:color="auto"/>
              <w:left w:val="single" w:sz="8" w:space="0" w:color="auto"/>
              <w:bottom w:val="single" w:sz="4" w:space="0" w:color="auto"/>
              <w:right w:val="single" w:sz="8" w:space="0" w:color="auto"/>
            </w:tcBorders>
            <w:vAlign w:val="center"/>
          </w:tcPr>
          <w:p w:rsidR="00AA5153" w:rsidRPr="00020518" w:rsidRDefault="00AA5153" w:rsidP="004B1614">
            <w:pPr>
              <w:rPr>
                <w:szCs w:val="21"/>
              </w:rPr>
            </w:pPr>
            <w:r w:rsidRPr="00020518">
              <w:rPr>
                <w:szCs w:val="21"/>
              </w:rPr>
              <w:t xml:space="preserve">PM1 </w:t>
            </w:r>
          </w:p>
          <w:p w:rsidR="00AA5153" w:rsidRPr="00020518" w:rsidRDefault="00AA5153" w:rsidP="004B1614">
            <w:pPr>
              <w:rPr>
                <w:szCs w:val="21"/>
              </w:rPr>
            </w:pPr>
            <w:r w:rsidRPr="00020518">
              <w:rPr>
                <w:szCs w:val="21"/>
              </w:rPr>
              <w:t>PM7</w:t>
            </w:r>
          </w:p>
        </w:tc>
        <w:tc>
          <w:tcPr>
            <w:tcW w:w="850" w:type="dxa"/>
            <w:tcBorders>
              <w:top w:val="single" w:sz="4" w:space="0" w:color="auto"/>
              <w:left w:val="single" w:sz="8" w:space="0" w:color="auto"/>
              <w:bottom w:val="single" w:sz="4" w:space="0" w:color="auto"/>
              <w:right w:val="single" w:sz="8" w:space="0" w:color="auto"/>
            </w:tcBorders>
            <w:vAlign w:val="center"/>
          </w:tcPr>
          <w:p w:rsidR="00AA5153" w:rsidRPr="00020518" w:rsidRDefault="00AA5153" w:rsidP="004B1614">
            <w:pPr>
              <w:rPr>
                <w:szCs w:val="21"/>
              </w:rPr>
            </w:pPr>
            <w:r w:rsidRPr="00020518">
              <w:rPr>
                <w:szCs w:val="21"/>
              </w:rPr>
              <w:t>EM1EM2 EM4 EM6</w:t>
            </w:r>
          </w:p>
        </w:tc>
        <w:tc>
          <w:tcPr>
            <w:tcW w:w="850" w:type="dxa"/>
            <w:tcBorders>
              <w:top w:val="single" w:sz="4" w:space="0" w:color="auto"/>
              <w:left w:val="single" w:sz="8" w:space="0" w:color="auto"/>
              <w:bottom w:val="single" w:sz="4" w:space="0" w:color="auto"/>
              <w:right w:val="single" w:sz="12" w:space="0" w:color="auto"/>
            </w:tcBorders>
            <w:vAlign w:val="center"/>
          </w:tcPr>
          <w:p w:rsidR="00AA5153" w:rsidRPr="00020518" w:rsidRDefault="00AA5153" w:rsidP="004B1614">
            <w:pPr>
              <w:rPr>
                <w:szCs w:val="21"/>
              </w:rPr>
            </w:pPr>
            <w:r w:rsidRPr="00020518">
              <w:rPr>
                <w:rFonts w:ascii="宋体" w:hAnsi="宋体" w:hint="eastAsia"/>
                <w:szCs w:val="21"/>
              </w:rPr>
              <w:t>综合</w:t>
            </w:r>
          </w:p>
        </w:tc>
      </w:tr>
      <w:tr w:rsidR="00AA5153" w:rsidRPr="00020518" w:rsidTr="00AA5153">
        <w:trPr>
          <w:trHeight w:val="418"/>
          <w:jc w:val="center"/>
        </w:trPr>
        <w:tc>
          <w:tcPr>
            <w:tcW w:w="625" w:type="dxa"/>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szCs w:val="21"/>
              </w:rPr>
            </w:pPr>
            <w:r w:rsidRPr="00020518">
              <w:rPr>
                <w:szCs w:val="21"/>
              </w:rPr>
              <w:t>2</w:t>
            </w:r>
          </w:p>
        </w:tc>
        <w:tc>
          <w:tcPr>
            <w:tcW w:w="851" w:type="dxa"/>
            <w:tcBorders>
              <w:top w:val="single" w:sz="4" w:space="0" w:color="auto"/>
              <w:left w:val="single" w:sz="4" w:space="0" w:color="auto"/>
              <w:bottom w:val="single" w:sz="4" w:space="0" w:color="auto"/>
              <w:right w:val="single" w:sz="8" w:space="0" w:color="auto"/>
            </w:tcBorders>
            <w:vAlign w:val="center"/>
          </w:tcPr>
          <w:p w:rsidR="00AA5153" w:rsidRPr="00020518" w:rsidRDefault="00AA5153" w:rsidP="004B1614">
            <w:pPr>
              <w:rPr>
                <w:szCs w:val="21"/>
              </w:rPr>
            </w:pPr>
            <w:r w:rsidRPr="00020518">
              <w:rPr>
                <w:szCs w:val="21"/>
              </w:rPr>
              <w:t>1</w:t>
            </w:r>
            <w:r w:rsidRPr="00020518">
              <w:rPr>
                <w:szCs w:val="21"/>
              </w:rPr>
              <w:t>周</w:t>
            </w:r>
          </w:p>
        </w:tc>
        <w:tc>
          <w:tcPr>
            <w:tcW w:w="850" w:type="dxa"/>
            <w:tcBorders>
              <w:top w:val="single" w:sz="4" w:space="0" w:color="auto"/>
              <w:left w:val="single" w:sz="4" w:space="0" w:color="auto"/>
              <w:bottom w:val="single" w:sz="4" w:space="0" w:color="auto"/>
              <w:right w:val="single" w:sz="8" w:space="0" w:color="auto"/>
            </w:tcBorders>
            <w:vAlign w:val="center"/>
          </w:tcPr>
          <w:p w:rsidR="00AA5153" w:rsidRPr="00020518" w:rsidRDefault="00AA5153" w:rsidP="004B1614">
            <w:r w:rsidRPr="00020518">
              <w:rPr>
                <w:szCs w:val="21"/>
              </w:rPr>
              <w:t>CO1</w:t>
            </w:r>
          </w:p>
          <w:p w:rsidR="00AA5153" w:rsidRPr="00020518" w:rsidRDefault="00AA5153" w:rsidP="004B1614">
            <w:r w:rsidRPr="00020518">
              <w:t>CO2</w:t>
            </w:r>
          </w:p>
          <w:p w:rsidR="00AA5153" w:rsidRPr="00020518" w:rsidRDefault="00AA5153" w:rsidP="004B1614">
            <w:pPr>
              <w:rPr>
                <w:szCs w:val="21"/>
              </w:rPr>
            </w:pPr>
            <w:r w:rsidRPr="00020518">
              <w:t>CO3</w:t>
            </w:r>
          </w:p>
        </w:tc>
        <w:tc>
          <w:tcPr>
            <w:tcW w:w="4394" w:type="dxa"/>
            <w:tcBorders>
              <w:top w:val="single" w:sz="4" w:space="0" w:color="auto"/>
              <w:left w:val="single" w:sz="8" w:space="0" w:color="auto"/>
              <w:bottom w:val="single" w:sz="4" w:space="0" w:color="auto"/>
              <w:right w:val="single" w:sz="4" w:space="0" w:color="auto"/>
            </w:tcBorders>
            <w:vAlign w:val="center"/>
          </w:tcPr>
          <w:p w:rsidR="00AA5153" w:rsidRPr="00020518" w:rsidRDefault="00AA5153" w:rsidP="004B1614">
            <w:pPr>
              <w:rPr>
                <w:szCs w:val="21"/>
              </w:rPr>
            </w:pPr>
            <w:r w:rsidRPr="00020518">
              <w:rPr>
                <w:szCs w:val="21"/>
              </w:rPr>
              <w:t>实验二：</w:t>
            </w:r>
            <w:r w:rsidRPr="00020518">
              <w:rPr>
                <w:bCs/>
              </w:rPr>
              <w:t>比色法检测金属铝离子</w:t>
            </w:r>
          </w:p>
          <w:p w:rsidR="00AA5153" w:rsidRPr="00020518" w:rsidRDefault="00AA5153" w:rsidP="004B1614">
            <w:pPr>
              <w:rPr>
                <w:szCs w:val="21"/>
              </w:rPr>
            </w:pPr>
            <w:r w:rsidRPr="00020518">
              <w:rPr>
                <w:szCs w:val="21"/>
              </w:rPr>
              <w:t>内容提要：</w:t>
            </w:r>
            <w:r w:rsidRPr="00020518">
              <w:rPr>
                <w:bCs/>
              </w:rPr>
              <w:t>不同浓度铝离子标准溶液的准备，未知浓度铝离子溶液准备，酶标仪紫外吸光度测定，标准曲线建立。</w:t>
            </w:r>
          </w:p>
        </w:tc>
        <w:tc>
          <w:tcPr>
            <w:tcW w:w="851" w:type="dxa"/>
            <w:tcBorders>
              <w:top w:val="single" w:sz="4" w:space="0" w:color="auto"/>
              <w:left w:val="single" w:sz="8" w:space="0" w:color="auto"/>
              <w:bottom w:val="single" w:sz="4" w:space="0" w:color="auto"/>
              <w:right w:val="single" w:sz="8" w:space="0" w:color="auto"/>
            </w:tcBorders>
            <w:vAlign w:val="center"/>
          </w:tcPr>
          <w:p w:rsidR="00AA5153" w:rsidRPr="00020518" w:rsidRDefault="00AA5153" w:rsidP="004B1614">
            <w:pPr>
              <w:rPr>
                <w:szCs w:val="21"/>
              </w:rPr>
            </w:pPr>
            <w:r w:rsidRPr="00020518">
              <w:rPr>
                <w:szCs w:val="21"/>
              </w:rPr>
              <w:t>PM1</w:t>
            </w:r>
          </w:p>
          <w:p w:rsidR="00AA5153" w:rsidRPr="00020518" w:rsidRDefault="00AA5153" w:rsidP="004B1614">
            <w:pPr>
              <w:rPr>
                <w:szCs w:val="21"/>
              </w:rPr>
            </w:pPr>
            <w:r w:rsidRPr="00020518">
              <w:rPr>
                <w:szCs w:val="21"/>
              </w:rPr>
              <w:t>PM7</w:t>
            </w:r>
          </w:p>
        </w:tc>
        <w:tc>
          <w:tcPr>
            <w:tcW w:w="850" w:type="dxa"/>
            <w:tcBorders>
              <w:top w:val="single" w:sz="4" w:space="0" w:color="auto"/>
              <w:left w:val="single" w:sz="8" w:space="0" w:color="auto"/>
              <w:bottom w:val="single" w:sz="4" w:space="0" w:color="auto"/>
              <w:right w:val="single" w:sz="8" w:space="0" w:color="auto"/>
            </w:tcBorders>
          </w:tcPr>
          <w:p w:rsidR="00AA5153" w:rsidRPr="00020518" w:rsidRDefault="00AA5153" w:rsidP="004B1614">
            <w:pPr>
              <w:rPr>
                <w:szCs w:val="21"/>
              </w:rPr>
            </w:pPr>
            <w:r w:rsidRPr="00020518">
              <w:rPr>
                <w:szCs w:val="21"/>
              </w:rPr>
              <w:t>EM1EM2 EM4 EM6</w:t>
            </w:r>
          </w:p>
        </w:tc>
        <w:tc>
          <w:tcPr>
            <w:tcW w:w="850" w:type="dxa"/>
            <w:tcBorders>
              <w:top w:val="single" w:sz="4" w:space="0" w:color="auto"/>
              <w:left w:val="single" w:sz="8" w:space="0" w:color="auto"/>
              <w:bottom w:val="single" w:sz="4" w:space="0" w:color="auto"/>
              <w:right w:val="single" w:sz="12" w:space="0" w:color="auto"/>
            </w:tcBorders>
            <w:vAlign w:val="center"/>
          </w:tcPr>
          <w:p w:rsidR="00AA5153" w:rsidRPr="00020518" w:rsidRDefault="00AA5153" w:rsidP="004B1614">
            <w:pPr>
              <w:rPr>
                <w:szCs w:val="21"/>
              </w:rPr>
            </w:pPr>
            <w:r w:rsidRPr="00020518">
              <w:rPr>
                <w:rFonts w:ascii="宋体" w:hAnsi="宋体" w:hint="eastAsia"/>
                <w:szCs w:val="21"/>
              </w:rPr>
              <w:t>综合</w:t>
            </w:r>
          </w:p>
        </w:tc>
      </w:tr>
      <w:tr w:rsidR="00AA5153" w:rsidRPr="00020518" w:rsidTr="00AA5153">
        <w:trPr>
          <w:trHeight w:val="418"/>
          <w:jc w:val="center"/>
        </w:trPr>
        <w:tc>
          <w:tcPr>
            <w:tcW w:w="625" w:type="dxa"/>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Cs/>
                <w:szCs w:val="21"/>
              </w:rPr>
            </w:pPr>
          </w:p>
        </w:tc>
        <w:tc>
          <w:tcPr>
            <w:tcW w:w="851" w:type="dxa"/>
            <w:tcBorders>
              <w:top w:val="single" w:sz="4" w:space="0" w:color="auto"/>
              <w:left w:val="single" w:sz="4" w:space="0" w:color="auto"/>
              <w:bottom w:val="single" w:sz="4" w:space="0" w:color="auto"/>
              <w:right w:val="single" w:sz="8" w:space="0" w:color="auto"/>
            </w:tcBorders>
            <w:vAlign w:val="center"/>
          </w:tcPr>
          <w:p w:rsidR="00AA5153" w:rsidRPr="00020518" w:rsidRDefault="00AA5153" w:rsidP="004B1614">
            <w:pPr>
              <w:rPr>
                <w:bCs/>
                <w:szCs w:val="21"/>
              </w:rPr>
            </w:pPr>
          </w:p>
        </w:tc>
        <w:tc>
          <w:tcPr>
            <w:tcW w:w="850" w:type="dxa"/>
            <w:tcBorders>
              <w:top w:val="single" w:sz="4" w:space="0" w:color="auto"/>
              <w:left w:val="single" w:sz="4" w:space="0" w:color="auto"/>
              <w:bottom w:val="single" w:sz="4" w:space="0" w:color="auto"/>
              <w:right w:val="single" w:sz="8" w:space="0" w:color="auto"/>
            </w:tcBorders>
            <w:vAlign w:val="center"/>
          </w:tcPr>
          <w:p w:rsidR="00AA5153" w:rsidRPr="00020518" w:rsidRDefault="00AA5153" w:rsidP="004B1614">
            <w:pPr>
              <w:rPr>
                <w:b/>
                <w:bCs/>
                <w:szCs w:val="21"/>
              </w:rPr>
            </w:pPr>
          </w:p>
        </w:tc>
        <w:tc>
          <w:tcPr>
            <w:tcW w:w="4394" w:type="dxa"/>
            <w:tcBorders>
              <w:top w:val="single" w:sz="4" w:space="0" w:color="auto"/>
              <w:left w:val="single" w:sz="8" w:space="0" w:color="auto"/>
              <w:bottom w:val="single" w:sz="4" w:space="0" w:color="auto"/>
              <w:right w:val="single" w:sz="4" w:space="0" w:color="auto"/>
            </w:tcBorders>
            <w:vAlign w:val="center"/>
          </w:tcPr>
          <w:p w:rsidR="00AA5153" w:rsidRPr="00020518" w:rsidRDefault="00AA5153" w:rsidP="004B1614">
            <w:pPr>
              <w:rPr>
                <w:b/>
                <w:bCs/>
                <w:szCs w:val="21"/>
              </w:rPr>
            </w:pPr>
          </w:p>
        </w:tc>
        <w:tc>
          <w:tcPr>
            <w:tcW w:w="851" w:type="dxa"/>
            <w:tcBorders>
              <w:top w:val="single" w:sz="4" w:space="0" w:color="auto"/>
              <w:left w:val="single" w:sz="8" w:space="0" w:color="auto"/>
              <w:bottom w:val="single" w:sz="4" w:space="0" w:color="auto"/>
              <w:right w:val="single" w:sz="8" w:space="0" w:color="auto"/>
            </w:tcBorders>
          </w:tcPr>
          <w:p w:rsidR="00AA5153" w:rsidRPr="00020518" w:rsidRDefault="00AA5153" w:rsidP="004B1614">
            <w:pPr>
              <w:rPr>
                <w:b/>
                <w:bCs/>
                <w:szCs w:val="21"/>
              </w:rPr>
            </w:pPr>
          </w:p>
        </w:tc>
        <w:tc>
          <w:tcPr>
            <w:tcW w:w="850" w:type="dxa"/>
            <w:tcBorders>
              <w:top w:val="single" w:sz="4" w:space="0" w:color="auto"/>
              <w:left w:val="single" w:sz="8" w:space="0" w:color="auto"/>
              <w:bottom w:val="single" w:sz="4" w:space="0" w:color="auto"/>
              <w:right w:val="single" w:sz="8" w:space="0" w:color="auto"/>
            </w:tcBorders>
          </w:tcPr>
          <w:p w:rsidR="00AA5153" w:rsidRPr="00020518" w:rsidRDefault="00AA5153" w:rsidP="004B1614">
            <w:pPr>
              <w:rPr>
                <w:b/>
                <w:bCs/>
                <w:szCs w:val="21"/>
              </w:rPr>
            </w:pPr>
          </w:p>
        </w:tc>
        <w:tc>
          <w:tcPr>
            <w:tcW w:w="850" w:type="dxa"/>
            <w:tcBorders>
              <w:top w:val="single" w:sz="4" w:space="0" w:color="auto"/>
              <w:left w:val="single" w:sz="8" w:space="0" w:color="auto"/>
              <w:bottom w:val="single" w:sz="4" w:space="0" w:color="auto"/>
              <w:right w:val="single" w:sz="12" w:space="0" w:color="auto"/>
            </w:tcBorders>
            <w:vAlign w:val="center"/>
          </w:tcPr>
          <w:p w:rsidR="00AA5153" w:rsidRPr="00020518" w:rsidRDefault="00AA5153" w:rsidP="004B1614">
            <w:pPr>
              <w:rPr>
                <w:b/>
                <w:bCs/>
                <w:szCs w:val="21"/>
              </w:rPr>
            </w:pPr>
          </w:p>
        </w:tc>
      </w:tr>
      <w:tr w:rsidR="00AA5153" w:rsidRPr="00020518" w:rsidTr="00AA5153">
        <w:trPr>
          <w:trHeight w:val="418"/>
          <w:jc w:val="center"/>
        </w:trPr>
        <w:tc>
          <w:tcPr>
            <w:tcW w:w="625" w:type="dxa"/>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Cs/>
                <w:szCs w:val="21"/>
              </w:rPr>
            </w:pPr>
          </w:p>
        </w:tc>
        <w:tc>
          <w:tcPr>
            <w:tcW w:w="851" w:type="dxa"/>
            <w:tcBorders>
              <w:top w:val="single" w:sz="4" w:space="0" w:color="auto"/>
              <w:left w:val="single" w:sz="4" w:space="0" w:color="auto"/>
              <w:bottom w:val="single" w:sz="4" w:space="0" w:color="auto"/>
              <w:right w:val="single" w:sz="8" w:space="0" w:color="auto"/>
            </w:tcBorders>
            <w:vAlign w:val="center"/>
          </w:tcPr>
          <w:p w:rsidR="00AA5153" w:rsidRPr="00020518" w:rsidRDefault="00AA5153" w:rsidP="004B1614">
            <w:pPr>
              <w:rPr>
                <w:bCs/>
                <w:szCs w:val="21"/>
              </w:rPr>
            </w:pPr>
          </w:p>
        </w:tc>
        <w:tc>
          <w:tcPr>
            <w:tcW w:w="850" w:type="dxa"/>
            <w:tcBorders>
              <w:top w:val="single" w:sz="4" w:space="0" w:color="auto"/>
              <w:left w:val="single" w:sz="4" w:space="0" w:color="auto"/>
              <w:bottom w:val="single" w:sz="4" w:space="0" w:color="auto"/>
              <w:right w:val="single" w:sz="8" w:space="0" w:color="auto"/>
            </w:tcBorders>
            <w:vAlign w:val="center"/>
          </w:tcPr>
          <w:p w:rsidR="00AA5153" w:rsidRPr="00020518" w:rsidRDefault="00AA5153" w:rsidP="004B1614">
            <w:pPr>
              <w:rPr>
                <w:b/>
                <w:bCs/>
                <w:szCs w:val="21"/>
              </w:rPr>
            </w:pPr>
          </w:p>
        </w:tc>
        <w:tc>
          <w:tcPr>
            <w:tcW w:w="4394" w:type="dxa"/>
            <w:tcBorders>
              <w:top w:val="single" w:sz="4" w:space="0" w:color="auto"/>
              <w:left w:val="single" w:sz="8" w:space="0" w:color="auto"/>
              <w:bottom w:val="single" w:sz="4" w:space="0" w:color="auto"/>
              <w:right w:val="single" w:sz="4" w:space="0" w:color="auto"/>
            </w:tcBorders>
            <w:vAlign w:val="center"/>
          </w:tcPr>
          <w:p w:rsidR="00AA5153" w:rsidRPr="00020518" w:rsidRDefault="00AA5153" w:rsidP="004B1614">
            <w:pPr>
              <w:rPr>
                <w:b/>
                <w:bCs/>
                <w:szCs w:val="21"/>
              </w:rPr>
            </w:pPr>
          </w:p>
        </w:tc>
        <w:tc>
          <w:tcPr>
            <w:tcW w:w="851" w:type="dxa"/>
            <w:tcBorders>
              <w:top w:val="single" w:sz="4" w:space="0" w:color="auto"/>
              <w:left w:val="single" w:sz="8" w:space="0" w:color="auto"/>
              <w:bottom w:val="single" w:sz="4" w:space="0" w:color="auto"/>
              <w:right w:val="single" w:sz="8" w:space="0" w:color="auto"/>
            </w:tcBorders>
          </w:tcPr>
          <w:p w:rsidR="00AA5153" w:rsidRPr="00020518" w:rsidRDefault="00AA5153" w:rsidP="004B1614">
            <w:pPr>
              <w:rPr>
                <w:b/>
                <w:bCs/>
                <w:szCs w:val="21"/>
              </w:rPr>
            </w:pPr>
          </w:p>
        </w:tc>
        <w:tc>
          <w:tcPr>
            <w:tcW w:w="850" w:type="dxa"/>
            <w:tcBorders>
              <w:top w:val="single" w:sz="4" w:space="0" w:color="auto"/>
              <w:left w:val="single" w:sz="8" w:space="0" w:color="auto"/>
              <w:bottom w:val="single" w:sz="4" w:space="0" w:color="auto"/>
              <w:right w:val="single" w:sz="8" w:space="0" w:color="auto"/>
            </w:tcBorders>
          </w:tcPr>
          <w:p w:rsidR="00AA5153" w:rsidRPr="00020518" w:rsidRDefault="00AA5153" w:rsidP="004B1614">
            <w:pPr>
              <w:rPr>
                <w:b/>
                <w:bCs/>
                <w:szCs w:val="21"/>
              </w:rPr>
            </w:pPr>
          </w:p>
        </w:tc>
        <w:tc>
          <w:tcPr>
            <w:tcW w:w="850" w:type="dxa"/>
            <w:tcBorders>
              <w:top w:val="single" w:sz="4" w:space="0" w:color="auto"/>
              <w:left w:val="single" w:sz="8" w:space="0" w:color="auto"/>
              <w:bottom w:val="single" w:sz="4" w:space="0" w:color="auto"/>
              <w:right w:val="single" w:sz="12" w:space="0" w:color="auto"/>
            </w:tcBorders>
            <w:vAlign w:val="center"/>
          </w:tcPr>
          <w:p w:rsidR="00AA5153" w:rsidRPr="00020518" w:rsidRDefault="00AA5153" w:rsidP="004B1614">
            <w:pPr>
              <w:rPr>
                <w:b/>
                <w:bCs/>
                <w:szCs w:val="21"/>
              </w:rPr>
            </w:pPr>
          </w:p>
        </w:tc>
      </w:tr>
      <w:tr w:rsidR="00AA5153" w:rsidRPr="00020518" w:rsidTr="00AA5153">
        <w:trPr>
          <w:trHeight w:val="418"/>
          <w:jc w:val="center"/>
        </w:trPr>
        <w:tc>
          <w:tcPr>
            <w:tcW w:w="625" w:type="dxa"/>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
                <w:bCs/>
                <w:szCs w:val="21"/>
              </w:rPr>
            </w:pPr>
          </w:p>
        </w:tc>
        <w:tc>
          <w:tcPr>
            <w:tcW w:w="851" w:type="dxa"/>
            <w:tcBorders>
              <w:top w:val="single" w:sz="4" w:space="0" w:color="auto"/>
              <w:left w:val="single" w:sz="4" w:space="0" w:color="auto"/>
              <w:bottom w:val="single" w:sz="4" w:space="0" w:color="auto"/>
              <w:right w:val="single" w:sz="8" w:space="0" w:color="auto"/>
            </w:tcBorders>
            <w:vAlign w:val="center"/>
          </w:tcPr>
          <w:p w:rsidR="00AA5153" w:rsidRPr="00020518" w:rsidRDefault="00AA5153" w:rsidP="004B1614">
            <w:pPr>
              <w:rPr>
                <w:b/>
                <w:bCs/>
                <w:szCs w:val="21"/>
              </w:rPr>
            </w:pPr>
          </w:p>
        </w:tc>
        <w:tc>
          <w:tcPr>
            <w:tcW w:w="850" w:type="dxa"/>
            <w:tcBorders>
              <w:top w:val="single" w:sz="4" w:space="0" w:color="auto"/>
              <w:left w:val="single" w:sz="4" w:space="0" w:color="auto"/>
              <w:bottom w:val="single" w:sz="4" w:space="0" w:color="auto"/>
              <w:right w:val="single" w:sz="8" w:space="0" w:color="auto"/>
            </w:tcBorders>
            <w:vAlign w:val="center"/>
          </w:tcPr>
          <w:p w:rsidR="00AA5153" w:rsidRPr="00020518" w:rsidRDefault="00AA5153" w:rsidP="004B1614">
            <w:pPr>
              <w:rPr>
                <w:b/>
                <w:bCs/>
                <w:szCs w:val="21"/>
              </w:rPr>
            </w:pPr>
          </w:p>
        </w:tc>
        <w:tc>
          <w:tcPr>
            <w:tcW w:w="4394" w:type="dxa"/>
            <w:tcBorders>
              <w:top w:val="single" w:sz="4" w:space="0" w:color="auto"/>
              <w:left w:val="single" w:sz="8" w:space="0" w:color="auto"/>
              <w:bottom w:val="single" w:sz="4" w:space="0" w:color="auto"/>
              <w:right w:val="single" w:sz="4" w:space="0" w:color="auto"/>
            </w:tcBorders>
            <w:vAlign w:val="center"/>
          </w:tcPr>
          <w:p w:rsidR="00AA5153" w:rsidRPr="00020518" w:rsidRDefault="00AA5153" w:rsidP="004B1614">
            <w:pPr>
              <w:rPr>
                <w:b/>
                <w:bCs/>
                <w:szCs w:val="21"/>
              </w:rPr>
            </w:pPr>
          </w:p>
        </w:tc>
        <w:tc>
          <w:tcPr>
            <w:tcW w:w="851" w:type="dxa"/>
            <w:tcBorders>
              <w:top w:val="single" w:sz="4" w:space="0" w:color="auto"/>
              <w:left w:val="single" w:sz="8" w:space="0" w:color="auto"/>
              <w:bottom w:val="single" w:sz="4" w:space="0" w:color="auto"/>
              <w:right w:val="single" w:sz="8" w:space="0" w:color="auto"/>
            </w:tcBorders>
          </w:tcPr>
          <w:p w:rsidR="00AA5153" w:rsidRPr="00020518" w:rsidRDefault="00AA5153" w:rsidP="004B1614">
            <w:pPr>
              <w:rPr>
                <w:b/>
                <w:bCs/>
                <w:szCs w:val="21"/>
              </w:rPr>
            </w:pPr>
          </w:p>
        </w:tc>
        <w:tc>
          <w:tcPr>
            <w:tcW w:w="850" w:type="dxa"/>
            <w:tcBorders>
              <w:top w:val="single" w:sz="4" w:space="0" w:color="auto"/>
              <w:left w:val="single" w:sz="8" w:space="0" w:color="auto"/>
              <w:bottom w:val="single" w:sz="4" w:space="0" w:color="auto"/>
              <w:right w:val="single" w:sz="8" w:space="0" w:color="auto"/>
            </w:tcBorders>
          </w:tcPr>
          <w:p w:rsidR="00AA5153" w:rsidRPr="00020518" w:rsidRDefault="00AA5153" w:rsidP="004B1614">
            <w:pPr>
              <w:rPr>
                <w:b/>
                <w:bCs/>
                <w:szCs w:val="21"/>
              </w:rPr>
            </w:pPr>
          </w:p>
        </w:tc>
        <w:tc>
          <w:tcPr>
            <w:tcW w:w="850" w:type="dxa"/>
            <w:tcBorders>
              <w:top w:val="single" w:sz="4" w:space="0" w:color="auto"/>
              <w:left w:val="single" w:sz="8" w:space="0" w:color="auto"/>
              <w:bottom w:val="single" w:sz="4" w:space="0" w:color="auto"/>
              <w:right w:val="single" w:sz="12" w:space="0" w:color="auto"/>
            </w:tcBorders>
            <w:vAlign w:val="center"/>
          </w:tcPr>
          <w:p w:rsidR="00AA5153" w:rsidRPr="00020518" w:rsidRDefault="00AA5153" w:rsidP="004B1614">
            <w:pPr>
              <w:rPr>
                <w:b/>
                <w:bCs/>
                <w:szCs w:val="21"/>
              </w:rPr>
            </w:pPr>
          </w:p>
        </w:tc>
      </w:tr>
      <w:tr w:rsidR="00AA5153" w:rsidRPr="00020518" w:rsidTr="00AA5153">
        <w:trPr>
          <w:trHeight w:val="418"/>
          <w:jc w:val="center"/>
        </w:trPr>
        <w:tc>
          <w:tcPr>
            <w:tcW w:w="625" w:type="dxa"/>
            <w:tcBorders>
              <w:top w:val="single" w:sz="4" w:space="0" w:color="auto"/>
              <w:left w:val="single" w:sz="12" w:space="0" w:color="auto"/>
              <w:bottom w:val="single" w:sz="4" w:space="0" w:color="auto"/>
              <w:right w:val="single" w:sz="4" w:space="0" w:color="auto"/>
            </w:tcBorders>
            <w:vAlign w:val="center"/>
          </w:tcPr>
          <w:p w:rsidR="00AA5153" w:rsidRPr="00020518" w:rsidRDefault="00AA5153" w:rsidP="004B1614">
            <w:pPr>
              <w:rPr>
                <w:b/>
                <w:bCs/>
                <w:szCs w:val="21"/>
              </w:rPr>
            </w:pPr>
          </w:p>
        </w:tc>
        <w:tc>
          <w:tcPr>
            <w:tcW w:w="851" w:type="dxa"/>
            <w:tcBorders>
              <w:top w:val="single" w:sz="4" w:space="0" w:color="auto"/>
              <w:left w:val="single" w:sz="4" w:space="0" w:color="auto"/>
              <w:bottom w:val="single" w:sz="4" w:space="0" w:color="auto"/>
              <w:right w:val="single" w:sz="8" w:space="0" w:color="auto"/>
            </w:tcBorders>
            <w:vAlign w:val="center"/>
          </w:tcPr>
          <w:p w:rsidR="00AA5153" w:rsidRPr="00020518" w:rsidRDefault="00AA5153" w:rsidP="004B1614">
            <w:pPr>
              <w:rPr>
                <w:b/>
                <w:bCs/>
                <w:szCs w:val="21"/>
              </w:rPr>
            </w:pPr>
          </w:p>
        </w:tc>
        <w:tc>
          <w:tcPr>
            <w:tcW w:w="850" w:type="dxa"/>
            <w:tcBorders>
              <w:top w:val="single" w:sz="4" w:space="0" w:color="auto"/>
              <w:left w:val="single" w:sz="4" w:space="0" w:color="auto"/>
              <w:bottom w:val="single" w:sz="4" w:space="0" w:color="auto"/>
              <w:right w:val="single" w:sz="8" w:space="0" w:color="auto"/>
            </w:tcBorders>
            <w:vAlign w:val="center"/>
          </w:tcPr>
          <w:p w:rsidR="00AA5153" w:rsidRPr="00020518" w:rsidRDefault="00AA5153" w:rsidP="004B1614">
            <w:pPr>
              <w:rPr>
                <w:b/>
                <w:bCs/>
                <w:szCs w:val="21"/>
              </w:rPr>
            </w:pPr>
          </w:p>
        </w:tc>
        <w:tc>
          <w:tcPr>
            <w:tcW w:w="4394" w:type="dxa"/>
            <w:tcBorders>
              <w:top w:val="single" w:sz="4" w:space="0" w:color="auto"/>
              <w:left w:val="single" w:sz="8" w:space="0" w:color="auto"/>
              <w:bottom w:val="single" w:sz="4" w:space="0" w:color="auto"/>
              <w:right w:val="single" w:sz="4" w:space="0" w:color="auto"/>
            </w:tcBorders>
            <w:vAlign w:val="center"/>
          </w:tcPr>
          <w:p w:rsidR="00AA5153" w:rsidRPr="00020518" w:rsidRDefault="00AA5153" w:rsidP="004B1614">
            <w:pPr>
              <w:rPr>
                <w:b/>
                <w:bCs/>
                <w:szCs w:val="21"/>
              </w:rPr>
            </w:pPr>
          </w:p>
        </w:tc>
        <w:tc>
          <w:tcPr>
            <w:tcW w:w="851" w:type="dxa"/>
            <w:tcBorders>
              <w:top w:val="single" w:sz="4" w:space="0" w:color="auto"/>
              <w:left w:val="single" w:sz="8" w:space="0" w:color="auto"/>
              <w:bottom w:val="single" w:sz="4" w:space="0" w:color="auto"/>
              <w:right w:val="single" w:sz="8" w:space="0" w:color="auto"/>
            </w:tcBorders>
          </w:tcPr>
          <w:p w:rsidR="00AA5153" w:rsidRPr="00020518" w:rsidRDefault="00AA5153" w:rsidP="004B1614">
            <w:pPr>
              <w:rPr>
                <w:b/>
                <w:bCs/>
                <w:szCs w:val="21"/>
              </w:rPr>
            </w:pPr>
          </w:p>
        </w:tc>
        <w:tc>
          <w:tcPr>
            <w:tcW w:w="850" w:type="dxa"/>
            <w:tcBorders>
              <w:top w:val="single" w:sz="4" w:space="0" w:color="auto"/>
              <w:left w:val="single" w:sz="8" w:space="0" w:color="auto"/>
              <w:bottom w:val="single" w:sz="4" w:space="0" w:color="auto"/>
              <w:right w:val="single" w:sz="8" w:space="0" w:color="auto"/>
            </w:tcBorders>
          </w:tcPr>
          <w:p w:rsidR="00AA5153" w:rsidRPr="00020518" w:rsidRDefault="00AA5153" w:rsidP="004B1614">
            <w:pPr>
              <w:rPr>
                <w:b/>
                <w:bCs/>
                <w:szCs w:val="21"/>
              </w:rPr>
            </w:pPr>
          </w:p>
        </w:tc>
        <w:tc>
          <w:tcPr>
            <w:tcW w:w="850" w:type="dxa"/>
            <w:tcBorders>
              <w:top w:val="single" w:sz="4" w:space="0" w:color="auto"/>
              <w:left w:val="single" w:sz="8" w:space="0" w:color="auto"/>
              <w:bottom w:val="single" w:sz="4" w:space="0" w:color="auto"/>
              <w:right w:val="single" w:sz="12" w:space="0" w:color="auto"/>
            </w:tcBorders>
            <w:vAlign w:val="center"/>
          </w:tcPr>
          <w:p w:rsidR="00AA5153" w:rsidRPr="00020518" w:rsidRDefault="00AA5153" w:rsidP="004B1614">
            <w:pPr>
              <w:rPr>
                <w:b/>
                <w:bCs/>
                <w:szCs w:val="21"/>
              </w:rPr>
            </w:pPr>
          </w:p>
        </w:tc>
      </w:tr>
      <w:tr w:rsidR="00AA5153" w:rsidRPr="00020518" w:rsidTr="00AA5153">
        <w:trPr>
          <w:trHeight w:val="418"/>
          <w:jc w:val="center"/>
        </w:trPr>
        <w:tc>
          <w:tcPr>
            <w:tcW w:w="9271" w:type="dxa"/>
            <w:gridSpan w:val="7"/>
            <w:tcBorders>
              <w:top w:val="single" w:sz="4" w:space="0" w:color="auto"/>
              <w:left w:val="single" w:sz="12" w:space="0" w:color="auto"/>
              <w:bottom w:val="single" w:sz="12" w:space="0" w:color="auto"/>
              <w:right w:val="single" w:sz="12" w:space="0" w:color="auto"/>
            </w:tcBorders>
          </w:tcPr>
          <w:p w:rsidR="00AA5153" w:rsidRPr="00020518" w:rsidRDefault="00AA5153" w:rsidP="004B1614">
            <w:pPr>
              <w:rPr>
                <w:szCs w:val="21"/>
              </w:rPr>
            </w:pPr>
            <w:r w:rsidRPr="00020518">
              <w:rPr>
                <w:rFonts w:hint="eastAsia"/>
                <w:szCs w:val="21"/>
              </w:rPr>
              <w:t>学时合计</w:t>
            </w:r>
            <w:r w:rsidRPr="00020518">
              <w:rPr>
                <w:rFonts w:hint="eastAsia"/>
                <w:szCs w:val="21"/>
              </w:rPr>
              <w:t>1</w:t>
            </w:r>
            <w:r w:rsidRPr="00020518">
              <w:rPr>
                <w:rFonts w:hint="eastAsia"/>
                <w:szCs w:val="21"/>
              </w:rPr>
              <w:t>周</w:t>
            </w:r>
          </w:p>
        </w:tc>
      </w:tr>
    </w:tbl>
    <w:p w:rsidR="00AA5153" w:rsidRPr="00020518" w:rsidRDefault="00AA5153" w:rsidP="004B1614">
      <w:pPr>
        <w:rPr>
          <w:rFonts w:eastAsia="黑体"/>
          <w:b/>
          <w:bCs/>
          <w:sz w:val="30"/>
          <w:szCs w:val="30"/>
        </w:rPr>
      </w:pPr>
    </w:p>
    <w:p w:rsidR="00AA5153" w:rsidRPr="00020518" w:rsidRDefault="00AA5153" w:rsidP="004B1614">
      <w:pPr>
        <w:rPr>
          <w:rFonts w:eastAsia="黑体"/>
          <w:b/>
          <w:bCs/>
          <w:sz w:val="30"/>
          <w:szCs w:val="30"/>
        </w:rPr>
      </w:pPr>
      <w:r w:rsidRPr="00020518">
        <w:rPr>
          <w:rFonts w:eastAsia="黑体" w:hint="eastAsia"/>
          <w:b/>
          <w:bCs/>
          <w:sz w:val="30"/>
          <w:szCs w:val="30"/>
        </w:rPr>
        <w:t>授课教师信息一览表</w:t>
      </w:r>
    </w:p>
    <w:tbl>
      <w:tblPr>
        <w:tblW w:w="9356"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tblPr>
      <w:tblGrid>
        <w:gridCol w:w="1843"/>
        <w:gridCol w:w="1932"/>
        <w:gridCol w:w="2401"/>
        <w:gridCol w:w="1590"/>
        <w:gridCol w:w="1590"/>
      </w:tblGrid>
      <w:tr w:rsidR="00AA5153" w:rsidRPr="00020518" w:rsidTr="00AA5153">
        <w:trPr>
          <w:trHeight w:val="475"/>
          <w:jc w:val="center"/>
        </w:trPr>
        <w:tc>
          <w:tcPr>
            <w:tcW w:w="2081" w:type="dxa"/>
            <w:vAlign w:val="center"/>
          </w:tcPr>
          <w:p w:rsidR="00AA5153" w:rsidRPr="00020518" w:rsidRDefault="00AA5153" w:rsidP="004B1614">
            <w:pPr>
              <w:rPr>
                <w:b/>
                <w:szCs w:val="21"/>
              </w:rPr>
            </w:pPr>
            <w:r w:rsidRPr="00020518">
              <w:rPr>
                <w:rFonts w:hint="eastAsia"/>
                <w:b/>
                <w:szCs w:val="21"/>
              </w:rPr>
              <w:t>姓名</w:t>
            </w:r>
          </w:p>
        </w:tc>
        <w:tc>
          <w:tcPr>
            <w:tcW w:w="1819" w:type="dxa"/>
            <w:vAlign w:val="center"/>
          </w:tcPr>
          <w:p w:rsidR="00AA5153" w:rsidRPr="00020518" w:rsidRDefault="00AA5153" w:rsidP="004B1614">
            <w:pPr>
              <w:rPr>
                <w:szCs w:val="21"/>
              </w:rPr>
            </w:pPr>
            <w:r w:rsidRPr="00020518">
              <w:rPr>
                <w:rFonts w:hint="eastAsia"/>
                <w:szCs w:val="21"/>
              </w:rPr>
              <w:t>徐建国</w:t>
            </w:r>
          </w:p>
        </w:tc>
        <w:tc>
          <w:tcPr>
            <w:tcW w:w="1818" w:type="dxa"/>
            <w:vAlign w:val="center"/>
          </w:tcPr>
          <w:p w:rsidR="00AA5153" w:rsidRPr="00020518" w:rsidRDefault="00AA5153" w:rsidP="004B1614">
            <w:pPr>
              <w:rPr>
                <w:szCs w:val="21"/>
              </w:rPr>
            </w:pPr>
            <w:r w:rsidRPr="00020518">
              <w:rPr>
                <w:rFonts w:hint="eastAsia"/>
                <w:szCs w:val="21"/>
              </w:rPr>
              <w:t>叶应旺</w:t>
            </w:r>
          </w:p>
        </w:tc>
        <w:tc>
          <w:tcPr>
            <w:tcW w:w="1819" w:type="dxa"/>
            <w:vAlign w:val="center"/>
          </w:tcPr>
          <w:p w:rsidR="00AA5153" w:rsidRPr="00020518" w:rsidRDefault="00AA5153" w:rsidP="004B1614">
            <w:pPr>
              <w:rPr>
                <w:szCs w:val="21"/>
              </w:rPr>
            </w:pPr>
          </w:p>
        </w:tc>
        <w:tc>
          <w:tcPr>
            <w:tcW w:w="1819" w:type="dxa"/>
            <w:vAlign w:val="center"/>
          </w:tcPr>
          <w:p w:rsidR="00AA5153" w:rsidRPr="00020518" w:rsidRDefault="00AA5153" w:rsidP="004B1614">
            <w:pPr>
              <w:rPr>
                <w:szCs w:val="21"/>
              </w:rPr>
            </w:pPr>
          </w:p>
        </w:tc>
      </w:tr>
      <w:tr w:rsidR="00AA5153" w:rsidRPr="00020518" w:rsidTr="00AA5153">
        <w:trPr>
          <w:jc w:val="center"/>
        </w:trPr>
        <w:tc>
          <w:tcPr>
            <w:tcW w:w="2081" w:type="dxa"/>
            <w:vAlign w:val="center"/>
          </w:tcPr>
          <w:p w:rsidR="00AA5153" w:rsidRPr="00020518" w:rsidRDefault="00AA5153" w:rsidP="004B1614">
            <w:pPr>
              <w:rPr>
                <w:b/>
                <w:szCs w:val="21"/>
              </w:rPr>
            </w:pPr>
            <w:r w:rsidRPr="00020518">
              <w:rPr>
                <w:rFonts w:hint="eastAsia"/>
                <w:b/>
                <w:szCs w:val="21"/>
              </w:rPr>
              <w:t>电子邮箱</w:t>
            </w:r>
          </w:p>
        </w:tc>
        <w:tc>
          <w:tcPr>
            <w:tcW w:w="1819" w:type="dxa"/>
            <w:vAlign w:val="center"/>
          </w:tcPr>
          <w:p w:rsidR="00AA5153" w:rsidRPr="00020518" w:rsidRDefault="00AA5153" w:rsidP="004B1614">
            <w:pPr>
              <w:rPr>
                <w:szCs w:val="21"/>
              </w:rPr>
            </w:pPr>
            <w:r w:rsidRPr="00020518">
              <w:rPr>
                <w:szCs w:val="21"/>
              </w:rPr>
              <w:t>jgxu0816@163.com</w:t>
            </w:r>
          </w:p>
        </w:tc>
        <w:tc>
          <w:tcPr>
            <w:tcW w:w="1818" w:type="dxa"/>
            <w:vAlign w:val="center"/>
          </w:tcPr>
          <w:p w:rsidR="00AA5153" w:rsidRPr="00020518" w:rsidRDefault="00AA5153" w:rsidP="004B1614">
            <w:pPr>
              <w:rPr>
                <w:szCs w:val="21"/>
              </w:rPr>
            </w:pPr>
            <w:r w:rsidRPr="00020518">
              <w:rPr>
                <w:szCs w:val="21"/>
              </w:rPr>
              <w:t>Yeyingwang04</w:t>
            </w:r>
            <w:r w:rsidRPr="00020518">
              <w:rPr>
                <w:rFonts w:hint="eastAsia"/>
                <w:szCs w:val="21"/>
              </w:rPr>
              <w:t>@</w:t>
            </w:r>
            <w:r w:rsidRPr="00020518">
              <w:rPr>
                <w:szCs w:val="21"/>
              </w:rPr>
              <w:t>126.com</w:t>
            </w:r>
          </w:p>
        </w:tc>
        <w:tc>
          <w:tcPr>
            <w:tcW w:w="1819" w:type="dxa"/>
            <w:vAlign w:val="center"/>
          </w:tcPr>
          <w:p w:rsidR="00AA5153" w:rsidRPr="00020518" w:rsidRDefault="00AA5153" w:rsidP="004B1614">
            <w:pPr>
              <w:rPr>
                <w:szCs w:val="21"/>
              </w:rPr>
            </w:pPr>
          </w:p>
        </w:tc>
        <w:tc>
          <w:tcPr>
            <w:tcW w:w="1819" w:type="dxa"/>
            <w:vAlign w:val="center"/>
          </w:tcPr>
          <w:p w:rsidR="00AA5153" w:rsidRPr="00020518" w:rsidRDefault="00AA5153" w:rsidP="004B1614">
            <w:pPr>
              <w:rPr>
                <w:szCs w:val="21"/>
              </w:rPr>
            </w:pPr>
          </w:p>
        </w:tc>
      </w:tr>
      <w:tr w:rsidR="00AA5153" w:rsidRPr="00020518" w:rsidTr="00AA5153">
        <w:trPr>
          <w:jc w:val="center"/>
        </w:trPr>
        <w:tc>
          <w:tcPr>
            <w:tcW w:w="2081" w:type="dxa"/>
            <w:vAlign w:val="center"/>
          </w:tcPr>
          <w:p w:rsidR="00AA5153" w:rsidRPr="00020518" w:rsidRDefault="00AA5153" w:rsidP="004B1614">
            <w:pPr>
              <w:rPr>
                <w:b/>
                <w:szCs w:val="21"/>
              </w:rPr>
            </w:pPr>
            <w:r w:rsidRPr="00020518">
              <w:rPr>
                <w:rFonts w:hint="eastAsia"/>
                <w:b/>
                <w:szCs w:val="21"/>
              </w:rPr>
              <w:t>电话</w:t>
            </w:r>
          </w:p>
        </w:tc>
        <w:tc>
          <w:tcPr>
            <w:tcW w:w="1819" w:type="dxa"/>
            <w:vAlign w:val="center"/>
          </w:tcPr>
          <w:p w:rsidR="00AA5153" w:rsidRPr="00020518" w:rsidRDefault="00AA5153" w:rsidP="004B1614">
            <w:pPr>
              <w:rPr>
                <w:szCs w:val="21"/>
              </w:rPr>
            </w:pPr>
            <w:r w:rsidRPr="00020518">
              <w:rPr>
                <w:szCs w:val="21"/>
              </w:rPr>
              <w:t>13866783196</w:t>
            </w:r>
          </w:p>
        </w:tc>
        <w:tc>
          <w:tcPr>
            <w:tcW w:w="1818" w:type="dxa"/>
            <w:vAlign w:val="center"/>
          </w:tcPr>
          <w:p w:rsidR="00AA5153" w:rsidRPr="00020518" w:rsidRDefault="00AA5153" w:rsidP="004B1614">
            <w:pPr>
              <w:rPr>
                <w:szCs w:val="21"/>
              </w:rPr>
            </w:pPr>
            <w:r w:rsidRPr="00020518">
              <w:rPr>
                <w:szCs w:val="21"/>
              </w:rPr>
              <w:t>13645696459</w:t>
            </w:r>
          </w:p>
        </w:tc>
        <w:tc>
          <w:tcPr>
            <w:tcW w:w="1819" w:type="dxa"/>
            <w:vAlign w:val="center"/>
          </w:tcPr>
          <w:p w:rsidR="00AA5153" w:rsidRPr="00020518" w:rsidRDefault="00AA5153" w:rsidP="004B1614">
            <w:pPr>
              <w:rPr>
                <w:szCs w:val="21"/>
              </w:rPr>
            </w:pPr>
          </w:p>
        </w:tc>
        <w:tc>
          <w:tcPr>
            <w:tcW w:w="1819" w:type="dxa"/>
            <w:vAlign w:val="center"/>
          </w:tcPr>
          <w:p w:rsidR="00AA5153" w:rsidRPr="00020518" w:rsidRDefault="00AA5153" w:rsidP="004B1614">
            <w:pPr>
              <w:rPr>
                <w:szCs w:val="21"/>
              </w:rPr>
            </w:pPr>
          </w:p>
        </w:tc>
      </w:tr>
      <w:tr w:rsidR="00AA5153" w:rsidRPr="00020518" w:rsidTr="00AA5153">
        <w:trPr>
          <w:jc w:val="center"/>
        </w:trPr>
        <w:tc>
          <w:tcPr>
            <w:tcW w:w="2081" w:type="dxa"/>
            <w:vAlign w:val="center"/>
          </w:tcPr>
          <w:p w:rsidR="00AA5153" w:rsidRPr="00020518" w:rsidRDefault="00AA5153" w:rsidP="004B1614">
            <w:pPr>
              <w:rPr>
                <w:b/>
                <w:szCs w:val="21"/>
              </w:rPr>
            </w:pPr>
            <w:r w:rsidRPr="00020518">
              <w:rPr>
                <w:rFonts w:hint="eastAsia"/>
                <w:b/>
                <w:szCs w:val="21"/>
              </w:rPr>
              <w:t>接待咨询地点</w:t>
            </w:r>
          </w:p>
        </w:tc>
        <w:tc>
          <w:tcPr>
            <w:tcW w:w="1819" w:type="dxa"/>
            <w:vAlign w:val="center"/>
          </w:tcPr>
          <w:p w:rsidR="00AA5153" w:rsidRPr="00020518" w:rsidRDefault="00AA5153" w:rsidP="004B1614">
            <w:pPr>
              <w:rPr>
                <w:szCs w:val="21"/>
              </w:rPr>
            </w:pPr>
            <w:r w:rsidRPr="00020518">
              <w:rPr>
                <w:rFonts w:ascii="宋体" w:hAnsi="宋体" w:hint="eastAsia"/>
                <w:szCs w:val="21"/>
              </w:rPr>
              <w:t>基础生化实验室</w:t>
            </w:r>
          </w:p>
        </w:tc>
        <w:tc>
          <w:tcPr>
            <w:tcW w:w="1818" w:type="dxa"/>
            <w:vAlign w:val="center"/>
          </w:tcPr>
          <w:p w:rsidR="00AA5153" w:rsidRPr="00020518" w:rsidRDefault="00AA5153" w:rsidP="004B1614">
            <w:pPr>
              <w:rPr>
                <w:szCs w:val="21"/>
              </w:rPr>
            </w:pPr>
            <w:r w:rsidRPr="00020518">
              <w:rPr>
                <w:rFonts w:ascii="宋体" w:hAnsi="宋体" w:hint="eastAsia"/>
                <w:szCs w:val="21"/>
              </w:rPr>
              <w:t>基础生化实验室</w:t>
            </w:r>
          </w:p>
        </w:tc>
        <w:tc>
          <w:tcPr>
            <w:tcW w:w="1819" w:type="dxa"/>
            <w:vAlign w:val="center"/>
          </w:tcPr>
          <w:p w:rsidR="00AA5153" w:rsidRPr="00020518" w:rsidRDefault="00AA5153" w:rsidP="004B1614">
            <w:pPr>
              <w:rPr>
                <w:szCs w:val="21"/>
              </w:rPr>
            </w:pPr>
          </w:p>
        </w:tc>
        <w:tc>
          <w:tcPr>
            <w:tcW w:w="1819" w:type="dxa"/>
            <w:vAlign w:val="center"/>
          </w:tcPr>
          <w:p w:rsidR="00AA5153" w:rsidRPr="00020518" w:rsidRDefault="00AA5153" w:rsidP="004B1614">
            <w:pPr>
              <w:rPr>
                <w:szCs w:val="21"/>
              </w:rPr>
            </w:pPr>
          </w:p>
        </w:tc>
      </w:tr>
      <w:tr w:rsidR="00AA5153" w:rsidRPr="00020518" w:rsidTr="00AA5153">
        <w:trPr>
          <w:jc w:val="center"/>
        </w:trPr>
        <w:tc>
          <w:tcPr>
            <w:tcW w:w="2081" w:type="dxa"/>
            <w:vAlign w:val="center"/>
          </w:tcPr>
          <w:p w:rsidR="00AA5153" w:rsidRPr="00020518" w:rsidRDefault="00AA5153" w:rsidP="004B1614">
            <w:pPr>
              <w:rPr>
                <w:b/>
                <w:szCs w:val="21"/>
              </w:rPr>
            </w:pPr>
            <w:r w:rsidRPr="00020518">
              <w:rPr>
                <w:rFonts w:hint="eastAsia"/>
                <w:b/>
                <w:szCs w:val="21"/>
              </w:rPr>
              <w:t>接待咨询时间</w:t>
            </w:r>
          </w:p>
        </w:tc>
        <w:tc>
          <w:tcPr>
            <w:tcW w:w="1819" w:type="dxa"/>
            <w:vAlign w:val="center"/>
          </w:tcPr>
          <w:p w:rsidR="00AA5153" w:rsidRPr="00020518" w:rsidRDefault="00AA5153" w:rsidP="004B1614">
            <w:pPr>
              <w:rPr>
                <w:szCs w:val="21"/>
              </w:rPr>
            </w:pPr>
            <w:r w:rsidRPr="00020518">
              <w:rPr>
                <w:rFonts w:ascii="宋体" w:hAnsi="宋体" w:hint="eastAsia"/>
                <w:szCs w:val="21"/>
              </w:rPr>
              <w:t>实验课程时间</w:t>
            </w:r>
          </w:p>
        </w:tc>
        <w:tc>
          <w:tcPr>
            <w:tcW w:w="1818" w:type="dxa"/>
            <w:vAlign w:val="center"/>
          </w:tcPr>
          <w:p w:rsidR="00AA5153" w:rsidRPr="00020518" w:rsidRDefault="00AA5153" w:rsidP="004B1614">
            <w:pPr>
              <w:rPr>
                <w:szCs w:val="21"/>
              </w:rPr>
            </w:pPr>
            <w:r w:rsidRPr="00020518">
              <w:rPr>
                <w:rFonts w:ascii="宋体" w:hAnsi="宋体" w:hint="eastAsia"/>
                <w:szCs w:val="21"/>
              </w:rPr>
              <w:t>实验课程时间</w:t>
            </w:r>
          </w:p>
        </w:tc>
        <w:tc>
          <w:tcPr>
            <w:tcW w:w="1819" w:type="dxa"/>
            <w:vAlign w:val="center"/>
          </w:tcPr>
          <w:p w:rsidR="00AA5153" w:rsidRPr="00020518" w:rsidRDefault="00AA5153" w:rsidP="004B1614">
            <w:pPr>
              <w:rPr>
                <w:szCs w:val="21"/>
              </w:rPr>
            </w:pPr>
          </w:p>
        </w:tc>
        <w:tc>
          <w:tcPr>
            <w:tcW w:w="1819" w:type="dxa"/>
            <w:vAlign w:val="center"/>
          </w:tcPr>
          <w:p w:rsidR="00AA5153" w:rsidRPr="00020518" w:rsidRDefault="00AA5153" w:rsidP="004B1614">
            <w:pPr>
              <w:rPr>
                <w:szCs w:val="21"/>
              </w:rPr>
            </w:pPr>
          </w:p>
        </w:tc>
      </w:tr>
    </w:tbl>
    <w:p w:rsidR="00AA5153" w:rsidRPr="00020518" w:rsidRDefault="00AA5153" w:rsidP="004B1614">
      <w:pPr>
        <w:rPr>
          <w:rFonts w:eastAsia="黑体"/>
          <w:b/>
          <w:bCs/>
          <w:sz w:val="30"/>
          <w:szCs w:val="30"/>
        </w:rPr>
      </w:pPr>
      <w:r w:rsidRPr="00020518">
        <w:rPr>
          <w:rFonts w:eastAsia="黑体" w:hint="eastAsia"/>
          <w:b/>
          <w:bCs/>
          <w:sz w:val="30"/>
          <w:szCs w:val="30"/>
        </w:rPr>
        <w:t>实验的主要仪器设备</w:t>
      </w:r>
    </w:p>
    <w:p w:rsidR="00AA5153" w:rsidRPr="00020518" w:rsidRDefault="00AA5153" w:rsidP="004B1614">
      <w:pPr>
        <w:rPr>
          <w:rFonts w:ascii="宋体" w:hAnsi="宋体"/>
          <w:bCs/>
          <w:szCs w:val="21"/>
        </w:rPr>
      </w:pPr>
      <w:r w:rsidRPr="00020518">
        <w:rPr>
          <w:rFonts w:ascii="宋体" w:hAnsi="宋体" w:hint="eastAsia"/>
          <w:bCs/>
          <w:szCs w:val="21"/>
        </w:rPr>
        <w:t>本实验课程主要使用的仪器设备有：生化培养箱、高压灭菌锅、超净台、移液枪、</w:t>
      </w:r>
      <w:r w:rsidRPr="00020518">
        <w:rPr>
          <w:rFonts w:ascii="宋体" w:hAnsi="宋体" w:hint="eastAsia"/>
        </w:rPr>
        <w:t>电子天平、酶标仪、p</w:t>
      </w:r>
      <w:r w:rsidRPr="00020518">
        <w:rPr>
          <w:rFonts w:ascii="宋体" w:hAnsi="宋体"/>
        </w:rPr>
        <w:t>H</w:t>
      </w:r>
      <w:r w:rsidRPr="00020518">
        <w:rPr>
          <w:rFonts w:ascii="宋体" w:hAnsi="宋体" w:hint="eastAsia"/>
        </w:rPr>
        <w:t>计、冰箱等。</w:t>
      </w:r>
    </w:p>
    <w:p w:rsidR="00AA5153" w:rsidRPr="00020518" w:rsidRDefault="00AA5153" w:rsidP="004B1614">
      <w:pPr>
        <w:rPr>
          <w:rFonts w:eastAsia="黑体"/>
          <w:b/>
          <w:bCs/>
          <w:sz w:val="30"/>
          <w:szCs w:val="30"/>
        </w:rPr>
      </w:pPr>
      <w:r w:rsidRPr="00020518">
        <w:rPr>
          <w:rFonts w:eastAsia="黑体" w:hint="eastAsia"/>
          <w:b/>
          <w:bCs/>
          <w:sz w:val="30"/>
          <w:szCs w:val="30"/>
        </w:rPr>
        <w:t>实验指导书具体要求</w:t>
      </w:r>
    </w:p>
    <w:p w:rsidR="00AA5153" w:rsidRPr="00020518" w:rsidRDefault="00AA5153" w:rsidP="004B1614">
      <w:pPr>
        <w:rPr>
          <w:rFonts w:ascii="宋体" w:hAnsi="宋体"/>
          <w:szCs w:val="21"/>
        </w:rPr>
      </w:pPr>
      <w:r w:rsidRPr="00020518">
        <w:rPr>
          <w:rFonts w:ascii="宋体" w:hAnsi="宋体" w:hint="eastAsia"/>
          <w:szCs w:val="21"/>
        </w:rPr>
        <w:t>实验指导书内容包括：实验名称、实验目的、实验原理、实验试剂与仪器、实验步骤及注意事项。其中：</w:t>
      </w:r>
    </w:p>
    <w:p w:rsidR="00AA5153" w:rsidRPr="00020518" w:rsidRDefault="00AA5153" w:rsidP="004B1614">
      <w:pPr>
        <w:rPr>
          <w:rFonts w:ascii="宋体" w:hAnsi="宋体"/>
          <w:szCs w:val="21"/>
        </w:rPr>
      </w:pPr>
      <w:r w:rsidRPr="00020518">
        <w:rPr>
          <w:rFonts w:ascii="宋体" w:hAnsi="宋体" w:hint="eastAsia"/>
          <w:szCs w:val="21"/>
        </w:rPr>
        <w:t>1．实验目的应根据实验重点训练目标分条列出；</w:t>
      </w:r>
    </w:p>
    <w:p w:rsidR="00AA5153" w:rsidRPr="00020518" w:rsidRDefault="00AA5153" w:rsidP="004B1614">
      <w:pPr>
        <w:rPr>
          <w:rFonts w:ascii="宋体" w:hAnsi="宋体"/>
          <w:szCs w:val="21"/>
        </w:rPr>
      </w:pPr>
      <w:r w:rsidRPr="00020518">
        <w:rPr>
          <w:rFonts w:ascii="宋体" w:hAnsi="宋体" w:hint="eastAsia"/>
          <w:szCs w:val="21"/>
        </w:rPr>
        <w:t>2．实验原理针对具体设备有详细的介绍，便于学生预习；</w:t>
      </w:r>
    </w:p>
    <w:p w:rsidR="00AA5153" w:rsidRPr="00020518" w:rsidRDefault="00AA5153" w:rsidP="004B1614">
      <w:pPr>
        <w:rPr>
          <w:rFonts w:ascii="宋体" w:hAnsi="宋体"/>
          <w:szCs w:val="21"/>
        </w:rPr>
      </w:pPr>
      <w:r w:rsidRPr="00020518">
        <w:rPr>
          <w:rFonts w:ascii="宋体" w:hAnsi="宋体" w:hint="eastAsia"/>
          <w:szCs w:val="21"/>
        </w:rPr>
        <w:t>3．实验步骤按实验操作顺序逐条列出，使学生在预习实验时可以明确具体操作细节；</w:t>
      </w:r>
    </w:p>
    <w:p w:rsidR="00AA5153" w:rsidRPr="00020518" w:rsidRDefault="00AA5153" w:rsidP="004B1614">
      <w:pPr>
        <w:rPr>
          <w:rFonts w:ascii="宋体" w:hAnsi="宋体"/>
          <w:szCs w:val="21"/>
        </w:rPr>
      </w:pPr>
      <w:r w:rsidRPr="00020518">
        <w:rPr>
          <w:rFonts w:ascii="宋体" w:hAnsi="宋体" w:hint="eastAsia"/>
          <w:szCs w:val="21"/>
        </w:rPr>
        <w:t>4．实验试剂与仪器对实验所需要的全部实验药品和所需仪器详细列出，便于学生提前查询试剂的理化性质和了解相关仪器操作方法。</w:t>
      </w:r>
    </w:p>
    <w:p w:rsidR="00AA5153" w:rsidRPr="00020518" w:rsidRDefault="00AA5153" w:rsidP="004B1614">
      <w:pPr>
        <w:rPr>
          <w:rFonts w:ascii="宋体" w:hAnsi="宋体"/>
          <w:szCs w:val="21"/>
        </w:rPr>
      </w:pPr>
      <w:r w:rsidRPr="00020518">
        <w:rPr>
          <w:rFonts w:ascii="宋体" w:hAnsi="宋体" w:hint="eastAsia"/>
          <w:szCs w:val="21"/>
        </w:rPr>
        <w:t>5．注意事项为实验操作规范及成功与否的关键点，有利于培养学生认真做实验的良好习惯。</w:t>
      </w:r>
    </w:p>
    <w:p w:rsidR="00AA5153" w:rsidRPr="00020518" w:rsidRDefault="00AA5153" w:rsidP="004B1614">
      <w:pPr>
        <w:rPr>
          <w:rFonts w:ascii="宋体" w:hAnsi="宋体"/>
          <w:szCs w:val="21"/>
        </w:rPr>
      </w:pPr>
      <w:r w:rsidRPr="00020518">
        <w:rPr>
          <w:rFonts w:ascii="宋体" w:hAnsi="宋体" w:hint="eastAsia"/>
          <w:szCs w:val="21"/>
        </w:rPr>
        <w:t>此外，实验课程进行之前，必须进行完整的预实验，以保证实验课程的正常进行。</w:t>
      </w:r>
    </w:p>
    <w:p w:rsidR="00AA5153" w:rsidRPr="00020518" w:rsidRDefault="00AA5153" w:rsidP="004B1614">
      <w:pPr>
        <w:rPr>
          <w:rFonts w:eastAsia="黑体"/>
          <w:b/>
          <w:bCs/>
          <w:sz w:val="30"/>
          <w:szCs w:val="30"/>
        </w:rPr>
      </w:pPr>
      <w:r w:rsidRPr="00020518">
        <w:rPr>
          <w:rFonts w:eastAsia="黑体" w:hint="eastAsia"/>
          <w:b/>
          <w:bCs/>
          <w:sz w:val="30"/>
          <w:szCs w:val="30"/>
        </w:rPr>
        <w:lastRenderedPageBreak/>
        <w:t>实验报告内容及要求</w:t>
      </w:r>
    </w:p>
    <w:p w:rsidR="00AA5153" w:rsidRPr="00020518" w:rsidRDefault="00AA5153" w:rsidP="004B1614">
      <w:pPr>
        <w:rPr>
          <w:rFonts w:ascii="宋体" w:hAnsi="宋体"/>
          <w:szCs w:val="21"/>
        </w:rPr>
      </w:pPr>
      <w:r w:rsidRPr="00020518">
        <w:rPr>
          <w:rFonts w:ascii="宋体" w:hAnsi="宋体" w:hint="eastAsia"/>
          <w:szCs w:val="21"/>
        </w:rPr>
        <w:t>1．按照实验指导书的格式简述实验目的、基本要求、实验内容以及实验原理。</w:t>
      </w:r>
    </w:p>
    <w:p w:rsidR="00AA5153" w:rsidRPr="00020518" w:rsidRDefault="00AA5153" w:rsidP="004B1614">
      <w:pPr>
        <w:rPr>
          <w:rFonts w:ascii="宋体" w:hAnsi="宋体"/>
          <w:szCs w:val="21"/>
        </w:rPr>
      </w:pPr>
      <w:r w:rsidRPr="00020518">
        <w:rPr>
          <w:rFonts w:ascii="宋体" w:hAnsi="宋体" w:hint="eastAsia"/>
          <w:szCs w:val="21"/>
        </w:rPr>
        <w:t>2．写明每个实验的具体步骤、实验中遇到的问题以及解决办法或思路。</w:t>
      </w:r>
    </w:p>
    <w:p w:rsidR="00AA5153" w:rsidRPr="00020518" w:rsidRDefault="00AA5153" w:rsidP="004B1614">
      <w:pPr>
        <w:rPr>
          <w:rFonts w:ascii="宋体" w:hAnsi="宋体"/>
          <w:szCs w:val="21"/>
        </w:rPr>
      </w:pPr>
      <w:r w:rsidRPr="00020518">
        <w:rPr>
          <w:rFonts w:ascii="宋体" w:hAnsi="宋体" w:hint="eastAsia"/>
          <w:szCs w:val="21"/>
        </w:rPr>
        <w:t>3．按照实验要求进行实验，给出详细的实验记录，重点记录关键数据，进行数据处理及分析，并对主要现象进行分析讨论。</w:t>
      </w:r>
    </w:p>
    <w:p w:rsidR="00AA5153" w:rsidRPr="00020518" w:rsidRDefault="00AA5153" w:rsidP="004B1614">
      <w:pPr>
        <w:rPr>
          <w:rFonts w:ascii="宋体" w:hAnsi="宋体"/>
          <w:szCs w:val="21"/>
        </w:rPr>
      </w:pPr>
      <w:r w:rsidRPr="00020518">
        <w:rPr>
          <w:rFonts w:ascii="宋体" w:hAnsi="宋体"/>
          <w:szCs w:val="21"/>
        </w:rPr>
        <w:t>4</w:t>
      </w:r>
      <w:r w:rsidRPr="00020518">
        <w:rPr>
          <w:rFonts w:ascii="宋体" w:hAnsi="宋体" w:hint="eastAsia"/>
          <w:szCs w:val="21"/>
        </w:rPr>
        <w:t>．学生实验须使用相对规范的实验报告用纸，要求实验报告用纸规格大小一致，格式一致，便于统一装订存档。</w:t>
      </w:r>
      <w:bookmarkEnd w:id="34"/>
    </w:p>
    <w:sectPr w:rsidR="00AA5153" w:rsidRPr="00020518" w:rsidSect="004B1614">
      <w:footerReference w:type="default" r:id="rId2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744" w:rsidRDefault="00A55744">
      <w:r>
        <w:separator/>
      </w:r>
    </w:p>
  </w:endnote>
  <w:endnote w:type="continuationSeparator" w:id="0">
    <w:p w:rsidR="00A55744" w:rsidRDefault="00A55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18" w:rsidRDefault="00020518" w:rsidP="00D3660C">
    <w:pPr>
      <w:pStyle w:val="a7"/>
      <w:jc w:val="center"/>
    </w:pPr>
    <w:r>
      <w:rPr>
        <w:rStyle w:val="a8"/>
      </w:rPr>
      <w:fldChar w:fldCharType="begin"/>
    </w:r>
    <w:r>
      <w:rPr>
        <w:rStyle w:val="a8"/>
      </w:rPr>
      <w:instrText xml:space="preserve"> PAGE </w:instrText>
    </w:r>
    <w:r>
      <w:rPr>
        <w:rStyle w:val="a8"/>
      </w:rPr>
      <w:fldChar w:fldCharType="separate"/>
    </w:r>
    <w:r w:rsidR="00C83193">
      <w:rPr>
        <w:rStyle w:val="a8"/>
        <w:noProof/>
      </w:rPr>
      <w:t>38</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744" w:rsidRDefault="00A55744">
      <w:r>
        <w:separator/>
      </w:r>
    </w:p>
  </w:footnote>
  <w:footnote w:type="continuationSeparator" w:id="0">
    <w:p w:rsidR="00A55744" w:rsidRDefault="00A55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FFE"/>
    <w:multiLevelType w:val="hybridMultilevel"/>
    <w:tmpl w:val="B3E6ED7E"/>
    <w:lvl w:ilvl="0" w:tplc="06C4E58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470F4820"/>
    <w:multiLevelType w:val="hybridMultilevel"/>
    <w:tmpl w:val="4912C662"/>
    <w:lvl w:ilvl="0" w:tplc="25A0F1FA">
      <w:start w:val="1"/>
      <w:numFmt w:val="decimal"/>
      <w:lvlText w:val="(%1)"/>
      <w:lvlJc w:val="left"/>
      <w:pPr>
        <w:tabs>
          <w:tab w:val="num" w:pos="780"/>
        </w:tabs>
        <w:ind w:left="780" w:hanging="360"/>
      </w:pPr>
      <w:rPr>
        <w:rFonts w:hint="default"/>
      </w:rPr>
    </w:lvl>
    <w:lvl w:ilvl="1" w:tplc="B6266B62">
      <w:start w:val="5"/>
      <w:numFmt w:val="japaneseCounting"/>
      <w:lvlText w:val="%2、"/>
      <w:lvlJc w:val="left"/>
      <w:pPr>
        <w:tabs>
          <w:tab w:val="num" w:pos="1260"/>
        </w:tabs>
        <w:ind w:left="1260" w:hanging="4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500B04F3"/>
    <w:multiLevelType w:val="hybridMultilevel"/>
    <w:tmpl w:val="AD32E41C"/>
    <w:lvl w:ilvl="0" w:tplc="25A0F1F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516267B3"/>
    <w:multiLevelType w:val="hybridMultilevel"/>
    <w:tmpl w:val="2F38E818"/>
    <w:lvl w:ilvl="0" w:tplc="73526B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9A016CF"/>
    <w:multiLevelType w:val="hybridMultilevel"/>
    <w:tmpl w:val="0F360AA6"/>
    <w:lvl w:ilvl="0" w:tplc="43DCC1FA">
      <w:start w:val="1"/>
      <w:numFmt w:val="decimal"/>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EC623E0"/>
    <w:multiLevelType w:val="hybridMultilevel"/>
    <w:tmpl w:val="4088FE0C"/>
    <w:lvl w:ilvl="0" w:tplc="9EF6C2E2">
      <w:start w:val="1"/>
      <w:numFmt w:val="decimal"/>
      <w:lvlText w:val="%1."/>
      <w:lvlJc w:val="left"/>
      <w:pPr>
        <w:ind w:left="360" w:hanging="360"/>
      </w:pPr>
      <w:rPr>
        <w:rFonts w:ascii="Times New Roman" w:hAnsi="Times New Roman" w:cs="Times New Roman"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855910"/>
    <w:multiLevelType w:val="multilevel"/>
    <w:tmpl w:val="DD7C5766"/>
    <w:lvl w:ilvl="0">
      <w:start w:val="1"/>
      <w:numFmt w:val="decimal"/>
      <w:lvlText w:val="%1."/>
      <w:lvlJc w:val="left"/>
      <w:pPr>
        <w:ind w:left="360" w:hanging="360"/>
      </w:pPr>
      <w:rPr>
        <w:rFonts w:hint="default"/>
        <w:sz w:val="3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795F77C9"/>
    <w:multiLevelType w:val="hybridMultilevel"/>
    <w:tmpl w:val="C30A0A50"/>
    <w:lvl w:ilvl="0" w:tplc="F98647A8">
      <w:start w:val="1"/>
      <w:numFmt w:val="decimal"/>
      <w:lvlText w:val="%1."/>
      <w:lvlJc w:val="left"/>
      <w:pPr>
        <w:ind w:left="360" w:hanging="360"/>
      </w:pPr>
      <w:rPr>
        <w:rFonts w:hint="default"/>
        <w:b/>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4734"/>
    <w:rsid w:val="00020518"/>
    <w:rsid w:val="00063B77"/>
    <w:rsid w:val="000C5A52"/>
    <w:rsid w:val="00127253"/>
    <w:rsid w:val="00172DA6"/>
    <w:rsid w:val="00195CFD"/>
    <w:rsid w:val="00375CE5"/>
    <w:rsid w:val="003B4734"/>
    <w:rsid w:val="003D0FEA"/>
    <w:rsid w:val="003E11A7"/>
    <w:rsid w:val="00442DDC"/>
    <w:rsid w:val="00452E7E"/>
    <w:rsid w:val="004A6E85"/>
    <w:rsid w:val="004B1614"/>
    <w:rsid w:val="004B4022"/>
    <w:rsid w:val="004E4145"/>
    <w:rsid w:val="005241FC"/>
    <w:rsid w:val="00554988"/>
    <w:rsid w:val="00592C6C"/>
    <w:rsid w:val="006007E2"/>
    <w:rsid w:val="0063180D"/>
    <w:rsid w:val="00656C58"/>
    <w:rsid w:val="006855F5"/>
    <w:rsid w:val="006E68A3"/>
    <w:rsid w:val="006F474B"/>
    <w:rsid w:val="00762831"/>
    <w:rsid w:val="007632A5"/>
    <w:rsid w:val="00775F39"/>
    <w:rsid w:val="007A0081"/>
    <w:rsid w:val="007A50FC"/>
    <w:rsid w:val="008317C7"/>
    <w:rsid w:val="008F16B4"/>
    <w:rsid w:val="008F6201"/>
    <w:rsid w:val="009A67C2"/>
    <w:rsid w:val="009B4E15"/>
    <w:rsid w:val="00A254FD"/>
    <w:rsid w:val="00A4607D"/>
    <w:rsid w:val="00A473AC"/>
    <w:rsid w:val="00A529A2"/>
    <w:rsid w:val="00A55744"/>
    <w:rsid w:val="00A7448E"/>
    <w:rsid w:val="00A85D70"/>
    <w:rsid w:val="00AA5153"/>
    <w:rsid w:val="00AB08B1"/>
    <w:rsid w:val="00AB0FB0"/>
    <w:rsid w:val="00AD066E"/>
    <w:rsid w:val="00AE5D37"/>
    <w:rsid w:val="00B40740"/>
    <w:rsid w:val="00BC0E62"/>
    <w:rsid w:val="00BC2363"/>
    <w:rsid w:val="00BE0BE2"/>
    <w:rsid w:val="00BE61F3"/>
    <w:rsid w:val="00BF19E4"/>
    <w:rsid w:val="00BF503B"/>
    <w:rsid w:val="00C41879"/>
    <w:rsid w:val="00C83193"/>
    <w:rsid w:val="00CF6511"/>
    <w:rsid w:val="00D3660C"/>
    <w:rsid w:val="00D40FD5"/>
    <w:rsid w:val="00E01089"/>
    <w:rsid w:val="00E36DD6"/>
    <w:rsid w:val="00EB3420"/>
    <w:rsid w:val="00EF7682"/>
    <w:rsid w:val="00FF2E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3A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A008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473A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uiPriority w:val="9"/>
    <w:semiHidden/>
    <w:unhideWhenUsed/>
    <w:qFormat/>
    <w:rsid w:val="00A529A2"/>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CharCharCharChar">
    <w:name w:val="Char1 Char Char Char Char Char Char"/>
    <w:basedOn w:val="a"/>
    <w:autoRedefine/>
    <w:rsid w:val="00A473AC"/>
    <w:pPr>
      <w:tabs>
        <w:tab w:val="num" w:pos="425"/>
      </w:tabs>
      <w:ind w:firstLine="454"/>
    </w:pPr>
    <w:rPr>
      <w:rFonts w:eastAsia="仿宋_GB2312"/>
      <w:kern w:val="24"/>
      <w:sz w:val="24"/>
    </w:rPr>
  </w:style>
  <w:style w:type="character" w:customStyle="1" w:styleId="rcptnameclickidname">
    <w:name w:val="rcptname clickidname"/>
    <w:basedOn w:val="a0"/>
    <w:rsid w:val="00A473AC"/>
  </w:style>
  <w:style w:type="character" w:customStyle="1" w:styleId="Char">
    <w:name w:val="正文文本 Char"/>
    <w:link w:val="a3"/>
    <w:rsid w:val="00A473AC"/>
    <w:rPr>
      <w:rFonts w:ascii="Times New Roman" w:hAnsi="Times New Roman"/>
      <w:szCs w:val="24"/>
    </w:rPr>
  </w:style>
  <w:style w:type="paragraph" w:styleId="a3">
    <w:name w:val="Body Text"/>
    <w:basedOn w:val="a"/>
    <w:link w:val="Char"/>
    <w:rsid w:val="00A473AC"/>
    <w:pPr>
      <w:spacing w:after="120"/>
    </w:pPr>
    <w:rPr>
      <w:rFonts w:eastAsiaTheme="minorEastAsia" w:cstheme="minorBidi"/>
    </w:rPr>
  </w:style>
  <w:style w:type="character" w:customStyle="1" w:styleId="a4">
    <w:name w:val="正文文本 字符"/>
    <w:basedOn w:val="a0"/>
    <w:uiPriority w:val="99"/>
    <w:semiHidden/>
    <w:rsid w:val="00A473AC"/>
    <w:rPr>
      <w:rFonts w:ascii="Times New Roman" w:eastAsia="宋体" w:hAnsi="Times New Roman" w:cs="Times New Roman"/>
      <w:szCs w:val="24"/>
    </w:rPr>
  </w:style>
  <w:style w:type="paragraph" w:styleId="a5">
    <w:name w:val="List Paragraph"/>
    <w:basedOn w:val="a"/>
    <w:uiPriority w:val="99"/>
    <w:qFormat/>
    <w:rsid w:val="00A473AC"/>
    <w:pPr>
      <w:ind w:firstLineChars="200" w:firstLine="420"/>
    </w:pPr>
  </w:style>
  <w:style w:type="character" w:customStyle="1" w:styleId="2Char">
    <w:name w:val="标题 2 Char"/>
    <w:basedOn w:val="a0"/>
    <w:link w:val="2"/>
    <w:rsid w:val="00A473AC"/>
    <w:rPr>
      <w:rFonts w:ascii="Arial" w:eastAsia="黑体" w:hAnsi="Arial" w:cs="Times New Roman"/>
      <w:b/>
      <w:bCs/>
      <w:sz w:val="32"/>
      <w:szCs w:val="32"/>
    </w:rPr>
  </w:style>
  <w:style w:type="paragraph" w:styleId="3">
    <w:name w:val="Body Text Indent 3"/>
    <w:basedOn w:val="a"/>
    <w:link w:val="3Char"/>
    <w:uiPriority w:val="99"/>
    <w:semiHidden/>
    <w:unhideWhenUsed/>
    <w:rsid w:val="007A0081"/>
    <w:pPr>
      <w:spacing w:after="120"/>
      <w:ind w:leftChars="200" w:left="420"/>
    </w:pPr>
    <w:rPr>
      <w:sz w:val="16"/>
      <w:szCs w:val="16"/>
    </w:rPr>
  </w:style>
  <w:style w:type="character" w:customStyle="1" w:styleId="3Char">
    <w:name w:val="正文文本缩进 3 Char"/>
    <w:basedOn w:val="a0"/>
    <w:link w:val="3"/>
    <w:uiPriority w:val="99"/>
    <w:semiHidden/>
    <w:rsid w:val="007A0081"/>
    <w:rPr>
      <w:rFonts w:ascii="Times New Roman" w:eastAsia="宋体" w:hAnsi="Times New Roman" w:cs="Times New Roman"/>
      <w:sz w:val="16"/>
      <w:szCs w:val="16"/>
    </w:rPr>
  </w:style>
  <w:style w:type="character" w:customStyle="1" w:styleId="1Char">
    <w:name w:val="标题 1 Char"/>
    <w:basedOn w:val="a0"/>
    <w:link w:val="1"/>
    <w:uiPriority w:val="9"/>
    <w:rsid w:val="007A0081"/>
    <w:rPr>
      <w:rFonts w:ascii="Times New Roman" w:eastAsia="宋体" w:hAnsi="Times New Roman" w:cs="Times New Roman"/>
      <w:b/>
      <w:bCs/>
      <w:kern w:val="44"/>
      <w:sz w:val="44"/>
      <w:szCs w:val="44"/>
    </w:rPr>
  </w:style>
  <w:style w:type="paragraph" w:styleId="a6">
    <w:name w:val="Body Text Indent"/>
    <w:basedOn w:val="a"/>
    <w:link w:val="Char0"/>
    <w:uiPriority w:val="99"/>
    <w:semiHidden/>
    <w:unhideWhenUsed/>
    <w:rsid w:val="00C41879"/>
    <w:pPr>
      <w:spacing w:after="120"/>
      <w:ind w:leftChars="200" w:left="420"/>
    </w:pPr>
  </w:style>
  <w:style w:type="character" w:customStyle="1" w:styleId="Char0">
    <w:name w:val="正文文本缩进 Char"/>
    <w:basedOn w:val="a0"/>
    <w:link w:val="a6"/>
    <w:uiPriority w:val="99"/>
    <w:semiHidden/>
    <w:rsid w:val="00C41879"/>
    <w:rPr>
      <w:rFonts w:ascii="Times New Roman" w:eastAsia="宋体" w:hAnsi="Times New Roman" w:cs="Times New Roman"/>
      <w:szCs w:val="24"/>
    </w:rPr>
  </w:style>
  <w:style w:type="paragraph" w:styleId="a7">
    <w:name w:val="footer"/>
    <w:basedOn w:val="a"/>
    <w:link w:val="Char1"/>
    <w:rsid w:val="00C41879"/>
    <w:pPr>
      <w:tabs>
        <w:tab w:val="center" w:pos="4153"/>
        <w:tab w:val="right" w:pos="8306"/>
      </w:tabs>
      <w:snapToGrid w:val="0"/>
      <w:jc w:val="left"/>
    </w:pPr>
    <w:rPr>
      <w:sz w:val="18"/>
      <w:szCs w:val="18"/>
    </w:rPr>
  </w:style>
  <w:style w:type="character" w:customStyle="1" w:styleId="Char1">
    <w:name w:val="页脚 Char"/>
    <w:basedOn w:val="a0"/>
    <w:link w:val="a7"/>
    <w:rsid w:val="00C41879"/>
    <w:rPr>
      <w:rFonts w:ascii="Times New Roman" w:eastAsia="宋体" w:hAnsi="Times New Roman" w:cs="Times New Roman"/>
      <w:sz w:val="18"/>
      <w:szCs w:val="18"/>
    </w:rPr>
  </w:style>
  <w:style w:type="character" w:styleId="a8">
    <w:name w:val="page number"/>
    <w:basedOn w:val="a0"/>
    <w:rsid w:val="00C41879"/>
  </w:style>
  <w:style w:type="paragraph" w:styleId="20">
    <w:name w:val="toc 2"/>
    <w:basedOn w:val="a"/>
    <w:next w:val="a"/>
    <w:autoRedefine/>
    <w:uiPriority w:val="39"/>
    <w:unhideWhenUsed/>
    <w:qFormat/>
    <w:rsid w:val="00C41879"/>
    <w:pPr>
      <w:ind w:left="210"/>
      <w:jc w:val="left"/>
    </w:pPr>
    <w:rPr>
      <w:rFonts w:asciiTheme="minorHAnsi" w:eastAsiaTheme="minorHAnsi"/>
      <w:smallCaps/>
      <w:sz w:val="20"/>
      <w:szCs w:val="20"/>
    </w:rPr>
  </w:style>
  <w:style w:type="character" w:styleId="a9">
    <w:name w:val="Hyperlink"/>
    <w:uiPriority w:val="99"/>
    <w:unhideWhenUsed/>
    <w:rsid w:val="00C41879"/>
    <w:rPr>
      <w:color w:val="0000FF"/>
      <w:u w:val="single"/>
    </w:rPr>
  </w:style>
  <w:style w:type="character" w:customStyle="1" w:styleId="9Char">
    <w:name w:val="标题 9 Char"/>
    <w:basedOn w:val="a0"/>
    <w:link w:val="9"/>
    <w:uiPriority w:val="9"/>
    <w:semiHidden/>
    <w:rsid w:val="00A529A2"/>
    <w:rPr>
      <w:rFonts w:asciiTheme="majorHAnsi" w:eastAsiaTheme="majorEastAsia" w:hAnsiTheme="majorHAnsi" w:cstheme="majorBidi"/>
      <w:szCs w:val="21"/>
    </w:rPr>
  </w:style>
  <w:style w:type="paragraph" w:styleId="10">
    <w:name w:val="toc 1"/>
    <w:basedOn w:val="a"/>
    <w:next w:val="a"/>
    <w:autoRedefine/>
    <w:uiPriority w:val="39"/>
    <w:unhideWhenUsed/>
    <w:rsid w:val="004E4145"/>
    <w:pPr>
      <w:tabs>
        <w:tab w:val="right" w:leader="dot" w:pos="8296"/>
      </w:tabs>
      <w:spacing w:beforeLines="100" w:afterLines="100"/>
      <w:jc w:val="center"/>
    </w:pPr>
    <w:rPr>
      <w:rFonts w:ascii="黑体" w:eastAsia="黑体" w:hAnsi="黑体"/>
      <w:b/>
      <w:bCs/>
      <w:caps/>
      <w:sz w:val="44"/>
      <w:szCs w:val="44"/>
    </w:rPr>
  </w:style>
  <w:style w:type="paragraph" w:styleId="aa">
    <w:name w:val="header"/>
    <w:basedOn w:val="a"/>
    <w:link w:val="Char2"/>
    <w:uiPriority w:val="99"/>
    <w:semiHidden/>
    <w:unhideWhenUsed/>
    <w:rsid w:val="008317C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rsid w:val="008317C7"/>
    <w:rPr>
      <w:rFonts w:ascii="Times New Roman" w:eastAsia="宋体" w:hAnsi="Times New Roman" w:cs="Times New Roman"/>
      <w:sz w:val="18"/>
      <w:szCs w:val="18"/>
    </w:rPr>
  </w:style>
  <w:style w:type="paragraph" w:styleId="30">
    <w:name w:val="toc 3"/>
    <w:basedOn w:val="a"/>
    <w:next w:val="a"/>
    <w:autoRedefine/>
    <w:uiPriority w:val="39"/>
    <w:unhideWhenUsed/>
    <w:rsid w:val="004B1614"/>
    <w:pPr>
      <w:ind w:left="420"/>
      <w:jc w:val="left"/>
    </w:pPr>
    <w:rPr>
      <w:rFonts w:asciiTheme="minorHAnsi" w:eastAsiaTheme="minorHAnsi"/>
      <w:i/>
      <w:iCs/>
      <w:sz w:val="20"/>
      <w:szCs w:val="20"/>
    </w:rPr>
  </w:style>
  <w:style w:type="paragraph" w:styleId="4">
    <w:name w:val="toc 4"/>
    <w:basedOn w:val="a"/>
    <w:next w:val="a"/>
    <w:autoRedefine/>
    <w:uiPriority w:val="39"/>
    <w:unhideWhenUsed/>
    <w:rsid w:val="004B1614"/>
    <w:pPr>
      <w:ind w:left="630"/>
      <w:jc w:val="left"/>
    </w:pPr>
    <w:rPr>
      <w:rFonts w:asciiTheme="minorHAnsi" w:eastAsiaTheme="minorHAnsi"/>
      <w:sz w:val="18"/>
      <w:szCs w:val="18"/>
    </w:rPr>
  </w:style>
  <w:style w:type="paragraph" w:styleId="5">
    <w:name w:val="toc 5"/>
    <w:basedOn w:val="a"/>
    <w:next w:val="a"/>
    <w:autoRedefine/>
    <w:uiPriority w:val="39"/>
    <w:unhideWhenUsed/>
    <w:rsid w:val="004B1614"/>
    <w:pPr>
      <w:ind w:left="840"/>
      <w:jc w:val="left"/>
    </w:pPr>
    <w:rPr>
      <w:rFonts w:asciiTheme="minorHAnsi" w:eastAsiaTheme="minorHAnsi"/>
      <w:sz w:val="18"/>
      <w:szCs w:val="18"/>
    </w:rPr>
  </w:style>
  <w:style w:type="paragraph" w:styleId="6">
    <w:name w:val="toc 6"/>
    <w:basedOn w:val="a"/>
    <w:next w:val="a"/>
    <w:autoRedefine/>
    <w:uiPriority w:val="39"/>
    <w:unhideWhenUsed/>
    <w:rsid w:val="004B1614"/>
    <w:pPr>
      <w:ind w:left="1050"/>
      <w:jc w:val="left"/>
    </w:pPr>
    <w:rPr>
      <w:rFonts w:asciiTheme="minorHAnsi" w:eastAsiaTheme="minorHAnsi"/>
      <w:sz w:val="18"/>
      <w:szCs w:val="18"/>
    </w:rPr>
  </w:style>
  <w:style w:type="paragraph" w:styleId="7">
    <w:name w:val="toc 7"/>
    <w:basedOn w:val="a"/>
    <w:next w:val="a"/>
    <w:autoRedefine/>
    <w:uiPriority w:val="39"/>
    <w:unhideWhenUsed/>
    <w:rsid w:val="004B1614"/>
    <w:pPr>
      <w:ind w:left="1260"/>
      <w:jc w:val="left"/>
    </w:pPr>
    <w:rPr>
      <w:rFonts w:asciiTheme="minorHAnsi" w:eastAsiaTheme="minorHAnsi"/>
      <w:sz w:val="18"/>
      <w:szCs w:val="18"/>
    </w:rPr>
  </w:style>
  <w:style w:type="paragraph" w:styleId="8">
    <w:name w:val="toc 8"/>
    <w:basedOn w:val="a"/>
    <w:next w:val="a"/>
    <w:autoRedefine/>
    <w:uiPriority w:val="39"/>
    <w:unhideWhenUsed/>
    <w:rsid w:val="004B1614"/>
    <w:pPr>
      <w:ind w:left="1470"/>
      <w:jc w:val="left"/>
    </w:pPr>
    <w:rPr>
      <w:rFonts w:asciiTheme="minorHAnsi" w:eastAsiaTheme="minorHAnsi"/>
      <w:sz w:val="18"/>
      <w:szCs w:val="18"/>
    </w:rPr>
  </w:style>
  <w:style w:type="paragraph" w:styleId="90">
    <w:name w:val="toc 9"/>
    <w:basedOn w:val="a"/>
    <w:next w:val="a"/>
    <w:autoRedefine/>
    <w:uiPriority w:val="39"/>
    <w:unhideWhenUsed/>
    <w:rsid w:val="004B1614"/>
    <w:pPr>
      <w:ind w:left="1680"/>
      <w:jc w:val="left"/>
    </w:pPr>
    <w:rPr>
      <w:rFonts w:asciiTheme="minorHAnsi" w:eastAsiaTheme="minorHAnsi"/>
      <w:sz w:val="18"/>
      <w:szCs w:val="18"/>
    </w:rPr>
  </w:style>
  <w:style w:type="paragraph" w:styleId="ab">
    <w:name w:val="Document Map"/>
    <w:basedOn w:val="a"/>
    <w:link w:val="Char3"/>
    <w:uiPriority w:val="99"/>
    <w:semiHidden/>
    <w:unhideWhenUsed/>
    <w:rsid w:val="006E68A3"/>
    <w:rPr>
      <w:rFonts w:ascii="宋体"/>
      <w:sz w:val="18"/>
      <w:szCs w:val="18"/>
    </w:rPr>
  </w:style>
  <w:style w:type="character" w:customStyle="1" w:styleId="Char3">
    <w:name w:val="文档结构图 Char"/>
    <w:basedOn w:val="a0"/>
    <w:link w:val="ab"/>
    <w:uiPriority w:val="99"/>
    <w:semiHidden/>
    <w:rsid w:val="006E68A3"/>
    <w:rPr>
      <w:rFonts w:ascii="宋体"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160822.htm" TargetMode="External"/><Relationship Id="rId13" Type="http://schemas.openxmlformats.org/officeDocument/2006/relationships/hyperlink" Target="mailto:yeyingwang04@126.com" TargetMode="External"/><Relationship Id="rId18" Type="http://schemas.openxmlformats.org/officeDocument/2006/relationships/hyperlink" Target="http://item.jd.com/11672533.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ook.jd.com/writer/%E8%91%A3%E6%9D%9C%E8%8B%B1_1.html" TargetMode="External"/><Relationship Id="rId7" Type="http://schemas.openxmlformats.org/officeDocument/2006/relationships/endnotes" Target="endnotes.xml"/><Relationship Id="rId12" Type="http://schemas.openxmlformats.org/officeDocument/2006/relationships/hyperlink" Target="http://search.exvv.com/search.jsp?keywords=&#20399;&#26364;&#29618;" TargetMode="External"/><Relationship Id="rId17" Type="http://schemas.openxmlformats.org/officeDocument/2006/relationships/hyperlink" Target="http://book.jd.com/writer/%E7%BA%AA%E6%98%8E%E4%B8%AD_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ook.jd.com/writer/%E7%8E%8B%E7%94%B0%E7%A6%BE_1.html" TargetMode="External"/><Relationship Id="rId20" Type="http://schemas.openxmlformats.org/officeDocument/2006/relationships/hyperlink" Target="http://item.jd.com/1029899954.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4160822.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ook.jd.com/writer/%E5%AD%99%E4%B8%9C%E5%B9%B3_1.html" TargetMode="External"/><Relationship Id="rId23" Type="http://schemas.openxmlformats.org/officeDocument/2006/relationships/hyperlink" Target="http://search.exvv.com/search.jsp?keywords=&#20399;&#26364;&#29618;" TargetMode="External"/><Relationship Id="rId10" Type="http://schemas.openxmlformats.org/officeDocument/2006/relationships/hyperlink" Target="http://www.amazon.cn/s/ref=dp_byline_sr_book_1?ie=UTF8&amp;field-author=%E5%90%95%E7%BB%B4%E5%BF%A0&amp;search-alias=books" TargetMode="External"/><Relationship Id="rId19" Type="http://schemas.openxmlformats.org/officeDocument/2006/relationships/hyperlink" Target="http://book.jd.com/writer/%E6%9D%8E%E6%88%90%E5%B9%B3_1.html" TargetMode="External"/><Relationship Id="rId4" Type="http://schemas.openxmlformats.org/officeDocument/2006/relationships/settings" Target="settings.xml"/><Relationship Id="rId9" Type="http://schemas.openxmlformats.org/officeDocument/2006/relationships/hyperlink" Target="http://baike.baidu.com/view/4160822.htm" TargetMode="External"/><Relationship Id="rId14" Type="http://schemas.openxmlformats.org/officeDocument/2006/relationships/hyperlink" Target="http://item.jd.com/1029899954.html" TargetMode="External"/><Relationship Id="rId22" Type="http://schemas.openxmlformats.org/officeDocument/2006/relationships/hyperlink" Target="http://book.jd.com/publish/%E5%8C%96%E5%AD%A6%E5%B7%A5%E4%B8%9A%E5%87%BA%E7%89%88%E7%A4%BE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A522-446A-4548-9021-E3D05F99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40</Pages>
  <Words>5730</Words>
  <Characters>32661</Characters>
  <Application>Microsoft Office Word</Application>
  <DocSecurity>0</DocSecurity>
  <Lines>272</Lines>
  <Paragraphs>76</Paragraphs>
  <ScaleCrop>false</ScaleCrop>
  <Company/>
  <LinksUpToDate>false</LinksUpToDate>
  <CharactersWithSpaces>38315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Qujie</dc:creator>
  <cp:keywords/>
  <dc:description/>
  <cp:lastModifiedBy>NTKO</cp:lastModifiedBy>
  <cp:revision>54</cp:revision>
  <dcterms:created xsi:type="dcterms:W3CDTF">2016-12-06T11:15:00Z</dcterms:created>
  <dcterms:modified xsi:type="dcterms:W3CDTF">2018-09-17T14:02:00Z</dcterms:modified>
</cp:coreProperties>
</file>